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771C0E" w14:textId="77777777" w:rsidR="00430076" w:rsidRPr="00A531EC" w:rsidRDefault="00430076" w:rsidP="00430076">
      <w:pPr>
        <w:jc w:val="center"/>
        <w:rPr>
          <w:rFonts w:ascii="Arial" w:eastAsia="ＭＳ ゴシック" w:hAnsi="Arial"/>
          <w:sz w:val="20"/>
        </w:rPr>
      </w:pPr>
      <w:r w:rsidRPr="00A531EC">
        <w:rPr>
          <w:rFonts w:ascii="Arial" w:eastAsia="ＭＳ ゴシック" w:hAnsi="Arial"/>
          <w:sz w:val="20"/>
        </w:rPr>
        <w:t>Japan Adult Leukemia Study Group</w:t>
      </w:r>
      <w:r w:rsidRPr="00A531EC">
        <w:rPr>
          <w:rFonts w:ascii="Arial" w:eastAsia="ＭＳ ゴシック" w:hAnsi="Arial" w:hint="eastAsia"/>
          <w:sz w:val="20"/>
        </w:rPr>
        <w:t xml:space="preserve">　</w:t>
      </w:r>
      <w:r w:rsidRPr="00A531EC">
        <w:rPr>
          <w:rFonts w:ascii="Arial" w:eastAsia="ＭＳ ゴシック" w:hAnsi="Arial"/>
          <w:sz w:val="20"/>
        </w:rPr>
        <w:t>(JALSG)</w:t>
      </w:r>
    </w:p>
    <w:p w14:paraId="457C079F" w14:textId="77777777" w:rsidR="00430076" w:rsidRPr="00FE51B4" w:rsidRDefault="00430076">
      <w:pPr>
        <w:rPr>
          <w:rFonts w:ascii="Arial" w:eastAsia="ＭＳ ゴシック" w:hAnsi="Arial"/>
          <w:sz w:val="20"/>
        </w:rPr>
      </w:pPr>
    </w:p>
    <w:p w14:paraId="423D43FD" w14:textId="77777777" w:rsidR="00430076" w:rsidRPr="00A531EC" w:rsidRDefault="00430076" w:rsidP="00430076">
      <w:pPr>
        <w:jc w:val="center"/>
        <w:rPr>
          <w:rFonts w:ascii="Arial" w:eastAsia="ＭＳ ゴシック" w:hAnsi="Arial"/>
          <w:sz w:val="20"/>
        </w:rPr>
      </w:pPr>
      <w:r w:rsidRPr="00A531EC">
        <w:rPr>
          <w:rFonts w:ascii="Arial" w:eastAsia="ＭＳ ゴシック" w:hAnsi="Arial" w:hint="eastAsia"/>
          <w:sz w:val="20"/>
        </w:rPr>
        <w:t>厚生労働科学研究費補助金・がん臨床研究事業</w:t>
      </w:r>
    </w:p>
    <w:p w14:paraId="436629F6" w14:textId="77777777" w:rsidR="00430076" w:rsidRPr="00A531EC" w:rsidRDefault="00430076" w:rsidP="00430076">
      <w:pPr>
        <w:jc w:val="center"/>
        <w:rPr>
          <w:rFonts w:ascii="Arial" w:eastAsia="ＭＳ ゴシック" w:hAnsi="Arial"/>
          <w:sz w:val="20"/>
        </w:rPr>
      </w:pPr>
      <w:r w:rsidRPr="00A531EC">
        <w:rPr>
          <w:rFonts w:ascii="Arial" w:eastAsia="ＭＳ ゴシック" w:hAnsi="Arial" w:hint="eastAsia"/>
          <w:sz w:val="20"/>
        </w:rPr>
        <w:t>『成人難治性白血病におけるバイオマーカーに基づく層別化治療法の確立』班</w:t>
      </w:r>
    </w:p>
    <w:p w14:paraId="41648F2B" w14:textId="77777777" w:rsidR="00430076" w:rsidRPr="00A531EC" w:rsidRDefault="00430076" w:rsidP="00430076">
      <w:pPr>
        <w:jc w:val="center"/>
        <w:rPr>
          <w:rFonts w:ascii="Arial" w:eastAsia="ＭＳ ゴシック" w:hAnsi="Arial"/>
          <w:sz w:val="20"/>
        </w:rPr>
      </w:pPr>
      <w:r w:rsidRPr="00A531EC">
        <w:rPr>
          <w:rFonts w:ascii="Arial" w:eastAsia="ＭＳ ゴシック" w:hAnsi="Arial" w:hint="eastAsia"/>
          <w:sz w:val="20"/>
        </w:rPr>
        <w:t>班長　直江知樹</w:t>
      </w:r>
    </w:p>
    <w:p w14:paraId="49D5456E" w14:textId="77777777" w:rsidR="00430076" w:rsidRPr="00A531EC" w:rsidRDefault="00430076" w:rsidP="00430076">
      <w:pPr>
        <w:jc w:val="center"/>
        <w:rPr>
          <w:rFonts w:ascii="Arial" w:eastAsia="ＭＳ ゴシック" w:hAnsi="Arial"/>
          <w:sz w:val="20"/>
        </w:rPr>
      </w:pPr>
      <w:r w:rsidRPr="00A531EC">
        <w:rPr>
          <w:rFonts w:ascii="Arial" w:eastAsia="ＭＳ ゴシック" w:hAnsi="Arial" w:hint="eastAsia"/>
          <w:sz w:val="20"/>
        </w:rPr>
        <w:t>がん研究開発費</w:t>
      </w:r>
    </w:p>
    <w:p w14:paraId="15D55A84" w14:textId="77777777" w:rsidR="00430076" w:rsidRPr="00A531EC" w:rsidRDefault="00430076" w:rsidP="00430076">
      <w:pPr>
        <w:jc w:val="center"/>
        <w:rPr>
          <w:rFonts w:ascii="Arial" w:eastAsia="ＭＳ ゴシック" w:hAnsi="Arial"/>
          <w:sz w:val="20"/>
        </w:rPr>
      </w:pPr>
      <w:r w:rsidRPr="00A531EC">
        <w:rPr>
          <w:rFonts w:ascii="Arial" w:eastAsia="ＭＳ ゴシック" w:hAnsi="Arial" w:hint="eastAsia"/>
          <w:sz w:val="20"/>
        </w:rPr>
        <w:t xml:space="preserve">　　　　『難治性白血病に対する標準的治療法の確立に関する研究』班</w:t>
      </w:r>
    </w:p>
    <w:p w14:paraId="34FE2D5B" w14:textId="77777777" w:rsidR="00430076" w:rsidRPr="00A531EC" w:rsidRDefault="00430076" w:rsidP="00430076">
      <w:pPr>
        <w:jc w:val="center"/>
        <w:rPr>
          <w:rFonts w:ascii="Arial" w:eastAsia="ＭＳ ゴシック" w:hAnsi="Arial"/>
          <w:sz w:val="20"/>
        </w:rPr>
      </w:pPr>
      <w:r w:rsidRPr="00A531EC">
        <w:rPr>
          <w:rFonts w:eastAsia="ＭＳ ゴシック" w:hAnsi="Times New Roman" w:hint="eastAsia"/>
          <w:sz w:val="20"/>
        </w:rPr>
        <w:t>班長　小林　幸夫</w:t>
      </w:r>
    </w:p>
    <w:p w14:paraId="161EC6C4" w14:textId="77777777" w:rsidR="00430076" w:rsidRPr="00FE51B4" w:rsidRDefault="00430076">
      <w:pPr>
        <w:rPr>
          <w:rFonts w:ascii="Arial" w:eastAsia="ＭＳ ゴシック" w:hAnsi="Arial"/>
          <w:sz w:val="20"/>
        </w:rPr>
      </w:pPr>
    </w:p>
    <w:p w14:paraId="35BC045A" w14:textId="77777777" w:rsidR="00430076" w:rsidRPr="00FE51B4" w:rsidRDefault="00430076">
      <w:pPr>
        <w:rPr>
          <w:rFonts w:ascii="Arial" w:eastAsia="ＭＳ ゴシック" w:hAnsi="Arial"/>
          <w:sz w:val="20"/>
        </w:rPr>
      </w:pPr>
    </w:p>
    <w:p w14:paraId="08FFBE8D" w14:textId="77777777" w:rsidR="00430076" w:rsidRPr="00FE51B4" w:rsidRDefault="00430076">
      <w:pPr>
        <w:rPr>
          <w:rFonts w:ascii="Arial" w:eastAsia="ＭＳ ゴシック" w:hAnsi="Arial"/>
          <w:sz w:val="20"/>
        </w:rPr>
      </w:pPr>
    </w:p>
    <w:p w14:paraId="563DD022" w14:textId="77777777" w:rsidR="00430076" w:rsidRPr="00A531EC" w:rsidRDefault="00430076" w:rsidP="00430076">
      <w:pPr>
        <w:jc w:val="center"/>
        <w:rPr>
          <w:rFonts w:ascii="Arial" w:eastAsia="ＭＳ ゴシック" w:hAnsi="Arial"/>
          <w:sz w:val="20"/>
        </w:rPr>
      </w:pPr>
      <w:r w:rsidRPr="00A531EC">
        <w:rPr>
          <w:rFonts w:ascii="Arial" w:eastAsia="ＭＳ ゴシック" w:hAnsi="Arial" w:hint="eastAsia"/>
          <w:sz w:val="20"/>
        </w:rPr>
        <w:t>「</w:t>
      </w:r>
      <w:r w:rsidRPr="00A531EC">
        <w:rPr>
          <w:rFonts w:ascii="Arial" w:eastAsia="ＭＳ ゴシック" w:hAnsi="Arial"/>
          <w:sz w:val="20"/>
        </w:rPr>
        <w:t>JALSG</w:t>
      </w:r>
      <w:r w:rsidRPr="00A531EC">
        <w:rPr>
          <w:rFonts w:ascii="Arial" w:eastAsia="ＭＳ ゴシック" w:hAnsi="Arial" w:hint="eastAsia"/>
          <w:sz w:val="20"/>
        </w:rPr>
        <w:t>参加施設に新たに発生する全</w:t>
      </w:r>
      <w:r w:rsidRPr="00A531EC">
        <w:rPr>
          <w:rFonts w:ascii="Arial" w:eastAsia="ＭＳ ゴシック" w:hAnsi="Arial"/>
          <w:sz w:val="20"/>
        </w:rPr>
        <w:t>AML</w:t>
      </w:r>
      <w:r w:rsidRPr="00A531EC">
        <w:rPr>
          <w:rFonts w:ascii="Arial" w:eastAsia="ＭＳ ゴシック" w:hAnsi="Arial" w:hint="eastAsia"/>
          <w:sz w:val="20"/>
        </w:rPr>
        <w:t>、全</w:t>
      </w:r>
      <w:r w:rsidRPr="00A531EC">
        <w:rPr>
          <w:rFonts w:ascii="Arial" w:eastAsia="ＭＳ ゴシック" w:hAnsi="Arial"/>
          <w:sz w:val="20"/>
        </w:rPr>
        <w:t>MDS</w:t>
      </w:r>
      <w:r w:rsidRPr="00A531EC">
        <w:rPr>
          <w:rFonts w:ascii="Arial" w:eastAsia="ＭＳ ゴシック" w:hAnsi="Arial" w:hint="eastAsia"/>
          <w:sz w:val="20"/>
        </w:rPr>
        <w:t>、全</w:t>
      </w:r>
      <w:r w:rsidRPr="00A531EC">
        <w:rPr>
          <w:rFonts w:ascii="Arial" w:eastAsia="ＭＳ ゴシック" w:hAnsi="Arial"/>
          <w:sz w:val="20"/>
        </w:rPr>
        <w:t>CMML</w:t>
      </w:r>
      <w:r w:rsidRPr="00A531EC">
        <w:rPr>
          <w:rFonts w:ascii="Arial" w:eastAsia="ＭＳ ゴシック" w:hAnsi="Arial" w:hint="eastAsia"/>
          <w:sz w:val="20"/>
        </w:rPr>
        <w:t>症例を対象とした</w:t>
      </w:r>
      <w:r w:rsidRPr="00A531EC">
        <w:rPr>
          <w:rFonts w:ascii="Arial" w:eastAsia="ＭＳ ゴシック" w:hAnsi="Arial"/>
          <w:sz w:val="20"/>
        </w:rPr>
        <w:t>5</w:t>
      </w:r>
      <w:r w:rsidRPr="00A531EC">
        <w:rPr>
          <w:rFonts w:ascii="Arial" w:eastAsia="ＭＳ ゴシック" w:hAnsi="Arial" w:hint="eastAsia"/>
          <w:sz w:val="20"/>
        </w:rPr>
        <w:t>年生存率に関する観察研究（前向き臨床観察研究）」</w:t>
      </w:r>
    </w:p>
    <w:p w14:paraId="1C6688F0" w14:textId="77777777" w:rsidR="00430076" w:rsidRPr="00A531EC" w:rsidRDefault="00430076" w:rsidP="00430076">
      <w:pPr>
        <w:jc w:val="center"/>
        <w:rPr>
          <w:rFonts w:ascii="Arial" w:eastAsia="ＭＳ ゴシック" w:hAnsi="Arial"/>
          <w:sz w:val="20"/>
        </w:rPr>
      </w:pPr>
      <w:r w:rsidRPr="00A531EC">
        <w:rPr>
          <w:rFonts w:ascii="Arial" w:eastAsia="ＭＳ ゴシック" w:hAnsi="Arial" w:hint="eastAsia"/>
          <w:sz w:val="20"/>
        </w:rPr>
        <w:t>研究実施計画書</w:t>
      </w:r>
    </w:p>
    <w:p w14:paraId="24A017D6" w14:textId="77777777" w:rsidR="00430076" w:rsidRPr="00A531EC" w:rsidRDefault="00430076" w:rsidP="00430076">
      <w:pPr>
        <w:jc w:val="center"/>
        <w:rPr>
          <w:rFonts w:ascii="Arial" w:eastAsia="ＭＳ ゴシック" w:hAnsi="Arial"/>
          <w:sz w:val="20"/>
        </w:rPr>
      </w:pPr>
    </w:p>
    <w:p w14:paraId="2CBF2C82" w14:textId="77777777" w:rsidR="00430076" w:rsidRPr="00A531EC" w:rsidRDefault="00430076" w:rsidP="00430076">
      <w:pPr>
        <w:jc w:val="center"/>
        <w:rPr>
          <w:rFonts w:ascii="Arial" w:eastAsia="ＭＳ ゴシック" w:hAnsi="Arial"/>
          <w:sz w:val="20"/>
        </w:rPr>
      </w:pPr>
      <w:r w:rsidRPr="00A531EC">
        <w:rPr>
          <w:rFonts w:ascii="Arial" w:eastAsia="ＭＳ ゴシック" w:hAnsi="Arial"/>
          <w:sz w:val="20"/>
        </w:rPr>
        <w:t>—JALSG AML/MDS/CMML Clinical Observational Study (JALSG-CS)-11—</w:t>
      </w:r>
    </w:p>
    <w:p w14:paraId="3D1B40CF" w14:textId="77777777" w:rsidR="00430076" w:rsidRPr="00FE51B4" w:rsidRDefault="00430076">
      <w:pPr>
        <w:rPr>
          <w:rFonts w:ascii="Arial" w:eastAsia="ＭＳ ゴシック" w:hAnsi="Arial"/>
          <w:sz w:val="20"/>
        </w:rPr>
      </w:pPr>
    </w:p>
    <w:p w14:paraId="599206E9" w14:textId="77777777" w:rsidR="00430076" w:rsidRPr="00FE51B4" w:rsidRDefault="00430076">
      <w:pPr>
        <w:rPr>
          <w:rFonts w:ascii="Arial" w:eastAsia="ＭＳ ゴシック" w:hAnsi="Arial"/>
          <w:sz w:val="20"/>
        </w:rPr>
      </w:pPr>
    </w:p>
    <w:p w14:paraId="521FFDF2" w14:textId="77777777" w:rsidR="00430076" w:rsidRPr="00FE51B4" w:rsidRDefault="00430076">
      <w:pPr>
        <w:rPr>
          <w:rFonts w:ascii="Arial" w:eastAsia="ＭＳ ゴシック" w:hAnsi="Arial"/>
          <w:sz w:val="20"/>
        </w:rPr>
      </w:pPr>
    </w:p>
    <w:p w14:paraId="305E1CEF" w14:textId="77777777" w:rsidR="00430076" w:rsidRPr="00FE51B4" w:rsidRDefault="00430076">
      <w:pPr>
        <w:rPr>
          <w:rFonts w:ascii="Arial" w:eastAsia="ＭＳ ゴシック" w:hAnsi="Arial"/>
          <w:sz w:val="20"/>
        </w:rPr>
      </w:pPr>
    </w:p>
    <w:p w14:paraId="6C687E7C" w14:textId="77777777" w:rsidR="00430076" w:rsidRDefault="00430076">
      <w:pPr>
        <w:rPr>
          <w:rFonts w:ascii="Arial" w:eastAsia="ＭＳ ゴシック" w:hAnsi="Arial" w:hint="eastAsia"/>
          <w:sz w:val="20"/>
        </w:rPr>
      </w:pPr>
    </w:p>
    <w:p w14:paraId="40A9D863" w14:textId="77777777" w:rsidR="00E403FA" w:rsidRDefault="00E403FA">
      <w:pPr>
        <w:rPr>
          <w:rFonts w:ascii="Arial" w:eastAsia="ＭＳ ゴシック" w:hAnsi="Arial" w:hint="eastAsia"/>
          <w:sz w:val="20"/>
        </w:rPr>
      </w:pPr>
    </w:p>
    <w:p w14:paraId="4EDF26E7" w14:textId="77777777" w:rsidR="00E403FA" w:rsidRPr="00FE51B4" w:rsidRDefault="00E403FA">
      <w:pPr>
        <w:rPr>
          <w:rFonts w:ascii="Arial" w:eastAsia="ＭＳ ゴシック" w:hAnsi="Arial" w:hint="eastAsia"/>
          <w:sz w:val="20"/>
        </w:rPr>
      </w:pPr>
      <w:bookmarkStart w:id="0" w:name="_GoBack"/>
      <w:bookmarkEnd w:id="0"/>
    </w:p>
    <w:p w14:paraId="6EF2439C" w14:textId="77777777" w:rsidR="00430076" w:rsidRPr="00FE51B4" w:rsidRDefault="00430076">
      <w:pPr>
        <w:rPr>
          <w:rFonts w:ascii="Arial" w:eastAsia="ＭＳ ゴシック" w:hAnsi="Arial"/>
          <w:sz w:val="20"/>
        </w:rPr>
      </w:pPr>
      <w:r w:rsidRPr="00FE51B4">
        <w:rPr>
          <w:rFonts w:ascii="Arial" w:eastAsia="ＭＳ ゴシック" w:hAnsi="Arial"/>
          <w:sz w:val="20"/>
        </w:rPr>
        <w:t>2010</w:t>
      </w:r>
      <w:r w:rsidRPr="00FE51B4">
        <w:rPr>
          <w:rFonts w:ascii="Arial" w:eastAsia="ＭＳ ゴシック" w:hAnsi="Arial" w:hint="eastAsia"/>
          <w:sz w:val="20"/>
        </w:rPr>
        <w:t>年</w:t>
      </w:r>
      <w:r w:rsidR="00710190" w:rsidRPr="00FE51B4">
        <w:rPr>
          <w:rFonts w:ascii="Arial" w:eastAsia="ＭＳ ゴシック" w:hAnsi="Arial" w:hint="eastAsia"/>
          <w:sz w:val="20"/>
        </w:rPr>
        <w:t>６</w:t>
      </w:r>
      <w:r w:rsidRPr="00FE51B4">
        <w:rPr>
          <w:rFonts w:ascii="Arial" w:eastAsia="ＭＳ ゴシック" w:hAnsi="Arial" w:hint="eastAsia"/>
          <w:sz w:val="20"/>
        </w:rPr>
        <w:t>月大西班会議　提案</w:t>
      </w:r>
    </w:p>
    <w:p w14:paraId="5F18AFEE" w14:textId="77777777" w:rsidR="00430076" w:rsidRPr="00FE51B4" w:rsidRDefault="00430076">
      <w:pPr>
        <w:rPr>
          <w:rFonts w:ascii="Arial" w:eastAsia="ＭＳ ゴシック" w:hAnsi="Arial"/>
          <w:sz w:val="20"/>
        </w:rPr>
      </w:pPr>
      <w:r w:rsidRPr="00FE51B4">
        <w:rPr>
          <w:rFonts w:ascii="Arial" w:eastAsia="ＭＳ ゴシック" w:hAnsi="Arial"/>
          <w:sz w:val="20"/>
        </w:rPr>
        <w:t>2010</w:t>
      </w:r>
      <w:r w:rsidRPr="00FE51B4">
        <w:rPr>
          <w:rFonts w:ascii="Arial" w:eastAsia="ＭＳ ゴシック" w:hAnsi="Arial" w:hint="eastAsia"/>
          <w:sz w:val="20"/>
        </w:rPr>
        <w:t>年</w:t>
      </w:r>
      <w:r w:rsidRPr="00FE51B4">
        <w:rPr>
          <w:rFonts w:ascii="Arial" w:eastAsia="ＭＳ ゴシック" w:hAnsi="Arial"/>
          <w:sz w:val="20"/>
        </w:rPr>
        <w:t>12</w:t>
      </w:r>
      <w:r w:rsidRPr="00FE51B4">
        <w:rPr>
          <w:rFonts w:ascii="Arial" w:eastAsia="ＭＳ ゴシック" w:hAnsi="Arial" w:hint="eastAsia"/>
          <w:sz w:val="20"/>
        </w:rPr>
        <w:t>月プロトコールコンセプト審査委員会承認</w:t>
      </w:r>
    </w:p>
    <w:p w14:paraId="51222BD4" w14:textId="77777777" w:rsidR="00430076" w:rsidRPr="00FE51B4" w:rsidRDefault="00430076">
      <w:pPr>
        <w:rPr>
          <w:rFonts w:ascii="Arial" w:eastAsia="ＭＳ ゴシック" w:hAnsi="Arial"/>
          <w:sz w:val="20"/>
        </w:rPr>
      </w:pPr>
      <w:r w:rsidRPr="00FE51B4">
        <w:rPr>
          <w:rFonts w:ascii="Arial" w:eastAsia="ＭＳ ゴシック" w:hAnsi="Arial"/>
          <w:sz w:val="20"/>
        </w:rPr>
        <w:t>2011</w:t>
      </w:r>
      <w:r w:rsidRPr="00FE51B4">
        <w:rPr>
          <w:rFonts w:ascii="Arial" w:eastAsia="ＭＳ ゴシック" w:hAnsi="Arial" w:hint="eastAsia"/>
          <w:sz w:val="20"/>
        </w:rPr>
        <w:t>年</w:t>
      </w:r>
      <w:r w:rsidRPr="00FE51B4">
        <w:rPr>
          <w:rFonts w:ascii="Arial" w:eastAsia="ＭＳ ゴシック" w:hAnsi="Arial"/>
          <w:sz w:val="20"/>
        </w:rPr>
        <w:t>1</w:t>
      </w:r>
      <w:r w:rsidRPr="00FE51B4">
        <w:rPr>
          <w:rFonts w:ascii="Arial" w:eastAsia="ＭＳ ゴシック" w:hAnsi="Arial" w:hint="eastAsia"/>
          <w:sz w:val="20"/>
        </w:rPr>
        <w:t>月</w:t>
      </w:r>
      <w:r w:rsidRPr="00FE51B4">
        <w:rPr>
          <w:rFonts w:ascii="Arial" w:eastAsia="ＭＳ ゴシック" w:hAnsi="Arial"/>
          <w:sz w:val="20"/>
        </w:rPr>
        <w:t>25</w:t>
      </w:r>
      <w:r w:rsidRPr="00FE51B4">
        <w:rPr>
          <w:rFonts w:ascii="Arial" w:eastAsia="ＭＳ ゴシック" w:hAnsi="Arial" w:hint="eastAsia"/>
          <w:sz w:val="20"/>
        </w:rPr>
        <w:t>日プロトコール第</w:t>
      </w:r>
      <w:r w:rsidRPr="00FE51B4">
        <w:rPr>
          <w:rFonts w:ascii="Arial" w:eastAsia="ＭＳ ゴシック" w:hAnsi="Arial"/>
          <w:sz w:val="20"/>
        </w:rPr>
        <w:t>1</w:t>
      </w:r>
      <w:r w:rsidRPr="00FE51B4">
        <w:rPr>
          <w:rFonts w:ascii="Arial" w:eastAsia="ＭＳ ゴシック" w:hAnsi="Arial" w:hint="eastAsia"/>
          <w:sz w:val="20"/>
        </w:rPr>
        <w:t>版</w:t>
      </w:r>
    </w:p>
    <w:p w14:paraId="26F85336" w14:textId="77777777" w:rsidR="00430076" w:rsidRPr="00FE51B4" w:rsidRDefault="00430076">
      <w:pPr>
        <w:rPr>
          <w:rFonts w:ascii="Arial" w:eastAsia="ＭＳ ゴシック" w:hAnsi="Arial"/>
          <w:sz w:val="20"/>
        </w:rPr>
      </w:pPr>
      <w:r w:rsidRPr="00FE51B4">
        <w:rPr>
          <w:rFonts w:ascii="Arial" w:eastAsia="ＭＳ ゴシック" w:hAnsi="Arial"/>
          <w:sz w:val="20"/>
        </w:rPr>
        <w:t>2011</w:t>
      </w:r>
      <w:r w:rsidRPr="00FE51B4">
        <w:rPr>
          <w:rFonts w:ascii="Arial" w:eastAsia="ＭＳ ゴシック" w:hAnsi="Arial" w:hint="eastAsia"/>
          <w:sz w:val="20"/>
        </w:rPr>
        <w:t>年</w:t>
      </w:r>
      <w:r w:rsidRPr="00FE51B4">
        <w:rPr>
          <w:rFonts w:ascii="Arial" w:eastAsia="ＭＳ ゴシック" w:hAnsi="Arial"/>
          <w:sz w:val="20"/>
        </w:rPr>
        <w:t>3</w:t>
      </w:r>
      <w:r w:rsidRPr="00FE51B4">
        <w:rPr>
          <w:rFonts w:ascii="Arial" w:eastAsia="ＭＳ ゴシック" w:hAnsi="Arial" w:hint="eastAsia"/>
          <w:sz w:val="20"/>
        </w:rPr>
        <w:t>月</w:t>
      </w:r>
      <w:r w:rsidRPr="00FE51B4">
        <w:rPr>
          <w:rFonts w:ascii="Arial" w:eastAsia="ＭＳ ゴシック" w:hAnsi="Arial"/>
          <w:sz w:val="20"/>
        </w:rPr>
        <w:t>1</w:t>
      </w:r>
      <w:r w:rsidRPr="00FE51B4">
        <w:rPr>
          <w:rFonts w:ascii="Arial" w:eastAsia="ＭＳ ゴシック" w:hAnsi="Arial" w:hint="eastAsia"/>
          <w:sz w:val="20"/>
        </w:rPr>
        <w:t>日プロトコール第２版</w:t>
      </w:r>
    </w:p>
    <w:p w14:paraId="1F9D0760" w14:textId="77777777" w:rsidR="00430076" w:rsidRPr="00FE51B4" w:rsidRDefault="00430076">
      <w:pPr>
        <w:rPr>
          <w:rFonts w:ascii="Arial" w:eastAsia="ＭＳ ゴシック" w:hAnsi="Arial"/>
          <w:sz w:val="20"/>
        </w:rPr>
      </w:pPr>
      <w:r w:rsidRPr="00FE51B4">
        <w:rPr>
          <w:rFonts w:ascii="Arial" w:eastAsia="ＭＳ ゴシック" w:hAnsi="Arial"/>
          <w:sz w:val="20"/>
        </w:rPr>
        <w:t>2011</w:t>
      </w:r>
      <w:r w:rsidRPr="00FE51B4">
        <w:rPr>
          <w:rFonts w:ascii="Arial" w:eastAsia="ＭＳ ゴシック" w:hAnsi="Arial" w:hint="eastAsia"/>
          <w:sz w:val="20"/>
        </w:rPr>
        <w:t>年</w:t>
      </w:r>
      <w:r w:rsidRPr="00FE51B4">
        <w:rPr>
          <w:rFonts w:ascii="Arial" w:eastAsia="ＭＳ ゴシック" w:hAnsi="Arial"/>
          <w:sz w:val="20"/>
        </w:rPr>
        <w:t>4</w:t>
      </w:r>
      <w:r w:rsidRPr="00FE51B4">
        <w:rPr>
          <w:rFonts w:ascii="Arial" w:eastAsia="ＭＳ ゴシック" w:hAnsi="Arial" w:hint="eastAsia"/>
          <w:sz w:val="20"/>
        </w:rPr>
        <w:t>月</w:t>
      </w:r>
      <w:r w:rsidRPr="00FE51B4">
        <w:rPr>
          <w:rFonts w:ascii="Arial" w:eastAsia="ＭＳ ゴシック" w:hAnsi="Arial"/>
          <w:sz w:val="20"/>
        </w:rPr>
        <w:t>18</w:t>
      </w:r>
      <w:r w:rsidRPr="00FE51B4">
        <w:rPr>
          <w:rFonts w:ascii="Arial" w:eastAsia="ＭＳ ゴシック" w:hAnsi="Arial" w:hint="eastAsia"/>
          <w:sz w:val="20"/>
        </w:rPr>
        <w:t>日プロトコール第</w:t>
      </w:r>
      <w:r w:rsidRPr="00FE51B4">
        <w:rPr>
          <w:rFonts w:ascii="Arial" w:eastAsia="ＭＳ ゴシック" w:hAnsi="Arial"/>
          <w:sz w:val="20"/>
        </w:rPr>
        <w:t>3</w:t>
      </w:r>
      <w:r w:rsidRPr="00FE51B4">
        <w:rPr>
          <w:rFonts w:ascii="Arial" w:eastAsia="ＭＳ ゴシック" w:hAnsi="Arial" w:hint="eastAsia"/>
          <w:sz w:val="20"/>
        </w:rPr>
        <w:t>版</w:t>
      </w:r>
    </w:p>
    <w:p w14:paraId="6630AFA9" w14:textId="77777777" w:rsidR="00430076" w:rsidRPr="00FE51B4" w:rsidRDefault="00430076">
      <w:pPr>
        <w:rPr>
          <w:rFonts w:ascii="Arial" w:eastAsia="ＭＳ ゴシック" w:hAnsi="Arial"/>
          <w:sz w:val="20"/>
        </w:rPr>
      </w:pPr>
      <w:r w:rsidRPr="00FE51B4">
        <w:rPr>
          <w:rFonts w:ascii="Arial" w:eastAsia="ＭＳ ゴシック" w:hAnsi="Arial"/>
          <w:sz w:val="20"/>
        </w:rPr>
        <w:t>2011</w:t>
      </w:r>
      <w:r w:rsidRPr="00FE51B4">
        <w:rPr>
          <w:rFonts w:ascii="Arial" w:eastAsia="ＭＳ ゴシック" w:hAnsi="Arial" w:hint="eastAsia"/>
          <w:sz w:val="20"/>
        </w:rPr>
        <w:t>年</w:t>
      </w:r>
      <w:r w:rsidRPr="00FE51B4">
        <w:rPr>
          <w:rFonts w:ascii="Arial" w:eastAsia="ＭＳ ゴシック" w:hAnsi="Arial"/>
          <w:sz w:val="20"/>
        </w:rPr>
        <w:t>4</w:t>
      </w:r>
      <w:r w:rsidRPr="00FE51B4">
        <w:rPr>
          <w:rFonts w:ascii="Arial" w:eastAsia="ＭＳ ゴシック" w:hAnsi="Arial" w:hint="eastAsia"/>
          <w:sz w:val="20"/>
        </w:rPr>
        <w:t>月</w:t>
      </w:r>
      <w:r w:rsidRPr="00FE51B4">
        <w:rPr>
          <w:rFonts w:ascii="Arial" w:eastAsia="ＭＳ ゴシック" w:hAnsi="Arial"/>
          <w:sz w:val="20"/>
        </w:rPr>
        <w:t>27</w:t>
      </w:r>
      <w:r w:rsidRPr="00FE51B4">
        <w:rPr>
          <w:rFonts w:ascii="Arial" w:eastAsia="ＭＳ ゴシック" w:hAnsi="Arial" w:hint="eastAsia"/>
          <w:sz w:val="20"/>
        </w:rPr>
        <w:t>日プロトコール第</w:t>
      </w:r>
      <w:r w:rsidRPr="00FE51B4">
        <w:rPr>
          <w:rFonts w:ascii="Arial" w:eastAsia="ＭＳ ゴシック" w:hAnsi="Arial"/>
          <w:sz w:val="20"/>
        </w:rPr>
        <w:t>4</w:t>
      </w:r>
      <w:r w:rsidRPr="00FE51B4">
        <w:rPr>
          <w:rFonts w:ascii="Arial" w:eastAsia="ＭＳ ゴシック" w:hAnsi="Arial" w:hint="eastAsia"/>
          <w:sz w:val="20"/>
        </w:rPr>
        <w:t>版</w:t>
      </w:r>
    </w:p>
    <w:p w14:paraId="74CFD2AA" w14:textId="77777777" w:rsidR="00430076" w:rsidRPr="00FE51B4" w:rsidRDefault="00430076">
      <w:pPr>
        <w:rPr>
          <w:rFonts w:ascii="Arial" w:eastAsia="ＭＳ ゴシック" w:hAnsi="Arial"/>
          <w:sz w:val="20"/>
        </w:rPr>
      </w:pPr>
      <w:r w:rsidRPr="00FE51B4">
        <w:rPr>
          <w:rFonts w:ascii="Arial" w:eastAsia="ＭＳ ゴシック" w:hAnsi="Arial"/>
          <w:sz w:val="20"/>
        </w:rPr>
        <w:t>2011</w:t>
      </w:r>
      <w:r w:rsidRPr="00FE51B4">
        <w:rPr>
          <w:rFonts w:ascii="Arial" w:eastAsia="ＭＳ ゴシック" w:hAnsi="Arial" w:hint="eastAsia"/>
          <w:sz w:val="20"/>
        </w:rPr>
        <w:t>年</w:t>
      </w:r>
      <w:r w:rsidRPr="00FE51B4">
        <w:rPr>
          <w:rFonts w:ascii="Arial" w:eastAsia="ＭＳ ゴシック" w:hAnsi="Arial"/>
          <w:sz w:val="20"/>
        </w:rPr>
        <w:t>5</w:t>
      </w:r>
      <w:r w:rsidRPr="00FE51B4">
        <w:rPr>
          <w:rFonts w:ascii="Arial" w:eastAsia="ＭＳ ゴシック" w:hAnsi="Arial" w:hint="eastAsia"/>
          <w:sz w:val="20"/>
        </w:rPr>
        <w:t>月</w:t>
      </w:r>
      <w:r w:rsidRPr="00FE51B4">
        <w:rPr>
          <w:rFonts w:ascii="Arial" w:eastAsia="ＭＳ ゴシック" w:hAnsi="Arial"/>
          <w:sz w:val="20"/>
        </w:rPr>
        <w:t>6</w:t>
      </w:r>
      <w:r w:rsidRPr="00FE51B4">
        <w:rPr>
          <w:rFonts w:ascii="Arial" w:eastAsia="ＭＳ ゴシック" w:hAnsi="Arial" w:hint="eastAsia"/>
          <w:sz w:val="20"/>
        </w:rPr>
        <w:t>日プロトコール第</w:t>
      </w:r>
      <w:r w:rsidRPr="00FE51B4">
        <w:rPr>
          <w:rFonts w:ascii="Arial" w:eastAsia="ＭＳ ゴシック" w:hAnsi="Arial"/>
          <w:sz w:val="20"/>
        </w:rPr>
        <w:t>5</w:t>
      </w:r>
      <w:r w:rsidRPr="00FE51B4">
        <w:rPr>
          <w:rFonts w:ascii="Arial" w:eastAsia="ＭＳ ゴシック" w:hAnsi="Arial" w:hint="eastAsia"/>
          <w:sz w:val="20"/>
        </w:rPr>
        <w:t>版</w:t>
      </w:r>
    </w:p>
    <w:p w14:paraId="63D1AFA7" w14:textId="77777777" w:rsidR="00430076" w:rsidRPr="00FE51B4" w:rsidRDefault="00430076" w:rsidP="00430076">
      <w:pPr>
        <w:rPr>
          <w:rFonts w:ascii="Arial" w:eastAsia="ＭＳ ゴシック" w:hAnsi="Arial"/>
          <w:sz w:val="20"/>
        </w:rPr>
      </w:pPr>
      <w:r w:rsidRPr="00FE51B4">
        <w:rPr>
          <w:rFonts w:ascii="Arial" w:eastAsia="ＭＳ ゴシック" w:hAnsi="Arial"/>
          <w:sz w:val="20"/>
        </w:rPr>
        <w:t>2011</w:t>
      </w:r>
      <w:r w:rsidRPr="00FE51B4">
        <w:rPr>
          <w:rFonts w:ascii="Arial" w:eastAsia="ＭＳ ゴシック" w:hAnsi="Arial" w:hint="eastAsia"/>
          <w:sz w:val="20"/>
        </w:rPr>
        <w:t>年</w:t>
      </w:r>
      <w:r w:rsidRPr="00FE51B4">
        <w:rPr>
          <w:rFonts w:ascii="Arial" w:eastAsia="ＭＳ ゴシック" w:hAnsi="Arial"/>
          <w:sz w:val="20"/>
        </w:rPr>
        <w:t>5</w:t>
      </w:r>
      <w:r w:rsidRPr="00FE51B4">
        <w:rPr>
          <w:rFonts w:ascii="Arial" w:eastAsia="ＭＳ ゴシック" w:hAnsi="Arial" w:hint="eastAsia"/>
          <w:sz w:val="20"/>
        </w:rPr>
        <w:t>月</w:t>
      </w:r>
      <w:r w:rsidRPr="00FE51B4">
        <w:rPr>
          <w:rFonts w:ascii="Arial" w:eastAsia="ＭＳ ゴシック" w:hAnsi="Arial"/>
          <w:sz w:val="20"/>
        </w:rPr>
        <w:t>25</w:t>
      </w:r>
      <w:r w:rsidRPr="00FE51B4">
        <w:rPr>
          <w:rFonts w:ascii="Arial" w:eastAsia="ＭＳ ゴシック" w:hAnsi="Arial" w:hint="eastAsia"/>
          <w:sz w:val="20"/>
        </w:rPr>
        <w:t>日プロトコール審査委員会承認</w:t>
      </w:r>
    </w:p>
    <w:p w14:paraId="7E4C8915" w14:textId="77777777" w:rsidR="00430076" w:rsidRPr="00FE51B4" w:rsidRDefault="00430076" w:rsidP="00430076">
      <w:pPr>
        <w:rPr>
          <w:rFonts w:ascii="Arial" w:eastAsia="ＭＳ ゴシック" w:hAnsi="Arial"/>
          <w:sz w:val="20"/>
        </w:rPr>
      </w:pPr>
      <w:r w:rsidRPr="00FE51B4">
        <w:rPr>
          <w:rFonts w:ascii="Arial" w:eastAsia="ＭＳ ゴシック" w:hAnsi="Arial"/>
          <w:sz w:val="20"/>
        </w:rPr>
        <w:t>2011</w:t>
      </w:r>
      <w:r w:rsidRPr="00FE51B4">
        <w:rPr>
          <w:rFonts w:ascii="Arial" w:eastAsia="ＭＳ ゴシック" w:hAnsi="Arial" w:hint="eastAsia"/>
          <w:sz w:val="20"/>
        </w:rPr>
        <w:t>年</w:t>
      </w:r>
      <w:r w:rsidRPr="00FE51B4">
        <w:rPr>
          <w:rFonts w:ascii="Arial" w:eastAsia="ＭＳ ゴシック" w:hAnsi="Arial"/>
          <w:sz w:val="20"/>
        </w:rPr>
        <w:t>6</w:t>
      </w:r>
      <w:r w:rsidRPr="00FE51B4">
        <w:rPr>
          <w:rFonts w:ascii="Arial" w:eastAsia="ＭＳ ゴシック" w:hAnsi="Arial" w:hint="eastAsia"/>
          <w:sz w:val="20"/>
        </w:rPr>
        <w:t>月</w:t>
      </w:r>
      <w:r w:rsidRPr="00FE51B4">
        <w:rPr>
          <w:rFonts w:ascii="Arial" w:eastAsia="ＭＳ ゴシック" w:hAnsi="Arial"/>
          <w:sz w:val="20"/>
        </w:rPr>
        <w:t>6</w:t>
      </w:r>
      <w:r w:rsidRPr="00FE51B4">
        <w:rPr>
          <w:rFonts w:ascii="Arial" w:eastAsia="ＭＳ ゴシック" w:hAnsi="Arial" w:hint="eastAsia"/>
          <w:sz w:val="20"/>
        </w:rPr>
        <w:t>日プロトコール第</w:t>
      </w:r>
      <w:r w:rsidRPr="00FE51B4">
        <w:rPr>
          <w:rFonts w:ascii="Arial" w:eastAsia="ＭＳ ゴシック" w:hAnsi="Arial"/>
          <w:sz w:val="20"/>
        </w:rPr>
        <w:t>6</w:t>
      </w:r>
      <w:r w:rsidRPr="00FE51B4">
        <w:rPr>
          <w:rFonts w:ascii="Arial" w:eastAsia="ＭＳ ゴシック" w:hAnsi="Arial" w:hint="eastAsia"/>
          <w:sz w:val="20"/>
        </w:rPr>
        <w:t>版</w:t>
      </w:r>
    </w:p>
    <w:p w14:paraId="0427AB61" w14:textId="5E5BB9F8" w:rsidR="00F635EA" w:rsidRPr="00FE51B4" w:rsidRDefault="00F635EA" w:rsidP="00430076">
      <w:pPr>
        <w:rPr>
          <w:rFonts w:asciiTheme="majorHAnsi" w:eastAsiaTheme="majorEastAsia" w:hAnsiTheme="majorHAnsi" w:cstheme="majorHAnsi"/>
          <w:sz w:val="20"/>
        </w:rPr>
      </w:pPr>
      <w:r w:rsidRPr="00FE51B4">
        <w:rPr>
          <w:rFonts w:asciiTheme="majorHAnsi" w:eastAsiaTheme="majorEastAsia" w:hAnsiTheme="majorHAnsi" w:cstheme="majorHAnsi"/>
          <w:sz w:val="20"/>
        </w:rPr>
        <w:t>2011</w:t>
      </w:r>
      <w:r w:rsidRPr="00FE51B4">
        <w:rPr>
          <w:rFonts w:asciiTheme="majorHAnsi" w:eastAsiaTheme="majorEastAsia" w:hAnsiTheme="majorHAnsi" w:cstheme="majorHAnsi" w:hint="eastAsia"/>
          <w:sz w:val="20"/>
        </w:rPr>
        <w:t>年</w:t>
      </w:r>
      <w:r w:rsidRPr="00FE51B4">
        <w:rPr>
          <w:rFonts w:asciiTheme="majorHAnsi" w:eastAsiaTheme="majorEastAsia" w:hAnsiTheme="majorHAnsi" w:cstheme="majorHAnsi"/>
          <w:sz w:val="20"/>
        </w:rPr>
        <w:t>8</w:t>
      </w:r>
      <w:r w:rsidRPr="00FE51B4">
        <w:rPr>
          <w:rFonts w:asciiTheme="majorHAnsi" w:eastAsiaTheme="majorEastAsia" w:hAnsiTheme="majorHAnsi" w:cstheme="majorHAnsi" w:hint="eastAsia"/>
          <w:sz w:val="20"/>
        </w:rPr>
        <w:t>月</w:t>
      </w:r>
      <w:r w:rsidRPr="00FE51B4">
        <w:rPr>
          <w:rFonts w:asciiTheme="majorHAnsi" w:eastAsiaTheme="majorEastAsia" w:hAnsiTheme="majorHAnsi" w:cstheme="majorHAnsi"/>
          <w:sz w:val="20"/>
        </w:rPr>
        <w:t>23</w:t>
      </w:r>
      <w:r w:rsidRPr="00FE51B4">
        <w:rPr>
          <w:rFonts w:asciiTheme="majorHAnsi" w:eastAsiaTheme="majorEastAsia" w:hAnsiTheme="majorHAnsi" w:cstheme="majorHAnsi" w:hint="eastAsia"/>
          <w:sz w:val="20"/>
        </w:rPr>
        <w:t>日</w:t>
      </w:r>
      <w:r w:rsidRPr="00FE51B4">
        <w:rPr>
          <w:rFonts w:asciiTheme="majorHAnsi" w:eastAsiaTheme="majorEastAsia" w:hAnsiTheme="majorHAnsi" w:cstheme="majorHAnsi"/>
          <w:sz w:val="20"/>
        </w:rPr>
        <w:t xml:space="preserve"> </w:t>
      </w:r>
      <w:r w:rsidRPr="00FE51B4">
        <w:rPr>
          <w:rFonts w:asciiTheme="majorHAnsi" w:eastAsiaTheme="majorEastAsia" w:hAnsiTheme="majorHAnsi" w:cstheme="majorHAnsi" w:hint="eastAsia"/>
          <w:sz w:val="20"/>
        </w:rPr>
        <w:t>症例</w:t>
      </w:r>
      <w:r w:rsidRPr="00FE51B4">
        <w:rPr>
          <w:rFonts w:asciiTheme="majorHAnsi" w:eastAsiaTheme="majorEastAsia" w:hAnsiTheme="majorHAnsi" w:cstheme="majorHAnsi" w:hint="eastAsia"/>
          <w:kern w:val="0"/>
          <w:sz w:val="20"/>
        </w:rPr>
        <w:t>登録開始</w:t>
      </w:r>
    </w:p>
    <w:p w14:paraId="5933EEA7" w14:textId="77777777" w:rsidR="00710190" w:rsidRPr="00FE51B4" w:rsidRDefault="00710190" w:rsidP="00710190">
      <w:pPr>
        <w:rPr>
          <w:rFonts w:ascii="Arial" w:eastAsia="ＭＳ ゴシック" w:hAnsi="Arial"/>
          <w:sz w:val="20"/>
        </w:rPr>
      </w:pPr>
      <w:r w:rsidRPr="00FE51B4">
        <w:rPr>
          <w:rFonts w:ascii="Arial" w:eastAsia="ＭＳ ゴシック" w:hAnsi="Arial"/>
          <w:sz w:val="20"/>
        </w:rPr>
        <w:t>2012</w:t>
      </w:r>
      <w:r w:rsidRPr="00FE51B4">
        <w:rPr>
          <w:rFonts w:ascii="Arial" w:eastAsia="ＭＳ ゴシック" w:hAnsi="Arial" w:hint="eastAsia"/>
          <w:sz w:val="20"/>
        </w:rPr>
        <w:t>年１月</w:t>
      </w:r>
      <w:r w:rsidRPr="00FE51B4">
        <w:rPr>
          <w:rFonts w:ascii="Arial" w:eastAsia="ＭＳ ゴシック" w:hAnsi="Arial"/>
          <w:sz w:val="20"/>
        </w:rPr>
        <w:t>21</w:t>
      </w:r>
      <w:r w:rsidRPr="00FE51B4">
        <w:rPr>
          <w:rFonts w:ascii="Arial" w:eastAsia="ＭＳ ゴシック" w:hAnsi="Arial" w:hint="eastAsia"/>
          <w:sz w:val="20"/>
        </w:rPr>
        <w:t>日プロトコール第</w:t>
      </w:r>
      <w:r w:rsidRPr="00FE51B4">
        <w:rPr>
          <w:rFonts w:ascii="Arial" w:eastAsia="ＭＳ ゴシック" w:hAnsi="Arial"/>
          <w:sz w:val="20"/>
        </w:rPr>
        <w:t>7</w:t>
      </w:r>
      <w:r w:rsidRPr="00FE51B4">
        <w:rPr>
          <w:rFonts w:ascii="Arial" w:eastAsia="ＭＳ ゴシック" w:hAnsi="Arial" w:hint="eastAsia"/>
          <w:sz w:val="20"/>
        </w:rPr>
        <w:t>版</w:t>
      </w:r>
    </w:p>
    <w:p w14:paraId="2C1B625E" w14:textId="76979727" w:rsidR="00890FAE" w:rsidRPr="00FE51B4" w:rsidRDefault="00890FAE" w:rsidP="00710190">
      <w:pPr>
        <w:rPr>
          <w:rFonts w:ascii="Arial" w:eastAsia="ＭＳ ゴシック" w:hAnsi="Arial"/>
          <w:sz w:val="20"/>
        </w:rPr>
      </w:pPr>
      <w:r w:rsidRPr="00FE51B4">
        <w:rPr>
          <w:rFonts w:ascii="Arial" w:eastAsia="ＭＳ ゴシック" w:hAnsi="Arial"/>
          <w:sz w:val="20"/>
        </w:rPr>
        <w:t>2013</w:t>
      </w:r>
      <w:r w:rsidRPr="00FE51B4">
        <w:rPr>
          <w:rFonts w:ascii="Arial" w:eastAsia="ＭＳ ゴシック" w:hAnsi="Arial" w:hint="eastAsia"/>
          <w:sz w:val="20"/>
        </w:rPr>
        <w:t>年</w:t>
      </w:r>
      <w:r w:rsidRPr="00FE51B4">
        <w:rPr>
          <w:rFonts w:ascii="Arial" w:eastAsia="ＭＳ ゴシック" w:hAnsi="Arial"/>
          <w:sz w:val="20"/>
        </w:rPr>
        <w:t>7</w:t>
      </w:r>
      <w:r w:rsidRPr="00FE51B4">
        <w:rPr>
          <w:rFonts w:ascii="Arial" w:eastAsia="ＭＳ ゴシック" w:hAnsi="Arial" w:hint="eastAsia"/>
          <w:sz w:val="20"/>
        </w:rPr>
        <w:t>月</w:t>
      </w:r>
      <w:r w:rsidRPr="00FE51B4">
        <w:rPr>
          <w:rFonts w:ascii="Arial" w:eastAsia="ＭＳ ゴシック" w:hAnsi="Arial"/>
          <w:sz w:val="20"/>
        </w:rPr>
        <w:t>4</w:t>
      </w:r>
      <w:r w:rsidRPr="00FE51B4">
        <w:rPr>
          <w:rFonts w:ascii="Arial" w:eastAsia="ＭＳ ゴシック" w:hAnsi="Arial" w:hint="eastAsia"/>
          <w:sz w:val="20"/>
        </w:rPr>
        <w:t>日プロトコール第</w:t>
      </w:r>
      <w:r w:rsidRPr="00FE51B4">
        <w:rPr>
          <w:rFonts w:ascii="Arial" w:eastAsia="ＭＳ ゴシック" w:hAnsi="Arial"/>
          <w:sz w:val="20"/>
        </w:rPr>
        <w:t>8</w:t>
      </w:r>
      <w:r w:rsidRPr="00FE51B4">
        <w:rPr>
          <w:rFonts w:ascii="Arial" w:eastAsia="ＭＳ ゴシック" w:hAnsi="Arial" w:hint="eastAsia"/>
          <w:sz w:val="20"/>
        </w:rPr>
        <w:t xml:space="preserve">版　</w:t>
      </w:r>
    </w:p>
    <w:p w14:paraId="59EF6A0D" w14:textId="26CDE5D8" w:rsidR="0065283A" w:rsidRDefault="00FD5369" w:rsidP="00710190">
      <w:pPr>
        <w:rPr>
          <w:rFonts w:ascii="Arial" w:eastAsia="ＭＳ ゴシック" w:hAnsi="Arial"/>
          <w:sz w:val="20"/>
        </w:rPr>
      </w:pPr>
      <w:r w:rsidRPr="00FE51B4">
        <w:rPr>
          <w:rFonts w:ascii="Arial" w:eastAsia="ＭＳ ゴシック" w:hAnsi="Arial"/>
          <w:sz w:val="20"/>
        </w:rPr>
        <w:t>2014</w:t>
      </w:r>
      <w:r w:rsidR="00907C72" w:rsidRPr="00FE51B4">
        <w:rPr>
          <w:rFonts w:ascii="Arial" w:eastAsia="ＭＳ ゴシック" w:hAnsi="Arial" w:hint="eastAsia"/>
          <w:sz w:val="20"/>
        </w:rPr>
        <w:t>年</w:t>
      </w:r>
      <w:r w:rsidR="00907C72" w:rsidRPr="00FE51B4">
        <w:rPr>
          <w:rFonts w:ascii="Arial" w:eastAsia="ＭＳ ゴシック" w:hAnsi="Arial"/>
          <w:sz w:val="20"/>
        </w:rPr>
        <w:t>1</w:t>
      </w:r>
      <w:r w:rsidR="00907C72" w:rsidRPr="00FE51B4">
        <w:rPr>
          <w:rFonts w:ascii="Arial" w:eastAsia="ＭＳ ゴシック" w:hAnsi="Arial" w:hint="eastAsia"/>
          <w:sz w:val="20"/>
        </w:rPr>
        <w:t>月</w:t>
      </w:r>
      <w:r w:rsidRPr="00FE51B4">
        <w:rPr>
          <w:rFonts w:ascii="Arial" w:eastAsia="ＭＳ ゴシック" w:hAnsi="Arial"/>
          <w:sz w:val="20"/>
        </w:rPr>
        <w:t>9</w:t>
      </w:r>
      <w:r w:rsidR="00907C72" w:rsidRPr="00FE51B4">
        <w:rPr>
          <w:rFonts w:ascii="Arial" w:eastAsia="ＭＳ ゴシック" w:hAnsi="Arial" w:hint="eastAsia"/>
          <w:sz w:val="20"/>
        </w:rPr>
        <w:t>日プロトコール第９</w:t>
      </w:r>
      <w:r w:rsidRPr="00FE51B4">
        <w:rPr>
          <w:rFonts w:ascii="Arial" w:eastAsia="ＭＳ ゴシック" w:hAnsi="Arial"/>
          <w:sz w:val="20"/>
        </w:rPr>
        <w:t>.2</w:t>
      </w:r>
      <w:r w:rsidR="00907C72" w:rsidRPr="00FE51B4">
        <w:rPr>
          <w:rFonts w:ascii="Arial" w:eastAsia="ＭＳ ゴシック" w:hAnsi="Arial" w:hint="eastAsia"/>
          <w:sz w:val="20"/>
        </w:rPr>
        <w:t>版</w:t>
      </w:r>
    </w:p>
    <w:p w14:paraId="65A266F9" w14:textId="405779F7" w:rsidR="00E403FA" w:rsidRPr="00FE51B4" w:rsidRDefault="00E403FA" w:rsidP="00710190">
      <w:pPr>
        <w:rPr>
          <w:rFonts w:ascii="Arial" w:eastAsia="ＭＳ ゴシック" w:hAnsi="Arial"/>
          <w:sz w:val="20"/>
        </w:rPr>
        <w:sectPr w:rsidR="00E403FA" w:rsidRPr="00FE51B4" w:rsidSect="004C1FA4">
          <w:headerReference w:type="even" r:id="rId9"/>
          <w:headerReference w:type="default" r:id="rId10"/>
          <w:footerReference w:type="default" r:id="rId11"/>
          <w:headerReference w:type="first" r:id="rId12"/>
          <w:pgSz w:w="11906" w:h="16838"/>
          <w:pgMar w:top="1985" w:right="1701" w:bottom="1701" w:left="1701" w:header="851" w:footer="992" w:gutter="0"/>
          <w:cols w:space="425"/>
          <w:titlePg/>
          <w:docGrid w:type="linesAndChars" w:linePitch="355" w:charSpace="-774"/>
        </w:sectPr>
      </w:pPr>
      <w:r>
        <w:rPr>
          <w:rFonts w:ascii="Arial" w:eastAsia="ＭＳ ゴシック" w:hAnsi="Arial" w:hint="eastAsia"/>
          <w:sz w:val="20"/>
        </w:rPr>
        <w:t>2015</w:t>
      </w:r>
      <w:r>
        <w:rPr>
          <w:rFonts w:ascii="Arial" w:eastAsia="ＭＳ ゴシック" w:hAnsi="Arial" w:hint="eastAsia"/>
          <w:sz w:val="20"/>
        </w:rPr>
        <w:t>年</w:t>
      </w:r>
      <w:r>
        <w:rPr>
          <w:rFonts w:ascii="Arial" w:eastAsia="ＭＳ ゴシック" w:hAnsi="Arial" w:hint="eastAsia"/>
          <w:sz w:val="20"/>
        </w:rPr>
        <w:t>3</w:t>
      </w:r>
      <w:r>
        <w:rPr>
          <w:rFonts w:ascii="Arial" w:eastAsia="ＭＳ ゴシック" w:hAnsi="Arial" w:hint="eastAsia"/>
          <w:sz w:val="20"/>
        </w:rPr>
        <w:t>月</w:t>
      </w:r>
      <w:r>
        <w:rPr>
          <w:rFonts w:ascii="Arial" w:eastAsia="ＭＳ ゴシック" w:hAnsi="Arial" w:hint="eastAsia"/>
          <w:sz w:val="20"/>
        </w:rPr>
        <w:t>24</w:t>
      </w:r>
      <w:r>
        <w:rPr>
          <w:rFonts w:ascii="Arial" w:eastAsia="ＭＳ ゴシック" w:hAnsi="Arial" w:hint="eastAsia"/>
          <w:sz w:val="20"/>
        </w:rPr>
        <w:t>日プロトコール第</w:t>
      </w:r>
      <w:r>
        <w:rPr>
          <w:rFonts w:ascii="Arial" w:eastAsia="ＭＳ ゴシック" w:hAnsi="Arial" w:hint="eastAsia"/>
          <w:sz w:val="20"/>
        </w:rPr>
        <w:t>10.2</w:t>
      </w:r>
      <w:r>
        <w:rPr>
          <w:rFonts w:ascii="Arial" w:eastAsia="ＭＳ ゴシック" w:hAnsi="Arial" w:hint="eastAsia"/>
          <w:sz w:val="20"/>
        </w:rPr>
        <w:t>版</w:t>
      </w:r>
    </w:p>
    <w:p w14:paraId="3857589B" w14:textId="77777777" w:rsidR="00430076" w:rsidRPr="00FE51B4" w:rsidRDefault="00430076">
      <w:pPr>
        <w:rPr>
          <w:rFonts w:ascii="Arial" w:eastAsia="ＭＳ ゴシック" w:hAnsi="Arial"/>
          <w:sz w:val="20"/>
        </w:rPr>
      </w:pPr>
      <w:r w:rsidRPr="00FE51B4">
        <w:rPr>
          <w:rFonts w:ascii="Arial" w:eastAsia="ＭＳ ゴシック" w:hAnsi="Arial"/>
          <w:sz w:val="20"/>
        </w:rPr>
        <w:lastRenderedPageBreak/>
        <w:t>JALSG</w:t>
      </w:r>
      <w:r w:rsidRPr="00FE51B4">
        <w:rPr>
          <w:rFonts w:ascii="Arial" w:eastAsia="ＭＳ ゴシック" w:hAnsi="Arial" w:hint="eastAsia"/>
          <w:sz w:val="20"/>
        </w:rPr>
        <w:t>臨床研究プロトコール</w:t>
      </w:r>
    </w:p>
    <w:p w14:paraId="09EF0748" w14:textId="77777777" w:rsidR="00430076" w:rsidRPr="00FE51B4" w:rsidRDefault="00430076">
      <w:pPr>
        <w:rPr>
          <w:rFonts w:ascii="Arial" w:eastAsia="ＭＳ ゴシック" w:hAnsi="Arial"/>
          <w:sz w:val="20"/>
        </w:rPr>
      </w:pPr>
    </w:p>
    <w:p w14:paraId="31F707E2" w14:textId="77777777" w:rsidR="00430076" w:rsidRPr="00FE51B4" w:rsidRDefault="00430076">
      <w:pPr>
        <w:rPr>
          <w:rFonts w:ascii="Arial" w:eastAsia="ＭＳ ゴシック" w:hAnsi="Arial"/>
          <w:sz w:val="20"/>
        </w:rPr>
      </w:pPr>
      <w:r w:rsidRPr="00FE51B4">
        <w:rPr>
          <w:rFonts w:ascii="Arial" w:eastAsia="ＭＳ ゴシック" w:hAnsi="Arial" w:hint="eastAsia"/>
          <w:sz w:val="20"/>
        </w:rPr>
        <w:t>研究名称</w:t>
      </w:r>
    </w:p>
    <w:p w14:paraId="6CF641D0" w14:textId="77777777" w:rsidR="00430076" w:rsidRPr="00FE51B4" w:rsidRDefault="00430076" w:rsidP="00430076">
      <w:pPr>
        <w:rPr>
          <w:rFonts w:ascii="Arial" w:eastAsia="ＭＳ ゴシック" w:hAnsi="Arial"/>
          <w:sz w:val="20"/>
        </w:rPr>
      </w:pPr>
      <w:r w:rsidRPr="00FE51B4">
        <w:rPr>
          <w:rFonts w:ascii="Arial" w:eastAsia="ＭＳ ゴシック" w:hAnsi="Arial"/>
          <w:sz w:val="20"/>
        </w:rPr>
        <w:t>JALSG</w:t>
      </w:r>
      <w:r w:rsidRPr="00FE51B4">
        <w:rPr>
          <w:rFonts w:ascii="Arial" w:eastAsia="ＭＳ ゴシック" w:hAnsi="Arial" w:hint="eastAsia"/>
          <w:sz w:val="20"/>
        </w:rPr>
        <w:t>参加施設に新たに発生する全</w:t>
      </w:r>
      <w:r w:rsidRPr="00FE51B4">
        <w:rPr>
          <w:rFonts w:ascii="Arial" w:eastAsia="ＭＳ ゴシック" w:hAnsi="Arial"/>
          <w:sz w:val="20"/>
        </w:rPr>
        <w:t>AML</w:t>
      </w:r>
      <w:r w:rsidRPr="00FE51B4">
        <w:rPr>
          <w:rFonts w:ascii="Arial" w:eastAsia="ＭＳ ゴシック" w:hAnsi="Arial" w:hint="eastAsia"/>
          <w:sz w:val="20"/>
        </w:rPr>
        <w:t>、全</w:t>
      </w:r>
      <w:r w:rsidRPr="00FE51B4">
        <w:rPr>
          <w:rFonts w:ascii="Arial" w:eastAsia="ＭＳ ゴシック" w:hAnsi="Arial"/>
          <w:sz w:val="20"/>
        </w:rPr>
        <w:t>MDS</w:t>
      </w:r>
      <w:r w:rsidRPr="00FE51B4">
        <w:rPr>
          <w:rFonts w:ascii="Arial" w:eastAsia="ＭＳ ゴシック" w:hAnsi="Arial" w:hint="eastAsia"/>
          <w:sz w:val="20"/>
        </w:rPr>
        <w:t>、全</w:t>
      </w:r>
      <w:r w:rsidRPr="00FE51B4">
        <w:rPr>
          <w:rFonts w:ascii="Arial" w:eastAsia="ＭＳ ゴシック" w:hAnsi="Arial"/>
          <w:sz w:val="20"/>
        </w:rPr>
        <w:t>CMML</w:t>
      </w:r>
      <w:r w:rsidRPr="00FE51B4">
        <w:rPr>
          <w:rFonts w:ascii="Arial" w:eastAsia="ＭＳ ゴシック" w:hAnsi="Arial" w:hint="eastAsia"/>
          <w:sz w:val="20"/>
        </w:rPr>
        <w:t>症例を対象とした</w:t>
      </w:r>
      <w:r w:rsidRPr="00FE51B4">
        <w:rPr>
          <w:rFonts w:ascii="Arial" w:eastAsia="ＭＳ ゴシック" w:hAnsi="Arial"/>
          <w:sz w:val="20"/>
        </w:rPr>
        <w:t>5</w:t>
      </w:r>
      <w:r w:rsidRPr="00FE51B4">
        <w:rPr>
          <w:rFonts w:ascii="Arial" w:eastAsia="ＭＳ ゴシック" w:hAnsi="Arial" w:hint="eastAsia"/>
          <w:sz w:val="20"/>
        </w:rPr>
        <w:t>年生存率に関する観察研究（前向き臨床観察研究）</w:t>
      </w:r>
    </w:p>
    <w:p w14:paraId="3E47CB2A" w14:textId="77777777" w:rsidR="00430076" w:rsidRPr="00FE51B4" w:rsidRDefault="00430076" w:rsidP="00430076">
      <w:pPr>
        <w:rPr>
          <w:rFonts w:ascii="Arial" w:eastAsia="ＭＳ ゴシック" w:hAnsi="Arial"/>
          <w:sz w:val="20"/>
        </w:rPr>
      </w:pPr>
      <w:r w:rsidRPr="00FE51B4">
        <w:rPr>
          <w:rFonts w:ascii="Arial" w:eastAsia="ＭＳ ゴシック" w:hAnsi="Arial"/>
          <w:sz w:val="20"/>
        </w:rPr>
        <w:t>JALSG AML/MDS/CMML Clinical Observational Study (JALSG-CS)-11</w:t>
      </w:r>
    </w:p>
    <w:p w14:paraId="6349D4CF" w14:textId="77777777" w:rsidR="00430076" w:rsidRPr="00FE51B4" w:rsidRDefault="00430076">
      <w:pPr>
        <w:rPr>
          <w:rFonts w:ascii="Arial" w:eastAsia="ＭＳ ゴシック" w:hAnsi="Arial"/>
          <w:sz w:val="20"/>
        </w:rPr>
      </w:pPr>
    </w:p>
    <w:p w14:paraId="2275FF23" w14:textId="77777777" w:rsidR="00430076" w:rsidRPr="00FE51B4" w:rsidRDefault="00430076">
      <w:pPr>
        <w:rPr>
          <w:rFonts w:ascii="Arial" w:eastAsia="ＭＳ ゴシック" w:hAnsi="Arial"/>
          <w:sz w:val="20"/>
        </w:rPr>
      </w:pPr>
    </w:p>
    <w:p w14:paraId="23C9B7CF" w14:textId="77777777" w:rsidR="00430076" w:rsidRPr="00FE51B4" w:rsidRDefault="00430076">
      <w:pPr>
        <w:rPr>
          <w:rFonts w:ascii="Arial" w:eastAsia="ＭＳ ゴシック" w:hAnsi="Arial"/>
          <w:sz w:val="20"/>
        </w:rPr>
      </w:pPr>
      <w:r w:rsidRPr="00FE51B4">
        <w:rPr>
          <w:rFonts w:ascii="Arial" w:eastAsia="ＭＳ ゴシック" w:hAnsi="Arial" w:hint="eastAsia"/>
          <w:sz w:val="20"/>
        </w:rPr>
        <w:t>全体スキーム</w:t>
      </w:r>
    </w:p>
    <w:p w14:paraId="0C9D4EBA" w14:textId="77777777" w:rsidR="00430076" w:rsidRPr="00FE51B4" w:rsidRDefault="00430076">
      <w:pPr>
        <w:rPr>
          <w:rFonts w:ascii="Arial" w:eastAsia="ＭＳ ゴシック" w:hAnsi="Arial"/>
          <w:sz w:val="20"/>
        </w:rPr>
      </w:pPr>
    </w:p>
    <w:p w14:paraId="09E1F6D6" w14:textId="28C93257" w:rsidR="00430076" w:rsidRPr="00FE51B4" w:rsidRDefault="0065283A">
      <w:pPr>
        <w:rPr>
          <w:rFonts w:ascii="Arial" w:eastAsia="ＭＳ ゴシック" w:hAnsi="Arial"/>
          <w:sz w:val="20"/>
        </w:rPr>
        <w:sectPr w:rsidR="00430076" w:rsidRPr="00FE51B4">
          <w:pgSz w:w="11906" w:h="16838"/>
          <w:pgMar w:top="1985" w:right="1701" w:bottom="1701" w:left="1701" w:header="851" w:footer="992" w:gutter="0"/>
          <w:cols w:space="425"/>
          <w:titlePg/>
          <w:docGrid w:type="linesAndChars" w:linePitch="355" w:charSpace="-774"/>
        </w:sectPr>
      </w:pPr>
      <w:r w:rsidRPr="0065283A" w:rsidDel="0065283A">
        <w:rPr>
          <w:rFonts w:ascii="Arial" w:eastAsia="ＭＳ ゴシック" w:hAnsi="Arial"/>
          <w:sz w:val="20"/>
        </w:rPr>
        <w:t xml:space="preserve"> </w:t>
      </w:r>
      <w:r w:rsidR="007F74B1" w:rsidRPr="00A531EC">
        <w:rPr>
          <w:rFonts w:ascii="Arial" w:eastAsia="ＭＳ ゴシック" w:hAnsi="Arial"/>
          <w:noProof/>
          <w:sz w:val="20"/>
        </w:rPr>
        <w:drawing>
          <wp:inline distT="0" distB="0" distL="0" distR="0" wp14:anchorId="17950BB3" wp14:editId="4BEE8EA5">
            <wp:extent cx="5248275" cy="3936206"/>
            <wp:effectExtent l="0" t="0" r="9525" b="127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48275" cy="3936206"/>
                    </a:xfrm>
                    <a:prstGeom prst="rect">
                      <a:avLst/>
                    </a:prstGeom>
                    <a:noFill/>
                    <a:ln>
                      <a:noFill/>
                    </a:ln>
                  </pic:spPr>
                </pic:pic>
              </a:graphicData>
            </a:graphic>
          </wp:inline>
        </w:drawing>
      </w:r>
    </w:p>
    <w:p w14:paraId="3CC72B3C" w14:textId="77777777" w:rsidR="00430076" w:rsidRPr="00FE51B4" w:rsidRDefault="00430076">
      <w:pPr>
        <w:rPr>
          <w:rFonts w:ascii="Arial" w:eastAsia="ＭＳ ゴシック" w:hAnsi="Arial"/>
          <w:sz w:val="20"/>
        </w:rPr>
      </w:pPr>
      <w:r w:rsidRPr="00FE51B4">
        <w:rPr>
          <w:rFonts w:ascii="Arial" w:eastAsia="ＭＳ ゴシック" w:hAnsi="Arial"/>
          <w:sz w:val="20"/>
        </w:rPr>
        <w:lastRenderedPageBreak/>
        <w:t>0.</w:t>
      </w:r>
      <w:r w:rsidRPr="00FE51B4">
        <w:rPr>
          <w:rFonts w:ascii="Arial" w:eastAsia="ＭＳ ゴシック" w:hAnsi="Arial" w:hint="eastAsia"/>
          <w:sz w:val="20"/>
        </w:rPr>
        <w:t xml:space="preserve">　概要</w:t>
      </w:r>
    </w:p>
    <w:p w14:paraId="3FD27F2E" w14:textId="77777777" w:rsidR="00430076" w:rsidRPr="00FE51B4" w:rsidRDefault="00430076" w:rsidP="00430076">
      <w:pPr>
        <w:rPr>
          <w:rFonts w:ascii="Arial" w:eastAsia="ＭＳ ゴシック" w:hAnsi="Arial"/>
          <w:sz w:val="20"/>
        </w:rPr>
      </w:pPr>
      <w:r w:rsidRPr="00FE51B4">
        <w:rPr>
          <w:rFonts w:ascii="Arial" w:eastAsia="ＭＳ ゴシック" w:hAnsi="Arial"/>
          <w:sz w:val="20"/>
        </w:rPr>
        <w:t>JALSG</w:t>
      </w:r>
      <w:r w:rsidRPr="00FE51B4">
        <w:rPr>
          <w:rFonts w:ascii="Arial" w:eastAsia="ＭＳ ゴシック" w:hAnsi="Arial" w:hint="eastAsia"/>
          <w:sz w:val="20"/>
        </w:rPr>
        <w:t>参加施設において新規に診断された全ての急性骨髄性白血病（</w:t>
      </w:r>
      <w:r w:rsidRPr="00FE51B4">
        <w:rPr>
          <w:rFonts w:ascii="Arial" w:eastAsia="ＭＳ ゴシック" w:hAnsi="Arial"/>
          <w:sz w:val="20"/>
        </w:rPr>
        <w:t>AML, WHO</w:t>
      </w:r>
      <w:r w:rsidRPr="00FE51B4">
        <w:rPr>
          <w:rFonts w:ascii="Arial" w:eastAsia="ＭＳ ゴシック" w:hAnsi="Arial" w:hint="eastAsia"/>
          <w:sz w:val="20"/>
        </w:rPr>
        <w:t>分類による定義）と骨髄異形成症候群</w:t>
      </w:r>
      <w:r w:rsidRPr="00FE51B4">
        <w:rPr>
          <w:rFonts w:ascii="Arial" w:eastAsia="ＭＳ ゴシック" w:hAnsi="Arial"/>
          <w:sz w:val="20"/>
        </w:rPr>
        <w:t>(MDS</w:t>
      </w:r>
      <w:r w:rsidRPr="00FE51B4">
        <w:rPr>
          <w:rFonts w:ascii="Arial" w:eastAsia="ＭＳ ゴシック" w:hAnsi="Arial" w:hint="eastAsia"/>
          <w:sz w:val="20"/>
        </w:rPr>
        <w:t>、</w:t>
      </w:r>
      <w:r w:rsidRPr="00FE51B4">
        <w:rPr>
          <w:rFonts w:ascii="Arial" w:eastAsia="ＭＳ ゴシック" w:hAnsi="Arial"/>
          <w:sz w:val="20"/>
        </w:rPr>
        <w:t>WHO</w:t>
      </w:r>
      <w:r w:rsidRPr="00FE51B4">
        <w:rPr>
          <w:rFonts w:ascii="Arial" w:eastAsia="ＭＳ ゴシック" w:hAnsi="Arial" w:hint="eastAsia"/>
          <w:sz w:val="20"/>
        </w:rPr>
        <w:t>分類による定義</w:t>
      </w:r>
      <w:r w:rsidRPr="00FE51B4">
        <w:rPr>
          <w:rFonts w:ascii="Arial" w:eastAsia="ＭＳ ゴシック" w:hAnsi="Arial"/>
          <w:sz w:val="20"/>
        </w:rPr>
        <w:t>)</w:t>
      </w:r>
      <w:r w:rsidRPr="00FE51B4">
        <w:rPr>
          <w:rFonts w:ascii="Arial" w:eastAsia="ＭＳ ゴシック" w:hAnsi="Arial" w:hint="eastAsia"/>
          <w:sz w:val="20"/>
        </w:rPr>
        <w:t>、慢性骨髄単球性白血病</w:t>
      </w:r>
      <w:r w:rsidRPr="00FE51B4">
        <w:rPr>
          <w:rFonts w:ascii="Arial" w:eastAsia="ＭＳ ゴシック" w:hAnsi="Arial"/>
          <w:sz w:val="20"/>
        </w:rPr>
        <w:t>(CMML</w:t>
      </w:r>
      <w:r w:rsidRPr="00FE51B4">
        <w:rPr>
          <w:rFonts w:ascii="Arial" w:eastAsia="ＭＳ ゴシック" w:hAnsi="Arial" w:hint="eastAsia"/>
          <w:sz w:val="20"/>
        </w:rPr>
        <w:t>、</w:t>
      </w:r>
      <w:r w:rsidRPr="00FE51B4">
        <w:rPr>
          <w:rFonts w:ascii="Arial" w:eastAsia="ＭＳ ゴシック" w:hAnsi="Arial"/>
          <w:sz w:val="20"/>
        </w:rPr>
        <w:t>WHO</w:t>
      </w:r>
      <w:r w:rsidRPr="00FE51B4">
        <w:rPr>
          <w:rFonts w:ascii="Arial" w:eastAsia="ＭＳ ゴシック" w:hAnsi="Arial" w:hint="eastAsia"/>
          <w:sz w:val="20"/>
        </w:rPr>
        <w:t>分類による定義</w:t>
      </w:r>
      <w:r w:rsidRPr="00FE51B4">
        <w:rPr>
          <w:rFonts w:ascii="Arial" w:eastAsia="ＭＳ ゴシック" w:hAnsi="Arial"/>
          <w:sz w:val="20"/>
        </w:rPr>
        <w:t>)</w:t>
      </w:r>
      <w:r w:rsidRPr="00FE51B4">
        <w:rPr>
          <w:rFonts w:ascii="Arial" w:eastAsia="ＭＳ ゴシック" w:hAnsi="Arial" w:hint="eastAsia"/>
          <w:sz w:val="20"/>
        </w:rPr>
        <w:t>を登録し、（</w:t>
      </w:r>
      <w:r w:rsidRPr="00FE51B4">
        <w:rPr>
          <w:rFonts w:ascii="Arial" w:eastAsia="ＭＳ ゴシック" w:hAnsi="Arial"/>
          <w:sz w:val="20"/>
        </w:rPr>
        <w:t>1</w:t>
      </w:r>
      <w:r w:rsidRPr="00FE51B4">
        <w:rPr>
          <w:rFonts w:ascii="Arial" w:eastAsia="ＭＳ ゴシック" w:hAnsi="Arial" w:hint="eastAsia"/>
          <w:sz w:val="20"/>
        </w:rPr>
        <w:t>）</w:t>
      </w:r>
      <w:r w:rsidRPr="00FE51B4">
        <w:rPr>
          <w:rFonts w:ascii="Arial" w:eastAsia="ＭＳ ゴシック" w:hAnsi="Arial"/>
          <w:sz w:val="20"/>
        </w:rPr>
        <w:t>AML</w:t>
      </w:r>
      <w:r w:rsidRPr="00FE51B4">
        <w:rPr>
          <w:rFonts w:ascii="Arial" w:eastAsia="ＭＳ ゴシック" w:hAnsi="Arial" w:hint="eastAsia"/>
          <w:sz w:val="20"/>
        </w:rPr>
        <w:t>全体の</w:t>
      </w:r>
      <w:r w:rsidRPr="00FE51B4">
        <w:rPr>
          <w:rFonts w:ascii="Arial" w:eastAsia="ＭＳ ゴシック" w:hAnsi="Arial"/>
          <w:sz w:val="20"/>
        </w:rPr>
        <w:t>5</w:t>
      </w:r>
      <w:r w:rsidRPr="00FE51B4">
        <w:rPr>
          <w:rFonts w:ascii="Arial" w:eastAsia="ＭＳ ゴシック" w:hAnsi="Arial" w:hint="eastAsia"/>
          <w:sz w:val="20"/>
        </w:rPr>
        <w:t>年生存率ならびに（</w:t>
      </w:r>
      <w:r w:rsidRPr="00FE51B4">
        <w:rPr>
          <w:rFonts w:ascii="Arial" w:eastAsia="ＭＳ ゴシック" w:hAnsi="Arial"/>
          <w:sz w:val="20"/>
        </w:rPr>
        <w:t>2</w:t>
      </w:r>
      <w:r w:rsidRPr="00FE51B4">
        <w:rPr>
          <w:rFonts w:ascii="Arial" w:eastAsia="ＭＳ ゴシック" w:hAnsi="Arial" w:hint="eastAsia"/>
          <w:sz w:val="20"/>
        </w:rPr>
        <w:t>）</w:t>
      </w:r>
      <w:r w:rsidRPr="00FE51B4">
        <w:rPr>
          <w:rFonts w:ascii="Arial" w:eastAsia="ＭＳ ゴシック" w:hAnsi="Arial"/>
          <w:sz w:val="20"/>
        </w:rPr>
        <w:t>MDS</w:t>
      </w:r>
      <w:r w:rsidRPr="00FE51B4">
        <w:rPr>
          <w:rFonts w:ascii="Arial" w:eastAsia="ＭＳ ゴシック" w:hAnsi="Arial" w:hint="eastAsia"/>
          <w:sz w:val="20"/>
        </w:rPr>
        <w:t>全体の</w:t>
      </w:r>
      <w:r w:rsidRPr="00FE51B4">
        <w:rPr>
          <w:rFonts w:ascii="Arial" w:eastAsia="ＭＳ ゴシック" w:hAnsi="Arial"/>
          <w:sz w:val="20"/>
        </w:rPr>
        <w:t>5</w:t>
      </w:r>
      <w:r w:rsidRPr="00FE51B4">
        <w:rPr>
          <w:rFonts w:ascii="Arial" w:eastAsia="ＭＳ ゴシック" w:hAnsi="Arial" w:hint="eastAsia"/>
          <w:sz w:val="20"/>
        </w:rPr>
        <w:t>年生存率、</w:t>
      </w:r>
      <w:r w:rsidRPr="00FE51B4">
        <w:rPr>
          <w:rFonts w:ascii="Arial" w:eastAsia="ＭＳ ゴシック" w:hAnsi="Arial"/>
          <w:sz w:val="20"/>
        </w:rPr>
        <w:t>(3)CMML</w:t>
      </w:r>
      <w:r w:rsidRPr="00FE51B4">
        <w:rPr>
          <w:rFonts w:ascii="Arial" w:eastAsia="ＭＳ ゴシック" w:hAnsi="Arial" w:hint="eastAsia"/>
          <w:sz w:val="20"/>
        </w:rPr>
        <w:t>の</w:t>
      </w:r>
      <w:r w:rsidRPr="00FE51B4">
        <w:rPr>
          <w:rFonts w:ascii="Arial" w:eastAsia="ＭＳ ゴシック" w:hAnsi="Arial"/>
          <w:sz w:val="20"/>
        </w:rPr>
        <w:t>5</w:t>
      </w:r>
      <w:r w:rsidRPr="00FE51B4">
        <w:rPr>
          <w:rFonts w:ascii="Arial" w:eastAsia="ＭＳ ゴシック" w:hAnsi="Arial" w:hint="eastAsia"/>
          <w:sz w:val="20"/>
        </w:rPr>
        <w:t>年生存率を検討するための前向き臨床観察研究を実施する。</w:t>
      </w:r>
    </w:p>
    <w:p w14:paraId="0965CE26" w14:textId="77777777" w:rsidR="00430076" w:rsidRPr="00FE51B4" w:rsidRDefault="00430076">
      <w:pPr>
        <w:rPr>
          <w:rFonts w:ascii="Arial" w:eastAsia="ＭＳ ゴシック" w:hAnsi="Arial"/>
          <w:sz w:val="20"/>
        </w:rPr>
      </w:pPr>
    </w:p>
    <w:p w14:paraId="21A23164" w14:textId="77777777" w:rsidR="00430076" w:rsidRPr="00FE51B4" w:rsidRDefault="00430076">
      <w:pPr>
        <w:rPr>
          <w:rFonts w:ascii="Arial" w:eastAsia="ＭＳ ゴシック" w:hAnsi="Arial"/>
          <w:sz w:val="20"/>
        </w:rPr>
      </w:pPr>
      <w:r w:rsidRPr="00FE51B4">
        <w:rPr>
          <w:rFonts w:ascii="Arial" w:eastAsia="ＭＳ ゴシック" w:hAnsi="Arial"/>
          <w:sz w:val="20"/>
        </w:rPr>
        <w:t>0.1</w:t>
      </w:r>
      <w:r w:rsidRPr="00FE51B4">
        <w:rPr>
          <w:rFonts w:ascii="Arial" w:eastAsia="ＭＳ ゴシック" w:hAnsi="Arial" w:hint="eastAsia"/>
          <w:sz w:val="20"/>
        </w:rPr>
        <w:t xml:space="preserve">　目的</w:t>
      </w:r>
    </w:p>
    <w:p w14:paraId="664D9BE6" w14:textId="77777777" w:rsidR="00430076" w:rsidRPr="00FE51B4" w:rsidRDefault="00430076">
      <w:pPr>
        <w:rPr>
          <w:rFonts w:ascii="Arial" w:eastAsia="ＭＳ ゴシック" w:hAnsi="Arial"/>
          <w:sz w:val="20"/>
        </w:rPr>
      </w:pPr>
      <w:r w:rsidRPr="00FE51B4">
        <w:rPr>
          <w:rFonts w:ascii="Arial" w:eastAsia="ＭＳ ゴシック" w:hAnsi="Arial" w:hint="eastAsia"/>
          <w:sz w:val="20"/>
        </w:rPr>
        <w:t>国内</w:t>
      </w:r>
      <w:r w:rsidRPr="00FE51B4">
        <w:rPr>
          <w:rFonts w:ascii="Arial" w:eastAsia="ＭＳ ゴシック" w:hAnsi="Arial"/>
          <w:sz w:val="20"/>
        </w:rPr>
        <w:t>AML</w:t>
      </w:r>
      <w:r w:rsidRPr="00FE51B4">
        <w:rPr>
          <w:rFonts w:ascii="Arial" w:eastAsia="ＭＳ ゴシック" w:hAnsi="Arial" w:hint="eastAsia"/>
          <w:sz w:val="20"/>
        </w:rPr>
        <w:t>および</w:t>
      </w:r>
      <w:r w:rsidRPr="00FE51B4">
        <w:rPr>
          <w:rFonts w:ascii="Arial" w:eastAsia="ＭＳ ゴシック" w:hAnsi="Arial"/>
          <w:sz w:val="20"/>
        </w:rPr>
        <w:t>MDS</w:t>
      </w:r>
      <w:r w:rsidRPr="00FE51B4">
        <w:rPr>
          <w:rFonts w:ascii="Arial" w:eastAsia="ＭＳ ゴシック" w:hAnsi="Arial" w:hint="eastAsia"/>
          <w:sz w:val="20"/>
        </w:rPr>
        <w:t>、</w:t>
      </w:r>
      <w:r w:rsidRPr="00FE51B4">
        <w:rPr>
          <w:rFonts w:ascii="Arial" w:eastAsia="ＭＳ ゴシック" w:hAnsi="Arial"/>
          <w:sz w:val="20"/>
        </w:rPr>
        <w:t>CMML</w:t>
      </w:r>
      <w:r w:rsidRPr="00FE51B4">
        <w:rPr>
          <w:rFonts w:ascii="Arial" w:eastAsia="ＭＳ ゴシック" w:hAnsi="Arial" w:hint="eastAsia"/>
          <w:sz w:val="20"/>
        </w:rPr>
        <w:t>の</w:t>
      </w:r>
      <w:r w:rsidRPr="00FE51B4">
        <w:rPr>
          <w:rFonts w:ascii="Arial" w:eastAsia="ＭＳ ゴシック" w:hAnsi="Arial"/>
          <w:sz w:val="20"/>
        </w:rPr>
        <w:t>5</w:t>
      </w:r>
      <w:r w:rsidRPr="00FE51B4">
        <w:rPr>
          <w:rFonts w:ascii="Arial" w:eastAsia="ＭＳ ゴシック" w:hAnsi="Arial" w:hint="eastAsia"/>
          <w:sz w:val="20"/>
        </w:rPr>
        <w:t>年生存率、並びに新規薬剤レナリドミドと脱メチル化薬治療の実施状況を明らかにする。</w:t>
      </w:r>
    </w:p>
    <w:p w14:paraId="4A62A6D6" w14:textId="77777777" w:rsidR="00430076" w:rsidRPr="00FE51B4" w:rsidRDefault="00430076">
      <w:pPr>
        <w:rPr>
          <w:rFonts w:ascii="Arial" w:eastAsia="ＭＳ ゴシック" w:hAnsi="Arial"/>
          <w:sz w:val="20"/>
        </w:rPr>
      </w:pPr>
    </w:p>
    <w:p w14:paraId="45A7493E" w14:textId="77777777" w:rsidR="00430076" w:rsidRPr="00FE51B4" w:rsidRDefault="00430076">
      <w:pPr>
        <w:rPr>
          <w:rFonts w:ascii="Arial" w:eastAsia="ＭＳ ゴシック" w:hAnsi="Arial"/>
          <w:sz w:val="20"/>
        </w:rPr>
      </w:pPr>
      <w:r w:rsidRPr="00FE51B4">
        <w:rPr>
          <w:rFonts w:ascii="Arial" w:eastAsia="ＭＳ ゴシック" w:hAnsi="Arial"/>
          <w:sz w:val="20"/>
        </w:rPr>
        <w:t>0.2</w:t>
      </w:r>
      <w:r w:rsidRPr="00FE51B4">
        <w:rPr>
          <w:rFonts w:ascii="Arial" w:eastAsia="ＭＳ ゴシック" w:hAnsi="Arial" w:hint="eastAsia"/>
          <w:sz w:val="20"/>
        </w:rPr>
        <w:t xml:space="preserve">　研究デザイン</w:t>
      </w:r>
    </w:p>
    <w:p w14:paraId="3DB19FC6" w14:textId="77777777" w:rsidR="00430076" w:rsidRPr="00FE51B4" w:rsidRDefault="00430076" w:rsidP="00430076">
      <w:pPr>
        <w:rPr>
          <w:rFonts w:ascii="Arial" w:eastAsia="ＭＳ ゴシック" w:hAnsi="Arial"/>
          <w:sz w:val="20"/>
        </w:rPr>
      </w:pPr>
      <w:r w:rsidRPr="00FE51B4">
        <w:rPr>
          <w:rFonts w:ascii="Arial" w:eastAsia="ＭＳ ゴシック" w:hAnsi="Arial" w:hint="eastAsia"/>
          <w:sz w:val="20"/>
        </w:rPr>
        <w:t>試験デザインは多施設共同の中央登録による前方向の観察研究。</w:t>
      </w:r>
    </w:p>
    <w:p w14:paraId="624B3702" w14:textId="77777777" w:rsidR="00430076" w:rsidRPr="00FE51B4" w:rsidRDefault="00430076">
      <w:pPr>
        <w:rPr>
          <w:rFonts w:ascii="Arial" w:eastAsia="ＭＳ ゴシック" w:hAnsi="Arial"/>
          <w:sz w:val="20"/>
        </w:rPr>
      </w:pPr>
    </w:p>
    <w:p w14:paraId="7A8A3DE3" w14:textId="77777777" w:rsidR="00430076" w:rsidRPr="00FE51B4" w:rsidRDefault="00430076">
      <w:pPr>
        <w:rPr>
          <w:rFonts w:ascii="Arial" w:eastAsia="ＭＳ ゴシック" w:hAnsi="Arial"/>
          <w:sz w:val="20"/>
        </w:rPr>
      </w:pPr>
      <w:r w:rsidRPr="00FE51B4">
        <w:rPr>
          <w:rFonts w:ascii="Arial" w:eastAsia="ＭＳ ゴシック" w:hAnsi="Arial"/>
          <w:sz w:val="20"/>
        </w:rPr>
        <w:t>0.3</w:t>
      </w:r>
      <w:r w:rsidRPr="00FE51B4">
        <w:rPr>
          <w:rFonts w:ascii="Arial" w:eastAsia="ＭＳ ゴシック" w:hAnsi="Arial" w:hint="eastAsia"/>
          <w:sz w:val="20"/>
        </w:rPr>
        <w:t xml:space="preserve">　対象</w:t>
      </w:r>
    </w:p>
    <w:p w14:paraId="24751877" w14:textId="77777777" w:rsidR="00430076" w:rsidRPr="00FE51B4" w:rsidRDefault="00430076">
      <w:pPr>
        <w:rPr>
          <w:rFonts w:ascii="Arial" w:eastAsia="ＭＳ ゴシック" w:hAnsi="Arial"/>
          <w:sz w:val="20"/>
        </w:rPr>
      </w:pPr>
      <w:r w:rsidRPr="00FE51B4">
        <w:rPr>
          <w:rFonts w:ascii="Arial" w:eastAsia="ＭＳ ゴシック" w:hAnsi="Arial" w:hint="eastAsia"/>
          <w:sz w:val="20"/>
        </w:rPr>
        <w:t>本試験参加施設で試験開始後に新たに診断された全ての</w:t>
      </w:r>
      <w:r w:rsidRPr="00FE51B4">
        <w:rPr>
          <w:rFonts w:ascii="Arial" w:eastAsia="ＭＳ ゴシック" w:hAnsi="Arial"/>
          <w:sz w:val="20"/>
        </w:rPr>
        <w:t>AML</w:t>
      </w:r>
      <w:r w:rsidRPr="00FE51B4">
        <w:rPr>
          <w:rFonts w:ascii="Arial" w:eastAsia="ＭＳ ゴシック" w:hAnsi="Arial" w:hint="eastAsia"/>
          <w:sz w:val="20"/>
        </w:rPr>
        <w:t>、並びに</w:t>
      </w:r>
      <w:r w:rsidRPr="00FE51B4">
        <w:rPr>
          <w:rFonts w:ascii="Arial" w:eastAsia="ＭＳ ゴシック" w:hAnsi="Arial"/>
          <w:sz w:val="20"/>
        </w:rPr>
        <w:t>MDS</w:t>
      </w:r>
      <w:r w:rsidRPr="00FE51B4">
        <w:rPr>
          <w:rFonts w:ascii="Arial" w:eastAsia="ＭＳ ゴシック" w:hAnsi="Arial" w:hint="eastAsia"/>
          <w:sz w:val="20"/>
        </w:rPr>
        <w:t>と</w:t>
      </w:r>
      <w:r w:rsidRPr="00FE51B4">
        <w:rPr>
          <w:rFonts w:ascii="Arial" w:eastAsia="ＭＳ ゴシック" w:hAnsi="Arial"/>
          <w:sz w:val="20"/>
        </w:rPr>
        <w:t>CMML</w:t>
      </w:r>
      <w:r w:rsidRPr="00FE51B4">
        <w:rPr>
          <w:rFonts w:ascii="Arial" w:eastAsia="ＭＳ ゴシック" w:hAnsi="Arial" w:hint="eastAsia"/>
          <w:sz w:val="20"/>
        </w:rPr>
        <w:t>。</w:t>
      </w:r>
    </w:p>
    <w:p w14:paraId="3B384F65" w14:textId="77777777" w:rsidR="00430076" w:rsidRPr="00FE51B4" w:rsidRDefault="00430076" w:rsidP="00430076">
      <w:pPr>
        <w:ind w:leftChars="1" w:left="285" w:hangingChars="144" w:hanging="283"/>
        <w:rPr>
          <w:rFonts w:ascii="Arial" w:eastAsia="ＭＳ ゴシック" w:hAnsi="Arial"/>
          <w:sz w:val="20"/>
        </w:rPr>
      </w:pPr>
      <w:r w:rsidRPr="00FE51B4">
        <w:rPr>
          <w:rFonts w:ascii="Arial" w:eastAsia="ＭＳ ゴシック" w:hAnsi="Arial"/>
          <w:sz w:val="20"/>
        </w:rPr>
        <w:t>1) WHO</w:t>
      </w:r>
      <w:r w:rsidRPr="00FE51B4">
        <w:rPr>
          <w:rFonts w:ascii="Arial" w:eastAsia="ＭＳ ゴシック" w:hAnsi="Arial" w:hint="eastAsia"/>
          <w:sz w:val="20"/>
        </w:rPr>
        <w:t>分類による急性骨髄性白血病（</w:t>
      </w:r>
      <w:r w:rsidRPr="00FE51B4">
        <w:rPr>
          <w:rFonts w:ascii="Arial" w:eastAsia="ＭＳ ゴシック" w:hAnsi="Arial"/>
          <w:sz w:val="20"/>
        </w:rPr>
        <w:t xml:space="preserve">Acute </w:t>
      </w:r>
      <w:proofErr w:type="spellStart"/>
      <w:r w:rsidRPr="00FE51B4">
        <w:rPr>
          <w:rFonts w:ascii="Arial" w:eastAsia="ＭＳ ゴシック" w:hAnsi="Arial"/>
          <w:sz w:val="20"/>
        </w:rPr>
        <w:t>Myelogenous</w:t>
      </w:r>
      <w:proofErr w:type="spellEnd"/>
      <w:r w:rsidRPr="00FE51B4">
        <w:rPr>
          <w:rFonts w:ascii="Arial" w:eastAsia="ＭＳ ゴシック" w:hAnsi="Arial"/>
          <w:sz w:val="20"/>
        </w:rPr>
        <w:t xml:space="preserve"> Leukemia, AML</w:t>
      </w:r>
      <w:r w:rsidRPr="00FE51B4">
        <w:rPr>
          <w:rFonts w:ascii="Arial" w:eastAsia="ＭＳ ゴシック" w:hAnsi="Arial" w:hint="eastAsia"/>
          <w:sz w:val="20"/>
        </w:rPr>
        <w:t>）症例。化学療法や放射線治療の既往を持つ二次性白血病、造血異常の既往歴を持つ例、混合型白血病、低形成</w:t>
      </w:r>
      <w:r w:rsidRPr="00FE51B4">
        <w:rPr>
          <w:rFonts w:ascii="Arial" w:eastAsia="ＭＳ ゴシック" w:hAnsi="Arial"/>
          <w:sz w:val="20"/>
        </w:rPr>
        <w:t>AML</w:t>
      </w:r>
      <w:r w:rsidRPr="00FE51B4">
        <w:rPr>
          <w:rFonts w:ascii="Arial" w:eastAsia="ＭＳ ゴシック" w:hAnsi="Arial" w:hint="eastAsia"/>
          <w:sz w:val="20"/>
        </w:rPr>
        <w:t>、分類不能</w:t>
      </w:r>
      <w:r w:rsidRPr="00FE51B4">
        <w:rPr>
          <w:rFonts w:ascii="Arial" w:eastAsia="ＭＳ ゴシック" w:hAnsi="Arial"/>
          <w:sz w:val="20"/>
        </w:rPr>
        <w:t>AML</w:t>
      </w:r>
      <w:r w:rsidRPr="00FE51B4">
        <w:rPr>
          <w:rFonts w:ascii="Arial" w:eastAsia="ＭＳ ゴシック" w:hAnsi="Arial" w:hint="eastAsia"/>
          <w:sz w:val="20"/>
        </w:rPr>
        <w:t>例を含む。造血異常が先行する</w:t>
      </w:r>
      <w:r w:rsidRPr="00FE51B4">
        <w:rPr>
          <w:rFonts w:ascii="Arial" w:eastAsia="ＭＳ ゴシック" w:hAnsi="Arial"/>
          <w:sz w:val="20"/>
        </w:rPr>
        <w:t>AML</w:t>
      </w:r>
      <w:r w:rsidRPr="00FE51B4">
        <w:rPr>
          <w:rFonts w:ascii="Arial" w:eastAsia="ＭＳ ゴシック" w:hAnsi="Arial" w:hint="eastAsia"/>
          <w:sz w:val="20"/>
        </w:rPr>
        <w:t>と診断する場合は</w:t>
      </w:r>
      <w:r w:rsidRPr="00FE51B4">
        <w:rPr>
          <w:rFonts w:ascii="Arial" w:eastAsia="ＭＳ ゴシック" w:hAnsi="Arial"/>
          <w:sz w:val="20"/>
        </w:rPr>
        <w:t>3</w:t>
      </w:r>
      <w:r w:rsidRPr="00FE51B4">
        <w:rPr>
          <w:rFonts w:ascii="Arial" w:eastAsia="ＭＳ ゴシック" w:hAnsi="Arial" w:hint="eastAsia"/>
          <w:sz w:val="20"/>
        </w:rPr>
        <w:t>ヶ月以上の造血異常期間が確認されているものとする。</w:t>
      </w:r>
    </w:p>
    <w:p w14:paraId="7A4A9813" w14:textId="77777777" w:rsidR="00430076" w:rsidRPr="00FE51B4" w:rsidRDefault="00430076" w:rsidP="00430076">
      <w:pPr>
        <w:ind w:leftChars="1" w:left="285" w:hangingChars="144" w:hanging="283"/>
        <w:rPr>
          <w:rFonts w:ascii="Arial" w:eastAsia="ＭＳ ゴシック" w:hAnsi="Arial"/>
          <w:sz w:val="20"/>
        </w:rPr>
      </w:pPr>
      <w:r w:rsidRPr="00FE51B4">
        <w:rPr>
          <w:rFonts w:ascii="Arial" w:eastAsia="ＭＳ ゴシック" w:hAnsi="Arial"/>
          <w:sz w:val="20"/>
        </w:rPr>
        <w:t>2) WHO</w:t>
      </w:r>
      <w:r w:rsidRPr="00FE51B4">
        <w:rPr>
          <w:rFonts w:ascii="Arial" w:eastAsia="ＭＳ ゴシック" w:hAnsi="Arial" w:hint="eastAsia"/>
          <w:sz w:val="20"/>
        </w:rPr>
        <w:t>分類による骨髄異形成症候群（</w:t>
      </w:r>
      <w:proofErr w:type="spellStart"/>
      <w:r w:rsidRPr="00FE51B4">
        <w:rPr>
          <w:rFonts w:ascii="Arial" w:eastAsia="ＭＳ ゴシック" w:hAnsi="Arial"/>
          <w:sz w:val="20"/>
        </w:rPr>
        <w:t>Myelodysplastic</w:t>
      </w:r>
      <w:proofErr w:type="spellEnd"/>
      <w:r w:rsidRPr="00FE51B4">
        <w:rPr>
          <w:rFonts w:ascii="Arial" w:eastAsia="ＭＳ ゴシック" w:hAnsi="Arial"/>
          <w:sz w:val="20"/>
        </w:rPr>
        <w:t xml:space="preserve"> Syndromes, MDS</w:t>
      </w:r>
      <w:r w:rsidRPr="00FE51B4">
        <w:rPr>
          <w:rFonts w:ascii="Arial" w:eastAsia="ＭＳ ゴシック" w:hAnsi="Arial" w:hint="eastAsia"/>
          <w:sz w:val="20"/>
        </w:rPr>
        <w:t>）</w:t>
      </w:r>
    </w:p>
    <w:p w14:paraId="1AB90E8F" w14:textId="77777777" w:rsidR="00430076" w:rsidRPr="00FE51B4" w:rsidRDefault="00430076" w:rsidP="00430076">
      <w:pPr>
        <w:ind w:leftChars="1" w:left="285" w:hangingChars="144" w:hanging="283"/>
        <w:rPr>
          <w:rFonts w:ascii="Arial" w:eastAsia="ＭＳ ゴシック" w:hAnsi="Arial"/>
          <w:sz w:val="20"/>
        </w:rPr>
      </w:pPr>
      <w:r w:rsidRPr="00FE51B4">
        <w:rPr>
          <w:rFonts w:ascii="Arial" w:eastAsia="ＭＳ ゴシック" w:hAnsi="Arial" w:hint="eastAsia"/>
          <w:sz w:val="20"/>
        </w:rPr>
        <w:t>なお、</w:t>
      </w:r>
      <w:r w:rsidRPr="00FE51B4">
        <w:rPr>
          <w:rFonts w:ascii="Arial" w:eastAsia="ＭＳ ゴシック" w:hAnsi="Arial"/>
          <w:sz w:val="20"/>
        </w:rPr>
        <w:t>MDS</w:t>
      </w:r>
      <w:r w:rsidRPr="00FE51B4">
        <w:rPr>
          <w:rFonts w:ascii="Arial" w:eastAsia="ＭＳ ゴシック" w:hAnsi="Arial" w:hint="eastAsia"/>
          <w:sz w:val="20"/>
        </w:rPr>
        <w:t>期を経て進展した</w:t>
      </w:r>
      <w:r w:rsidRPr="00FE51B4">
        <w:rPr>
          <w:rFonts w:ascii="Arial" w:eastAsia="ＭＳ ゴシック" w:hAnsi="Arial"/>
          <w:sz w:val="20"/>
        </w:rPr>
        <w:t>AML</w:t>
      </w:r>
      <w:r w:rsidRPr="00FE51B4">
        <w:rPr>
          <w:rFonts w:ascii="Arial" w:eastAsia="ＭＳ ゴシック" w:hAnsi="Arial" w:hint="eastAsia"/>
          <w:sz w:val="20"/>
        </w:rPr>
        <w:t>（</w:t>
      </w:r>
      <w:r w:rsidRPr="00FE51B4">
        <w:rPr>
          <w:rFonts w:ascii="Arial" w:eastAsia="ＭＳ ゴシック" w:hAnsi="Arial"/>
          <w:sz w:val="20"/>
        </w:rPr>
        <w:t>AML/MDS</w:t>
      </w:r>
      <w:r w:rsidRPr="00FE51B4">
        <w:rPr>
          <w:rFonts w:ascii="Arial" w:eastAsia="ＭＳ ゴシック" w:hAnsi="Arial" w:hint="eastAsia"/>
          <w:sz w:val="20"/>
        </w:rPr>
        <w:t>）は上記</w:t>
      </w:r>
      <w:r w:rsidRPr="00FE51B4">
        <w:rPr>
          <w:rFonts w:ascii="Arial" w:eastAsia="ＭＳ ゴシック" w:hAnsi="Arial"/>
          <w:sz w:val="20"/>
        </w:rPr>
        <w:t>1</w:t>
      </w:r>
      <w:r w:rsidRPr="00FE51B4">
        <w:rPr>
          <w:rFonts w:ascii="Arial" w:eastAsia="ＭＳ ゴシック" w:hAnsi="Arial" w:hint="eastAsia"/>
          <w:sz w:val="20"/>
        </w:rPr>
        <w:t>）に含まれる。</w:t>
      </w:r>
    </w:p>
    <w:p w14:paraId="48704EF4" w14:textId="77777777" w:rsidR="00430076" w:rsidRPr="00FE51B4" w:rsidRDefault="00430076" w:rsidP="00430076">
      <w:pPr>
        <w:ind w:leftChars="1" w:left="285" w:hangingChars="144" w:hanging="283"/>
        <w:rPr>
          <w:rFonts w:ascii="Arial" w:eastAsia="ＭＳ ゴシック" w:hAnsi="Arial"/>
          <w:sz w:val="20"/>
        </w:rPr>
      </w:pPr>
      <w:r w:rsidRPr="00FE51B4">
        <w:rPr>
          <w:rFonts w:ascii="Arial" w:eastAsia="ＭＳ ゴシック" w:hAnsi="Arial"/>
          <w:sz w:val="20"/>
        </w:rPr>
        <w:t>3) WHO</w:t>
      </w:r>
      <w:r w:rsidRPr="00FE51B4">
        <w:rPr>
          <w:rFonts w:ascii="Arial" w:eastAsia="ＭＳ ゴシック" w:hAnsi="Arial" w:hint="eastAsia"/>
          <w:sz w:val="20"/>
        </w:rPr>
        <w:t>分類による慢性骨髄単球性白血病（</w:t>
      </w:r>
      <w:r w:rsidRPr="00FE51B4">
        <w:rPr>
          <w:rFonts w:ascii="Arial" w:eastAsia="ＭＳ ゴシック" w:hAnsi="Arial"/>
          <w:sz w:val="20"/>
        </w:rPr>
        <w:t xml:space="preserve">Chronic </w:t>
      </w:r>
      <w:proofErr w:type="spellStart"/>
      <w:r w:rsidRPr="00FE51B4">
        <w:rPr>
          <w:rFonts w:ascii="Arial" w:eastAsia="ＭＳ ゴシック" w:hAnsi="Arial"/>
          <w:sz w:val="20"/>
        </w:rPr>
        <w:t>Myelomonocytic</w:t>
      </w:r>
      <w:proofErr w:type="spellEnd"/>
      <w:r w:rsidRPr="00FE51B4">
        <w:rPr>
          <w:rFonts w:ascii="Arial" w:eastAsia="ＭＳ ゴシック" w:hAnsi="Arial"/>
          <w:sz w:val="20"/>
        </w:rPr>
        <w:t xml:space="preserve"> Leukemia, CMML</w:t>
      </w:r>
      <w:r w:rsidRPr="00FE51B4">
        <w:rPr>
          <w:rFonts w:ascii="Arial" w:eastAsia="ＭＳ ゴシック" w:hAnsi="Arial" w:hint="eastAsia"/>
          <w:sz w:val="20"/>
        </w:rPr>
        <w:t>）</w:t>
      </w:r>
    </w:p>
    <w:p w14:paraId="1791B9AA" w14:textId="77777777" w:rsidR="00430076" w:rsidRPr="00FE51B4" w:rsidRDefault="00430076">
      <w:pPr>
        <w:rPr>
          <w:rFonts w:ascii="Arial" w:eastAsia="ＭＳ ゴシック" w:hAnsi="Arial"/>
          <w:sz w:val="20"/>
        </w:rPr>
      </w:pPr>
    </w:p>
    <w:p w14:paraId="4C8C6C20" w14:textId="77777777" w:rsidR="00430076" w:rsidRPr="00FE51B4" w:rsidRDefault="00430076">
      <w:pPr>
        <w:rPr>
          <w:rFonts w:ascii="Arial" w:eastAsia="ＭＳ ゴシック" w:hAnsi="Arial"/>
          <w:sz w:val="20"/>
        </w:rPr>
      </w:pPr>
      <w:r w:rsidRPr="00FE51B4">
        <w:rPr>
          <w:rFonts w:ascii="Arial" w:eastAsia="ＭＳ ゴシック" w:hAnsi="Arial"/>
          <w:sz w:val="20"/>
        </w:rPr>
        <w:t>0.4</w:t>
      </w:r>
      <w:r w:rsidRPr="00FE51B4">
        <w:rPr>
          <w:rFonts w:ascii="Arial" w:eastAsia="ＭＳ ゴシック" w:hAnsi="Arial" w:hint="eastAsia"/>
          <w:sz w:val="20"/>
        </w:rPr>
        <w:t xml:space="preserve">　除外基準</w:t>
      </w:r>
    </w:p>
    <w:p w14:paraId="421CD866" w14:textId="77777777" w:rsidR="00430076" w:rsidRPr="00FE51B4" w:rsidRDefault="00430076">
      <w:pPr>
        <w:rPr>
          <w:rFonts w:ascii="Arial" w:eastAsia="ＭＳ ゴシック" w:hAnsi="Arial"/>
          <w:sz w:val="20"/>
        </w:rPr>
      </w:pPr>
      <w:r w:rsidRPr="00FE51B4">
        <w:rPr>
          <w:rFonts w:ascii="Arial" w:eastAsia="ＭＳ ゴシック" w:hAnsi="Arial"/>
          <w:sz w:val="20"/>
        </w:rPr>
        <w:t>AML</w:t>
      </w:r>
      <w:r w:rsidRPr="00FE51B4">
        <w:rPr>
          <w:rFonts w:ascii="Arial" w:eastAsia="ＭＳ ゴシック" w:hAnsi="Arial" w:hint="eastAsia"/>
          <w:sz w:val="20"/>
        </w:rPr>
        <w:t>または</w:t>
      </w:r>
      <w:r w:rsidRPr="00FE51B4">
        <w:rPr>
          <w:rFonts w:ascii="Arial" w:eastAsia="ＭＳ ゴシック" w:hAnsi="Arial"/>
          <w:sz w:val="20"/>
        </w:rPr>
        <w:t>MDS</w:t>
      </w:r>
      <w:r w:rsidRPr="00FE51B4">
        <w:rPr>
          <w:rFonts w:ascii="Arial" w:eastAsia="ＭＳ ゴシック" w:hAnsi="Arial" w:hint="eastAsia"/>
          <w:sz w:val="20"/>
        </w:rPr>
        <w:t>、</w:t>
      </w:r>
      <w:r w:rsidRPr="00FE51B4">
        <w:rPr>
          <w:rFonts w:ascii="Arial" w:eastAsia="ＭＳ ゴシック" w:hAnsi="Arial"/>
          <w:sz w:val="20"/>
        </w:rPr>
        <w:t>CMML</w:t>
      </w:r>
      <w:r w:rsidRPr="00FE51B4">
        <w:rPr>
          <w:rFonts w:ascii="Arial" w:eastAsia="ＭＳ ゴシック" w:hAnsi="Arial" w:hint="eastAsia"/>
          <w:sz w:val="20"/>
        </w:rPr>
        <w:t>に対して化学療法または造血幹細胞移植療法の既往がある例は除外する。但し、先行する血液異常に対する治療（例えば再生不良性貧血に対する免疫抑制療法など）などは考慮しない。</w:t>
      </w:r>
    </w:p>
    <w:p w14:paraId="67A6938C" w14:textId="77777777" w:rsidR="00430076" w:rsidRPr="00FE51B4" w:rsidRDefault="00430076">
      <w:pPr>
        <w:rPr>
          <w:rFonts w:ascii="Arial" w:eastAsia="ＭＳ ゴシック" w:hAnsi="Arial"/>
          <w:sz w:val="20"/>
        </w:rPr>
      </w:pPr>
    </w:p>
    <w:p w14:paraId="7C776189" w14:textId="77777777" w:rsidR="00430076" w:rsidRPr="00FE51B4" w:rsidRDefault="00430076">
      <w:pPr>
        <w:rPr>
          <w:rFonts w:ascii="Arial" w:eastAsia="ＭＳ ゴシック" w:hAnsi="Arial"/>
          <w:sz w:val="20"/>
        </w:rPr>
      </w:pPr>
      <w:r w:rsidRPr="00FE51B4">
        <w:rPr>
          <w:rFonts w:ascii="Arial" w:eastAsia="ＭＳ ゴシック" w:hAnsi="Arial"/>
          <w:sz w:val="20"/>
        </w:rPr>
        <w:t>0.5</w:t>
      </w:r>
      <w:r w:rsidRPr="00FE51B4">
        <w:rPr>
          <w:rFonts w:ascii="Arial" w:eastAsia="ＭＳ ゴシック" w:hAnsi="Arial" w:hint="eastAsia"/>
          <w:sz w:val="20"/>
        </w:rPr>
        <w:t xml:space="preserve">　標的イベント</w:t>
      </w:r>
    </w:p>
    <w:p w14:paraId="0AE5B265" w14:textId="77777777" w:rsidR="00430076" w:rsidRPr="00FE51B4" w:rsidRDefault="00430076">
      <w:pPr>
        <w:rPr>
          <w:rFonts w:ascii="Arial" w:eastAsia="ＭＳ ゴシック" w:hAnsi="Arial"/>
          <w:sz w:val="20"/>
        </w:rPr>
      </w:pPr>
      <w:r w:rsidRPr="00FE51B4">
        <w:rPr>
          <w:rFonts w:ascii="Arial" w:eastAsia="ＭＳ ゴシック" w:hAnsi="Arial" w:hint="eastAsia"/>
          <w:sz w:val="20"/>
        </w:rPr>
        <w:t>（</w:t>
      </w:r>
      <w:r w:rsidRPr="00FE51B4">
        <w:rPr>
          <w:rFonts w:ascii="Arial" w:eastAsia="ＭＳ ゴシック" w:hAnsi="Arial"/>
          <w:sz w:val="20"/>
        </w:rPr>
        <w:t>1</w:t>
      </w:r>
      <w:r w:rsidRPr="00FE51B4">
        <w:rPr>
          <w:rFonts w:ascii="Arial" w:eastAsia="ＭＳ ゴシック" w:hAnsi="Arial" w:hint="eastAsia"/>
          <w:sz w:val="20"/>
        </w:rPr>
        <w:t>）化学療法実施例での完全寛解到達</w:t>
      </w:r>
    </w:p>
    <w:p w14:paraId="28F97647" w14:textId="77777777" w:rsidR="00430076" w:rsidRPr="00FE51B4" w:rsidRDefault="00430076">
      <w:pPr>
        <w:rPr>
          <w:rFonts w:ascii="Arial" w:eastAsia="ＭＳ ゴシック" w:hAnsi="Arial"/>
          <w:sz w:val="20"/>
        </w:rPr>
      </w:pPr>
      <w:r w:rsidRPr="00FE51B4">
        <w:rPr>
          <w:rFonts w:ascii="Arial" w:eastAsia="ＭＳ ゴシック" w:hAnsi="Arial" w:hint="eastAsia"/>
          <w:sz w:val="20"/>
        </w:rPr>
        <w:t>（</w:t>
      </w:r>
      <w:r w:rsidRPr="00FE51B4">
        <w:rPr>
          <w:rFonts w:ascii="Arial" w:eastAsia="ＭＳ ゴシック" w:hAnsi="Arial"/>
          <w:sz w:val="20"/>
        </w:rPr>
        <w:t>2</w:t>
      </w:r>
      <w:r w:rsidRPr="00FE51B4">
        <w:rPr>
          <w:rFonts w:ascii="Arial" w:eastAsia="ＭＳ ゴシック" w:hAnsi="Arial" w:hint="eastAsia"/>
          <w:sz w:val="20"/>
        </w:rPr>
        <w:t>）化学療法による寛解後の再発</w:t>
      </w:r>
    </w:p>
    <w:p w14:paraId="053B545E" w14:textId="77777777" w:rsidR="00430076" w:rsidRPr="00FE51B4" w:rsidRDefault="00430076">
      <w:pPr>
        <w:rPr>
          <w:rFonts w:ascii="Arial" w:eastAsia="ＭＳ ゴシック" w:hAnsi="Arial"/>
          <w:sz w:val="20"/>
        </w:rPr>
      </w:pPr>
      <w:r w:rsidRPr="00FE51B4">
        <w:rPr>
          <w:rFonts w:ascii="Arial" w:eastAsia="ＭＳ ゴシック" w:hAnsi="Arial" w:hint="eastAsia"/>
          <w:sz w:val="20"/>
        </w:rPr>
        <w:t>（</w:t>
      </w:r>
      <w:r w:rsidRPr="00FE51B4">
        <w:rPr>
          <w:rFonts w:ascii="Arial" w:eastAsia="ＭＳ ゴシック" w:hAnsi="Arial"/>
          <w:sz w:val="20"/>
        </w:rPr>
        <w:t>3</w:t>
      </w:r>
      <w:r w:rsidRPr="00FE51B4">
        <w:rPr>
          <w:rFonts w:ascii="Arial" w:eastAsia="ＭＳ ゴシック" w:hAnsi="Arial" w:hint="eastAsia"/>
          <w:sz w:val="20"/>
        </w:rPr>
        <w:t>）</w:t>
      </w:r>
      <w:r w:rsidRPr="00FE51B4">
        <w:rPr>
          <w:rFonts w:ascii="Arial" w:eastAsia="ＭＳ ゴシック" w:hAnsi="Arial"/>
          <w:sz w:val="20"/>
        </w:rPr>
        <w:t>MDS</w:t>
      </w:r>
      <w:r w:rsidRPr="00FE51B4">
        <w:rPr>
          <w:rFonts w:ascii="Arial" w:eastAsia="ＭＳ ゴシック" w:hAnsi="Arial" w:hint="eastAsia"/>
          <w:sz w:val="20"/>
        </w:rPr>
        <w:t>および</w:t>
      </w:r>
      <w:r w:rsidRPr="00FE51B4">
        <w:rPr>
          <w:rFonts w:ascii="Arial" w:eastAsia="ＭＳ ゴシック" w:hAnsi="Arial"/>
          <w:sz w:val="20"/>
        </w:rPr>
        <w:t>CMML</w:t>
      </w:r>
      <w:r w:rsidRPr="00FE51B4">
        <w:rPr>
          <w:rFonts w:ascii="Arial" w:eastAsia="ＭＳ ゴシック" w:hAnsi="Arial" w:hint="eastAsia"/>
          <w:sz w:val="20"/>
        </w:rPr>
        <w:t>の白血病化（末梢血あるいは骨髄の芽球</w:t>
      </w:r>
      <w:r w:rsidRPr="00FE51B4">
        <w:rPr>
          <w:rFonts w:ascii="Arial" w:eastAsia="ＭＳ ゴシック" w:hAnsi="Arial"/>
          <w:sz w:val="20"/>
        </w:rPr>
        <w:t>20</w:t>
      </w:r>
      <w:r w:rsidRPr="00FE51B4">
        <w:rPr>
          <w:rFonts w:ascii="Arial" w:eastAsia="ＭＳ ゴシック" w:hAnsi="Arial" w:hint="eastAsia"/>
          <w:sz w:val="20"/>
        </w:rPr>
        <w:t>％以上）</w:t>
      </w:r>
    </w:p>
    <w:p w14:paraId="50205411" w14:textId="77777777" w:rsidR="00430076" w:rsidRPr="00FE51B4" w:rsidRDefault="00430076">
      <w:pPr>
        <w:rPr>
          <w:rFonts w:ascii="Arial" w:eastAsia="ＭＳ ゴシック" w:hAnsi="Arial"/>
          <w:sz w:val="20"/>
        </w:rPr>
      </w:pPr>
      <w:r w:rsidRPr="00FE51B4">
        <w:rPr>
          <w:rFonts w:ascii="Arial" w:eastAsia="ＭＳ ゴシック" w:hAnsi="Arial" w:hint="eastAsia"/>
          <w:sz w:val="20"/>
        </w:rPr>
        <w:t>（</w:t>
      </w:r>
      <w:r w:rsidRPr="00FE51B4">
        <w:rPr>
          <w:rFonts w:ascii="Arial" w:eastAsia="ＭＳ ゴシック" w:hAnsi="Arial"/>
          <w:sz w:val="20"/>
        </w:rPr>
        <w:t>4</w:t>
      </w:r>
      <w:r w:rsidRPr="00FE51B4">
        <w:rPr>
          <w:rFonts w:ascii="Arial" w:eastAsia="ＭＳ ゴシック" w:hAnsi="Arial" w:hint="eastAsia"/>
          <w:sz w:val="20"/>
        </w:rPr>
        <w:t>）死亡</w:t>
      </w:r>
    </w:p>
    <w:p w14:paraId="0345F9AE" w14:textId="77777777" w:rsidR="00430076" w:rsidRPr="00FE51B4" w:rsidRDefault="00430076">
      <w:pPr>
        <w:rPr>
          <w:rFonts w:ascii="Arial" w:eastAsia="ＭＳ ゴシック" w:hAnsi="Arial"/>
          <w:sz w:val="20"/>
        </w:rPr>
      </w:pPr>
    </w:p>
    <w:p w14:paraId="2E883219" w14:textId="77777777" w:rsidR="00430076" w:rsidRPr="00FE51B4" w:rsidRDefault="00430076">
      <w:pPr>
        <w:rPr>
          <w:rFonts w:ascii="Arial" w:eastAsia="ＭＳ ゴシック" w:hAnsi="Arial"/>
          <w:sz w:val="20"/>
        </w:rPr>
      </w:pPr>
      <w:r w:rsidRPr="00FE51B4">
        <w:rPr>
          <w:rFonts w:ascii="Arial" w:eastAsia="ＭＳ ゴシック" w:hAnsi="Arial"/>
          <w:sz w:val="20"/>
        </w:rPr>
        <w:t>0.6</w:t>
      </w:r>
      <w:r w:rsidRPr="00FE51B4">
        <w:rPr>
          <w:rFonts w:ascii="Arial" w:eastAsia="ＭＳ ゴシック" w:hAnsi="Arial" w:hint="eastAsia"/>
          <w:sz w:val="20"/>
        </w:rPr>
        <w:t xml:space="preserve">　試験のエンドポイント</w:t>
      </w:r>
    </w:p>
    <w:p w14:paraId="39F6B12B" w14:textId="77777777" w:rsidR="00430076" w:rsidRPr="00FE51B4" w:rsidRDefault="00430076" w:rsidP="00430076">
      <w:pPr>
        <w:rPr>
          <w:rFonts w:ascii="Arial" w:eastAsia="ＭＳ ゴシック" w:hAnsi="Arial"/>
          <w:sz w:val="20"/>
        </w:rPr>
      </w:pPr>
      <w:r w:rsidRPr="00FE51B4">
        <w:rPr>
          <w:rFonts w:ascii="Arial" w:eastAsia="ＭＳ ゴシック" w:hAnsi="Arial" w:hint="eastAsia"/>
          <w:sz w:val="20"/>
        </w:rPr>
        <w:t>（</w:t>
      </w:r>
      <w:r w:rsidRPr="00FE51B4">
        <w:rPr>
          <w:rFonts w:ascii="Arial" w:eastAsia="ＭＳ ゴシック" w:hAnsi="Arial"/>
          <w:sz w:val="20"/>
        </w:rPr>
        <w:t>1</w:t>
      </w:r>
      <w:r w:rsidRPr="00FE51B4">
        <w:rPr>
          <w:rFonts w:ascii="Arial" w:eastAsia="ＭＳ ゴシック" w:hAnsi="Arial" w:hint="eastAsia"/>
          <w:sz w:val="20"/>
        </w:rPr>
        <w:t>）</w:t>
      </w:r>
      <w:r w:rsidRPr="00FE51B4">
        <w:rPr>
          <w:rFonts w:ascii="Arial" w:eastAsia="ＭＳ ゴシック" w:hAnsi="Arial"/>
          <w:sz w:val="20"/>
        </w:rPr>
        <w:t>AML</w:t>
      </w:r>
      <w:r w:rsidRPr="00FE51B4">
        <w:rPr>
          <w:rFonts w:ascii="Arial" w:eastAsia="ＭＳ ゴシック" w:hAnsi="Arial" w:hint="eastAsia"/>
          <w:sz w:val="20"/>
        </w:rPr>
        <w:t>患者の</w:t>
      </w:r>
      <w:r w:rsidRPr="00FE51B4">
        <w:rPr>
          <w:rFonts w:ascii="Arial" w:eastAsia="ＭＳ ゴシック" w:hAnsi="Arial"/>
          <w:sz w:val="20"/>
        </w:rPr>
        <w:t>5</w:t>
      </w:r>
      <w:r w:rsidRPr="00FE51B4">
        <w:rPr>
          <w:rFonts w:ascii="Arial" w:eastAsia="ＭＳ ゴシック" w:hAnsi="Arial" w:hint="eastAsia"/>
          <w:sz w:val="20"/>
        </w:rPr>
        <w:t>年生存率</w:t>
      </w:r>
    </w:p>
    <w:p w14:paraId="47F77F0F" w14:textId="77777777" w:rsidR="00430076" w:rsidRPr="00FE51B4" w:rsidRDefault="00430076" w:rsidP="00430076">
      <w:pPr>
        <w:rPr>
          <w:rFonts w:ascii="Arial" w:eastAsia="ＭＳ ゴシック" w:hAnsi="Arial"/>
          <w:sz w:val="20"/>
        </w:rPr>
      </w:pPr>
      <w:r w:rsidRPr="00FE51B4">
        <w:rPr>
          <w:rFonts w:ascii="Arial" w:eastAsia="ＭＳ ゴシック" w:hAnsi="Arial" w:hint="eastAsia"/>
          <w:sz w:val="20"/>
        </w:rPr>
        <w:t>（</w:t>
      </w:r>
      <w:r w:rsidRPr="00FE51B4">
        <w:rPr>
          <w:rFonts w:ascii="Arial" w:eastAsia="ＭＳ ゴシック" w:hAnsi="Arial"/>
          <w:sz w:val="20"/>
        </w:rPr>
        <w:t>2</w:t>
      </w:r>
      <w:r w:rsidRPr="00FE51B4">
        <w:rPr>
          <w:rFonts w:ascii="Arial" w:eastAsia="ＭＳ ゴシック" w:hAnsi="Arial" w:hint="eastAsia"/>
          <w:sz w:val="20"/>
        </w:rPr>
        <w:t>）</w:t>
      </w:r>
      <w:r w:rsidRPr="00FE51B4">
        <w:rPr>
          <w:rFonts w:ascii="Arial" w:eastAsia="ＭＳ ゴシック" w:hAnsi="Arial"/>
          <w:sz w:val="20"/>
        </w:rPr>
        <w:t>MDS</w:t>
      </w:r>
      <w:r w:rsidRPr="00FE51B4">
        <w:rPr>
          <w:rFonts w:ascii="Arial" w:eastAsia="ＭＳ ゴシック" w:hAnsi="Arial" w:hint="eastAsia"/>
          <w:sz w:val="20"/>
        </w:rPr>
        <w:t>患者の</w:t>
      </w:r>
      <w:r w:rsidRPr="00FE51B4">
        <w:rPr>
          <w:rFonts w:ascii="Arial" w:eastAsia="ＭＳ ゴシック" w:hAnsi="Arial"/>
          <w:sz w:val="20"/>
        </w:rPr>
        <w:t>5</w:t>
      </w:r>
      <w:r w:rsidRPr="00FE51B4">
        <w:rPr>
          <w:rFonts w:ascii="Arial" w:eastAsia="ＭＳ ゴシック" w:hAnsi="Arial" w:hint="eastAsia"/>
          <w:sz w:val="20"/>
        </w:rPr>
        <w:t>年生存率</w:t>
      </w:r>
    </w:p>
    <w:p w14:paraId="7CD24461" w14:textId="77777777" w:rsidR="00430076" w:rsidRPr="00FE51B4" w:rsidRDefault="00430076" w:rsidP="00430076">
      <w:pPr>
        <w:rPr>
          <w:rFonts w:ascii="Arial" w:eastAsia="ＭＳ ゴシック" w:hAnsi="Arial"/>
          <w:sz w:val="20"/>
        </w:rPr>
      </w:pPr>
      <w:r w:rsidRPr="00FE51B4">
        <w:rPr>
          <w:rFonts w:ascii="Arial" w:eastAsia="ＭＳ ゴシック" w:hAnsi="Arial" w:hint="eastAsia"/>
          <w:sz w:val="20"/>
        </w:rPr>
        <w:lastRenderedPageBreak/>
        <w:t>（</w:t>
      </w:r>
      <w:r w:rsidRPr="00FE51B4">
        <w:rPr>
          <w:rFonts w:ascii="Arial" w:eastAsia="ＭＳ ゴシック" w:hAnsi="Arial"/>
          <w:sz w:val="20"/>
        </w:rPr>
        <w:t>3</w:t>
      </w:r>
      <w:r w:rsidRPr="00FE51B4">
        <w:rPr>
          <w:rFonts w:ascii="Arial" w:eastAsia="ＭＳ ゴシック" w:hAnsi="Arial" w:hint="eastAsia"/>
          <w:sz w:val="20"/>
        </w:rPr>
        <w:t>）</w:t>
      </w:r>
      <w:r w:rsidRPr="00FE51B4">
        <w:rPr>
          <w:rFonts w:ascii="Arial" w:eastAsia="ＭＳ ゴシック" w:hAnsi="Arial"/>
          <w:sz w:val="20"/>
        </w:rPr>
        <w:t>CMML</w:t>
      </w:r>
      <w:r w:rsidRPr="00FE51B4">
        <w:rPr>
          <w:rFonts w:ascii="Arial" w:eastAsia="ＭＳ ゴシック" w:hAnsi="Arial" w:hint="eastAsia"/>
          <w:sz w:val="20"/>
        </w:rPr>
        <w:t>患者の</w:t>
      </w:r>
      <w:r w:rsidRPr="00FE51B4">
        <w:rPr>
          <w:rFonts w:ascii="Arial" w:eastAsia="ＭＳ ゴシック" w:hAnsi="Arial"/>
          <w:sz w:val="20"/>
        </w:rPr>
        <w:t>5</w:t>
      </w:r>
      <w:r w:rsidRPr="00FE51B4">
        <w:rPr>
          <w:rFonts w:ascii="Arial" w:eastAsia="ＭＳ ゴシック" w:hAnsi="Arial" w:hint="eastAsia"/>
          <w:sz w:val="20"/>
        </w:rPr>
        <w:t>年生存率</w:t>
      </w:r>
    </w:p>
    <w:p w14:paraId="29962697" w14:textId="77777777" w:rsidR="00430076" w:rsidRPr="00FE51B4" w:rsidRDefault="00430076" w:rsidP="00430076">
      <w:pPr>
        <w:rPr>
          <w:rFonts w:ascii="Arial" w:eastAsia="ＭＳ ゴシック" w:hAnsi="Arial"/>
          <w:sz w:val="20"/>
        </w:rPr>
      </w:pPr>
      <w:r w:rsidRPr="00FE51B4">
        <w:rPr>
          <w:rFonts w:ascii="Arial" w:eastAsia="ＭＳ ゴシック" w:hAnsi="Arial" w:hint="eastAsia"/>
          <w:sz w:val="20"/>
        </w:rPr>
        <w:t>（</w:t>
      </w:r>
      <w:r w:rsidRPr="00FE51B4">
        <w:rPr>
          <w:rFonts w:ascii="Arial" w:eastAsia="ＭＳ ゴシック" w:hAnsi="Arial"/>
          <w:sz w:val="20"/>
        </w:rPr>
        <w:t>4</w:t>
      </w:r>
      <w:r w:rsidRPr="00FE51B4">
        <w:rPr>
          <w:rFonts w:ascii="Arial" w:eastAsia="ＭＳ ゴシック" w:hAnsi="Arial" w:hint="eastAsia"/>
          <w:sz w:val="20"/>
        </w:rPr>
        <w:t>）</w:t>
      </w:r>
      <w:r w:rsidRPr="00FE51B4">
        <w:rPr>
          <w:rFonts w:ascii="Arial" w:eastAsia="ＭＳ ゴシック" w:hAnsi="Arial"/>
          <w:sz w:val="20"/>
        </w:rPr>
        <w:t>MDS</w:t>
      </w:r>
      <w:r w:rsidRPr="00FE51B4">
        <w:rPr>
          <w:rFonts w:ascii="Arial" w:eastAsia="ＭＳ ゴシック" w:hAnsi="Arial" w:hint="eastAsia"/>
          <w:sz w:val="20"/>
        </w:rPr>
        <w:t>患者に対する新規治療（レナリドミドおよび脱メチル化薬）の実施状況と成績</w:t>
      </w:r>
    </w:p>
    <w:p w14:paraId="00533152" w14:textId="77777777" w:rsidR="00430076" w:rsidRPr="00FE51B4" w:rsidRDefault="00430076" w:rsidP="00430076">
      <w:pPr>
        <w:rPr>
          <w:rFonts w:ascii="Arial" w:eastAsia="ＭＳ ゴシック" w:hAnsi="Arial"/>
          <w:sz w:val="20"/>
        </w:rPr>
      </w:pPr>
      <w:r w:rsidRPr="00FE51B4">
        <w:rPr>
          <w:rFonts w:ascii="Arial" w:eastAsia="ＭＳ ゴシック" w:hAnsi="Arial" w:hint="eastAsia"/>
          <w:sz w:val="20"/>
        </w:rPr>
        <w:t>（</w:t>
      </w:r>
      <w:r w:rsidRPr="00FE51B4">
        <w:rPr>
          <w:rFonts w:ascii="Arial" w:eastAsia="ＭＳ ゴシック" w:hAnsi="Arial"/>
          <w:sz w:val="20"/>
        </w:rPr>
        <w:t>5</w:t>
      </w:r>
      <w:r w:rsidRPr="00FE51B4">
        <w:rPr>
          <w:rFonts w:ascii="Arial" w:eastAsia="ＭＳ ゴシック" w:hAnsi="Arial" w:hint="eastAsia"/>
          <w:sz w:val="20"/>
        </w:rPr>
        <w:t>）国内</w:t>
      </w:r>
      <w:r w:rsidRPr="00FE51B4">
        <w:rPr>
          <w:rFonts w:ascii="Arial" w:eastAsia="ＭＳ ゴシック" w:hAnsi="Arial"/>
          <w:sz w:val="20"/>
        </w:rPr>
        <w:t>AML</w:t>
      </w:r>
      <w:r w:rsidRPr="00FE51B4">
        <w:rPr>
          <w:rFonts w:ascii="Arial" w:eastAsia="ＭＳ ゴシック" w:hAnsi="Arial" w:hint="eastAsia"/>
          <w:sz w:val="20"/>
        </w:rPr>
        <w:t>、</w:t>
      </w:r>
      <w:r w:rsidRPr="00FE51B4">
        <w:rPr>
          <w:rFonts w:ascii="Arial" w:eastAsia="ＭＳ ゴシック" w:hAnsi="Arial"/>
          <w:sz w:val="20"/>
        </w:rPr>
        <w:t>MDS</w:t>
      </w:r>
      <w:r w:rsidRPr="00FE51B4">
        <w:rPr>
          <w:rFonts w:ascii="Arial" w:eastAsia="ＭＳ ゴシック" w:hAnsi="Arial" w:hint="eastAsia"/>
          <w:sz w:val="20"/>
        </w:rPr>
        <w:t>、</w:t>
      </w:r>
      <w:r w:rsidRPr="00FE51B4">
        <w:rPr>
          <w:rFonts w:ascii="Arial" w:eastAsia="ＭＳ ゴシック" w:hAnsi="Arial"/>
          <w:sz w:val="20"/>
        </w:rPr>
        <w:t>CMML</w:t>
      </w:r>
      <w:r w:rsidRPr="00FE51B4">
        <w:rPr>
          <w:rFonts w:ascii="Arial" w:eastAsia="ＭＳ ゴシック" w:hAnsi="Arial" w:hint="eastAsia"/>
          <w:sz w:val="20"/>
        </w:rPr>
        <w:t>の年齢、性別、病型スペクトラム</w:t>
      </w:r>
    </w:p>
    <w:p w14:paraId="1297CEB0" w14:textId="77777777" w:rsidR="00430076" w:rsidRPr="00FE51B4" w:rsidRDefault="00430076" w:rsidP="00430076">
      <w:pPr>
        <w:rPr>
          <w:rFonts w:ascii="Arial" w:eastAsia="ＭＳ ゴシック" w:hAnsi="Arial"/>
          <w:sz w:val="20"/>
        </w:rPr>
      </w:pPr>
      <w:r w:rsidRPr="00FE51B4">
        <w:rPr>
          <w:rFonts w:ascii="Arial" w:eastAsia="ＭＳ ゴシック" w:hAnsi="Arial" w:hint="eastAsia"/>
          <w:sz w:val="20"/>
        </w:rPr>
        <w:t>（</w:t>
      </w:r>
      <w:r w:rsidRPr="00FE51B4">
        <w:rPr>
          <w:rFonts w:ascii="Arial" w:eastAsia="ＭＳ ゴシック" w:hAnsi="Arial"/>
          <w:sz w:val="20"/>
        </w:rPr>
        <w:t>6</w:t>
      </w:r>
      <w:r w:rsidRPr="00FE51B4">
        <w:rPr>
          <w:rFonts w:ascii="Arial" w:eastAsia="ＭＳ ゴシック" w:hAnsi="Arial" w:hint="eastAsia"/>
          <w:sz w:val="20"/>
        </w:rPr>
        <w:t>）既知の</w:t>
      </w:r>
      <w:r w:rsidRPr="00FE51B4">
        <w:rPr>
          <w:rFonts w:ascii="Arial" w:eastAsia="ＭＳ ゴシック" w:hAnsi="Arial"/>
          <w:sz w:val="20"/>
        </w:rPr>
        <w:t>AML</w:t>
      </w:r>
      <w:r w:rsidRPr="00FE51B4">
        <w:rPr>
          <w:rFonts w:ascii="Arial" w:eastAsia="ＭＳ ゴシック" w:hAnsi="Arial" w:hint="eastAsia"/>
          <w:sz w:val="20"/>
        </w:rPr>
        <w:t>と</w:t>
      </w:r>
      <w:r w:rsidRPr="00FE51B4">
        <w:rPr>
          <w:rFonts w:ascii="Arial" w:eastAsia="ＭＳ ゴシック" w:hAnsi="Arial"/>
          <w:sz w:val="20"/>
        </w:rPr>
        <w:t>MDS</w:t>
      </w:r>
      <w:r w:rsidRPr="00FE51B4">
        <w:rPr>
          <w:rFonts w:ascii="Arial" w:eastAsia="ＭＳ ゴシック" w:hAnsi="Arial" w:hint="eastAsia"/>
          <w:sz w:val="20"/>
        </w:rPr>
        <w:t>、</w:t>
      </w:r>
      <w:r w:rsidRPr="00FE51B4">
        <w:rPr>
          <w:rFonts w:ascii="Arial" w:eastAsia="ＭＳ ゴシック" w:hAnsi="Arial"/>
          <w:sz w:val="20"/>
        </w:rPr>
        <w:t>CMML</w:t>
      </w:r>
      <w:r w:rsidRPr="00FE51B4">
        <w:rPr>
          <w:rFonts w:ascii="Arial" w:eastAsia="ＭＳ ゴシック" w:hAnsi="Arial" w:hint="eastAsia"/>
          <w:sz w:val="20"/>
        </w:rPr>
        <w:t>予後因子による症例層別化の可能性の確認</w:t>
      </w:r>
    </w:p>
    <w:p w14:paraId="64E0FCBF" w14:textId="77777777" w:rsidR="00430076" w:rsidRPr="00FE51B4" w:rsidRDefault="00430076" w:rsidP="00430076">
      <w:pPr>
        <w:rPr>
          <w:rFonts w:ascii="Arial" w:eastAsia="ＭＳ ゴシック" w:hAnsi="Arial"/>
          <w:sz w:val="20"/>
        </w:rPr>
      </w:pPr>
      <w:r w:rsidRPr="00FE51B4">
        <w:rPr>
          <w:rFonts w:ascii="Arial" w:eastAsia="ＭＳ ゴシック" w:hAnsi="Arial" w:hint="eastAsia"/>
          <w:sz w:val="20"/>
        </w:rPr>
        <w:t>（</w:t>
      </w:r>
      <w:r w:rsidRPr="00FE51B4">
        <w:rPr>
          <w:rFonts w:ascii="Arial" w:eastAsia="ＭＳ ゴシック" w:hAnsi="Arial"/>
          <w:sz w:val="20"/>
        </w:rPr>
        <w:t>7</w:t>
      </w:r>
      <w:r w:rsidRPr="00FE51B4">
        <w:rPr>
          <w:rFonts w:ascii="Arial" w:eastAsia="ＭＳ ゴシック" w:hAnsi="Arial" w:hint="eastAsia"/>
          <w:sz w:val="20"/>
        </w:rPr>
        <w:t>）</w:t>
      </w:r>
      <w:r w:rsidRPr="00FE51B4">
        <w:rPr>
          <w:rFonts w:ascii="Arial" w:eastAsia="ＭＳ ゴシック" w:hAnsi="Arial"/>
          <w:sz w:val="20"/>
        </w:rPr>
        <w:t>AML209</w:t>
      </w:r>
      <w:r w:rsidRPr="00FE51B4">
        <w:rPr>
          <w:rFonts w:ascii="Arial" w:eastAsia="ＭＳ ゴシック" w:hAnsi="Arial" w:hint="eastAsia"/>
          <w:sz w:val="20"/>
        </w:rPr>
        <w:t>登録例と非登録例の生存の比較</w:t>
      </w:r>
    </w:p>
    <w:p w14:paraId="264D062F" w14:textId="77777777" w:rsidR="00430076" w:rsidRPr="00FE51B4" w:rsidRDefault="00430076">
      <w:pPr>
        <w:rPr>
          <w:rFonts w:ascii="Arial" w:eastAsia="ＭＳ ゴシック" w:hAnsi="Arial"/>
          <w:sz w:val="20"/>
        </w:rPr>
      </w:pPr>
      <w:r w:rsidRPr="00FE51B4">
        <w:rPr>
          <w:rFonts w:ascii="Arial" w:eastAsia="ＭＳ ゴシック" w:hAnsi="Arial" w:hint="eastAsia"/>
          <w:sz w:val="20"/>
        </w:rPr>
        <w:t>（</w:t>
      </w:r>
      <w:r w:rsidRPr="00FE51B4">
        <w:rPr>
          <w:rFonts w:ascii="Arial" w:eastAsia="ＭＳ ゴシック" w:hAnsi="Arial"/>
          <w:sz w:val="20"/>
        </w:rPr>
        <w:t>8</w:t>
      </w:r>
      <w:r w:rsidRPr="00FE51B4">
        <w:rPr>
          <w:rFonts w:ascii="Arial" w:eastAsia="ＭＳ ゴシック" w:hAnsi="Arial" w:hint="eastAsia"/>
          <w:sz w:val="20"/>
        </w:rPr>
        <w:t>）</w:t>
      </w:r>
      <w:r w:rsidRPr="00FE51B4">
        <w:rPr>
          <w:rFonts w:ascii="Arial" w:eastAsia="ＭＳ ゴシック" w:hAnsi="Arial"/>
          <w:sz w:val="20"/>
        </w:rPr>
        <w:t>CMML</w:t>
      </w:r>
      <w:r w:rsidRPr="00FE51B4">
        <w:rPr>
          <w:rFonts w:ascii="Arial" w:eastAsia="ＭＳ ゴシック" w:hAnsi="Arial" w:hint="eastAsia"/>
          <w:sz w:val="20"/>
        </w:rPr>
        <w:t>患者に対する新規治療（脱メチル化薬）の実施状況</w:t>
      </w:r>
    </w:p>
    <w:p w14:paraId="5CF8CDD8" w14:textId="05AB3C52" w:rsidR="00C34A2A" w:rsidRPr="00FE51B4" w:rsidRDefault="00CC3885" w:rsidP="00C34A2A">
      <w:pPr>
        <w:rPr>
          <w:rFonts w:ascii="Arial" w:eastAsia="ＭＳ ゴシック" w:hAnsi="Arial"/>
          <w:sz w:val="20"/>
        </w:rPr>
      </w:pPr>
      <w:r w:rsidRPr="00FE51B4">
        <w:rPr>
          <w:rFonts w:ascii="Arial" w:eastAsia="ＭＳ ゴシック" w:hAnsi="Arial" w:hint="eastAsia"/>
          <w:sz w:val="20"/>
        </w:rPr>
        <w:t>（</w:t>
      </w:r>
      <w:r w:rsidR="00C34A2A" w:rsidRPr="00FE51B4">
        <w:rPr>
          <w:rFonts w:ascii="Arial" w:eastAsia="ＭＳ ゴシック" w:hAnsi="Arial"/>
          <w:sz w:val="20"/>
        </w:rPr>
        <w:t>9</w:t>
      </w:r>
      <w:r w:rsidRPr="00FE51B4">
        <w:rPr>
          <w:rFonts w:ascii="Arial" w:eastAsia="ＭＳ ゴシック" w:hAnsi="Arial" w:hint="eastAsia"/>
          <w:sz w:val="20"/>
        </w:rPr>
        <w:t>）</w:t>
      </w:r>
      <w:r w:rsidR="00C34A2A" w:rsidRPr="00FE51B4">
        <w:rPr>
          <w:rFonts w:ascii="Arial" w:eastAsia="ＭＳ ゴシック" w:hAnsi="Arial" w:hint="eastAsia"/>
          <w:sz w:val="20"/>
        </w:rPr>
        <w:t>低リスク</w:t>
      </w:r>
      <w:r w:rsidR="00C34A2A" w:rsidRPr="00FE51B4">
        <w:rPr>
          <w:rFonts w:ascii="Arial" w:eastAsia="ＭＳ ゴシック" w:hAnsi="Arial"/>
          <w:sz w:val="20"/>
        </w:rPr>
        <w:t>MDS</w:t>
      </w:r>
      <w:r w:rsidR="00C34A2A" w:rsidRPr="00FE51B4">
        <w:rPr>
          <w:rFonts w:ascii="Arial" w:eastAsia="ＭＳ ゴシック" w:hAnsi="Arial" w:hint="eastAsia"/>
          <w:sz w:val="20"/>
        </w:rPr>
        <w:t>（</w:t>
      </w:r>
      <w:r w:rsidR="00C34A2A" w:rsidRPr="00FE51B4">
        <w:rPr>
          <w:rFonts w:ascii="Arial" w:eastAsia="ＭＳ ゴシック" w:hAnsi="Arial"/>
          <w:sz w:val="20"/>
        </w:rPr>
        <w:t>IPSS low/Int-1 risk</w:t>
      </w:r>
      <w:r w:rsidR="00C34A2A" w:rsidRPr="00FE51B4">
        <w:rPr>
          <w:rFonts w:ascii="Arial" w:eastAsia="ＭＳ ゴシック" w:hAnsi="Arial" w:hint="eastAsia"/>
          <w:sz w:val="20"/>
        </w:rPr>
        <w:t>）における脱メチル化薬による生存の改善効果</w:t>
      </w:r>
      <w:r w:rsidR="00C34A2A" w:rsidRPr="00FE51B4">
        <w:rPr>
          <w:rFonts w:ascii="Arial" w:eastAsia="ＭＳ ゴシック" w:hAnsi="Arial"/>
          <w:sz w:val="20"/>
        </w:rPr>
        <w:t xml:space="preserve">  </w:t>
      </w:r>
    </w:p>
    <w:p w14:paraId="4FFDC2B1" w14:textId="39EABEFA" w:rsidR="00C34A2A" w:rsidRPr="00FE51B4" w:rsidRDefault="00772B80" w:rsidP="00C34A2A">
      <w:pPr>
        <w:rPr>
          <w:rFonts w:ascii="Arial" w:eastAsia="ＭＳ ゴシック" w:hAnsi="Arial"/>
          <w:sz w:val="20"/>
        </w:rPr>
      </w:pPr>
      <w:r w:rsidRPr="00FE51B4">
        <w:rPr>
          <w:rFonts w:ascii="Arial" w:eastAsia="ＭＳ ゴシック" w:hAnsi="Arial"/>
          <w:sz w:val="20"/>
        </w:rPr>
        <w:t xml:space="preserve">(10)  </w:t>
      </w:r>
      <w:r w:rsidRPr="00EB3DDB">
        <w:rPr>
          <w:rFonts w:ascii="HG丸ｺﾞｼｯｸM-PRO" w:eastAsia="HG丸ｺﾞｼｯｸM-PRO" w:hAnsi="HG丸ｺﾞｼｯｸM-PRO" w:cstheme="majorHAnsi"/>
          <w:sz w:val="20"/>
        </w:rPr>
        <w:t>Erythropoiesis-stimulating agent (ESA)</w:t>
      </w:r>
      <w:r w:rsidRPr="00EB3DDB">
        <w:rPr>
          <w:rFonts w:ascii="HG丸ｺﾞｼｯｸM-PRO" w:eastAsia="HG丸ｺﾞｼｯｸM-PRO" w:hAnsi="HG丸ｺﾞｼｯｸM-PRO" w:cstheme="majorHAnsi" w:hint="eastAsia"/>
          <w:sz w:val="20"/>
        </w:rPr>
        <w:t>の投与例の割合</w:t>
      </w:r>
    </w:p>
    <w:p w14:paraId="73F2FA1C" w14:textId="77777777" w:rsidR="00430076" w:rsidRPr="00FE51B4" w:rsidRDefault="00430076">
      <w:pPr>
        <w:rPr>
          <w:rFonts w:ascii="Arial" w:eastAsia="ＭＳ ゴシック" w:hAnsi="Arial"/>
          <w:sz w:val="20"/>
        </w:rPr>
      </w:pPr>
    </w:p>
    <w:p w14:paraId="4B71F77C" w14:textId="77777777" w:rsidR="00430076" w:rsidRPr="00FE51B4" w:rsidRDefault="00430076">
      <w:pPr>
        <w:rPr>
          <w:rFonts w:ascii="Arial" w:eastAsia="ＭＳ ゴシック" w:hAnsi="Arial"/>
          <w:sz w:val="20"/>
        </w:rPr>
      </w:pPr>
      <w:r w:rsidRPr="00FE51B4">
        <w:rPr>
          <w:rFonts w:ascii="Arial" w:eastAsia="ＭＳ ゴシック" w:hAnsi="Arial"/>
          <w:sz w:val="20"/>
        </w:rPr>
        <w:t>0.7</w:t>
      </w:r>
      <w:r w:rsidRPr="00FE51B4">
        <w:rPr>
          <w:rFonts w:ascii="Arial" w:eastAsia="ＭＳ ゴシック" w:hAnsi="Arial" w:hint="eastAsia"/>
          <w:sz w:val="20"/>
        </w:rPr>
        <w:t xml:space="preserve">　目標症例数</w:t>
      </w:r>
    </w:p>
    <w:p w14:paraId="767239EF" w14:textId="4D5CD900" w:rsidR="00CC3885" w:rsidRPr="00FE51B4" w:rsidRDefault="00430076" w:rsidP="00CC3885">
      <w:pPr>
        <w:rPr>
          <w:rFonts w:ascii="Arial" w:eastAsia="ＭＳ ゴシック" w:hAnsi="Arial"/>
          <w:sz w:val="20"/>
        </w:rPr>
      </w:pPr>
      <w:r w:rsidRPr="00FE51B4">
        <w:rPr>
          <w:rFonts w:ascii="Arial" w:eastAsia="ＭＳ ゴシック" w:hAnsi="Arial"/>
          <w:sz w:val="20"/>
        </w:rPr>
        <w:t>MDS</w:t>
      </w:r>
      <w:r w:rsidRPr="00FE51B4">
        <w:rPr>
          <w:rFonts w:ascii="Arial" w:eastAsia="ＭＳ ゴシック" w:hAnsi="Arial" w:hint="eastAsia"/>
          <w:sz w:val="20"/>
        </w:rPr>
        <w:t>症例の</w:t>
      </w:r>
      <w:r w:rsidRPr="00FE51B4">
        <w:rPr>
          <w:rFonts w:ascii="Arial" w:eastAsia="ＭＳ ゴシック" w:hAnsi="Arial"/>
          <w:sz w:val="20"/>
        </w:rPr>
        <w:t>3</w:t>
      </w:r>
      <w:r w:rsidRPr="00FE51B4">
        <w:rPr>
          <w:rFonts w:ascii="Arial" w:eastAsia="ＭＳ ゴシック" w:hAnsi="Arial" w:hint="eastAsia"/>
          <w:sz w:val="20"/>
        </w:rPr>
        <w:t>年生存率を</w:t>
      </w:r>
      <w:r w:rsidRPr="00FE51B4">
        <w:rPr>
          <w:rFonts w:ascii="Arial" w:eastAsia="ＭＳ ゴシック" w:hAnsi="Arial"/>
          <w:sz w:val="20"/>
        </w:rPr>
        <w:t>45%</w:t>
      </w:r>
      <w:r w:rsidRPr="00FE51B4">
        <w:rPr>
          <w:rFonts w:ascii="Arial" w:eastAsia="ＭＳ ゴシック" w:hAnsi="Arial" w:hint="eastAsia"/>
          <w:sz w:val="20"/>
        </w:rPr>
        <w:t>あるいは</w:t>
      </w:r>
      <w:r w:rsidRPr="00FE51B4">
        <w:rPr>
          <w:rFonts w:ascii="Arial" w:eastAsia="ＭＳ ゴシック" w:hAnsi="Arial"/>
          <w:sz w:val="20"/>
        </w:rPr>
        <w:t>5</w:t>
      </w:r>
      <w:r w:rsidRPr="00FE51B4">
        <w:rPr>
          <w:rFonts w:ascii="Arial" w:eastAsia="ＭＳ ゴシック" w:hAnsi="Arial" w:hint="eastAsia"/>
          <w:sz w:val="20"/>
        </w:rPr>
        <w:t>年生存率を</w:t>
      </w:r>
      <w:r w:rsidRPr="00FE51B4">
        <w:rPr>
          <w:rFonts w:ascii="Arial" w:eastAsia="ＭＳ ゴシック" w:hAnsi="Arial"/>
          <w:sz w:val="20"/>
        </w:rPr>
        <w:t>26</w:t>
      </w:r>
      <w:r w:rsidRPr="00FE51B4">
        <w:rPr>
          <w:rFonts w:ascii="Arial" w:eastAsia="ＭＳ ゴシック" w:hAnsi="Arial" w:hint="eastAsia"/>
          <w:sz w:val="20"/>
        </w:rPr>
        <w:t>％と仮定し、誤差</w:t>
      </w:r>
      <w:r w:rsidRPr="00FE51B4">
        <w:rPr>
          <w:rFonts w:ascii="Arial" w:eastAsia="ＭＳ ゴシック" w:hAnsi="Arial"/>
          <w:sz w:val="20"/>
        </w:rPr>
        <w:t>2</w:t>
      </w:r>
      <w:r w:rsidRPr="00FE51B4">
        <w:rPr>
          <w:rFonts w:ascii="Arial" w:eastAsia="ＭＳ ゴシック" w:hAnsi="Arial" w:hint="eastAsia"/>
          <w:sz w:val="20"/>
        </w:rPr>
        <w:t>％の精度で求めるために必要な症例数は</w:t>
      </w:r>
      <w:r w:rsidRPr="00FE51B4">
        <w:rPr>
          <w:rFonts w:ascii="Arial" w:eastAsia="ＭＳ ゴシック" w:hAnsi="Arial"/>
          <w:sz w:val="20"/>
        </w:rPr>
        <w:t>1250</w:t>
      </w:r>
      <w:r w:rsidRPr="00FE51B4">
        <w:rPr>
          <w:rFonts w:ascii="Arial" w:eastAsia="ＭＳ ゴシック" w:hAnsi="Arial" w:hint="eastAsia"/>
          <w:sz w:val="20"/>
        </w:rPr>
        <w:t>症例と計算される。</w:t>
      </w:r>
      <w:r w:rsidRPr="00FE51B4">
        <w:rPr>
          <w:rFonts w:ascii="Arial" w:eastAsia="ＭＳ ゴシック" w:hAnsi="Arial"/>
          <w:sz w:val="20"/>
        </w:rPr>
        <w:t>MDS</w:t>
      </w:r>
      <w:r w:rsidRPr="00FE51B4">
        <w:rPr>
          <w:rFonts w:ascii="Arial" w:eastAsia="ＭＳ ゴシック" w:hAnsi="Arial" w:hint="eastAsia"/>
          <w:sz w:val="20"/>
        </w:rPr>
        <w:t>の</w:t>
      </w:r>
      <w:r w:rsidRPr="00FE51B4">
        <w:rPr>
          <w:rFonts w:ascii="Arial" w:eastAsia="ＭＳ ゴシック" w:hAnsi="Arial"/>
          <w:sz w:val="20"/>
        </w:rPr>
        <w:t>5</w:t>
      </w:r>
      <w:r w:rsidRPr="00FE51B4">
        <w:rPr>
          <w:rFonts w:ascii="Arial" w:eastAsia="ＭＳ ゴシック" w:hAnsi="Arial" w:hint="eastAsia"/>
          <w:sz w:val="20"/>
        </w:rPr>
        <w:t>年生存率を算出するために必要な症例数</w:t>
      </w:r>
      <w:r w:rsidR="00CC3885" w:rsidRPr="00FE51B4">
        <w:rPr>
          <w:rFonts w:ascii="Arial" w:eastAsia="ＭＳ ゴシック" w:hAnsi="Arial" w:hint="eastAsia"/>
          <w:sz w:val="20"/>
        </w:rPr>
        <w:t>は</w:t>
      </w:r>
      <w:r w:rsidRPr="00FE51B4">
        <w:rPr>
          <w:rFonts w:ascii="Arial" w:eastAsia="ＭＳ ゴシック" w:hAnsi="Arial"/>
          <w:sz w:val="20"/>
        </w:rPr>
        <w:t>1250</w:t>
      </w:r>
      <w:r w:rsidRPr="00FE51B4">
        <w:rPr>
          <w:rFonts w:ascii="Arial" w:eastAsia="ＭＳ ゴシック" w:hAnsi="Arial" w:hint="eastAsia"/>
          <w:sz w:val="20"/>
        </w:rPr>
        <w:t>例と</w:t>
      </w:r>
      <w:r w:rsidR="00CC3885" w:rsidRPr="00FE51B4">
        <w:rPr>
          <w:rFonts w:ascii="Arial" w:eastAsia="ＭＳ ゴシック" w:hAnsi="Arial" w:hint="eastAsia"/>
          <w:sz w:val="20"/>
        </w:rPr>
        <w:t>計算される。</w:t>
      </w:r>
      <w:r w:rsidR="002225DA" w:rsidRPr="00FE51B4">
        <w:rPr>
          <w:rFonts w:ascii="Arial" w:eastAsia="ＭＳ ゴシック" w:hAnsi="Arial" w:hint="eastAsia"/>
          <w:sz w:val="20"/>
        </w:rPr>
        <w:t>副次的評価項目として</w:t>
      </w:r>
      <w:r w:rsidR="00CC3885" w:rsidRPr="00FE51B4">
        <w:rPr>
          <w:rFonts w:ascii="Arial" w:eastAsia="ＭＳ ゴシック" w:hAnsi="Arial" w:hint="eastAsia"/>
          <w:sz w:val="20"/>
        </w:rPr>
        <w:t>、低リスク</w:t>
      </w:r>
      <w:r w:rsidR="00CC3885" w:rsidRPr="00FE51B4">
        <w:rPr>
          <w:rFonts w:ascii="Arial" w:eastAsia="ＭＳ ゴシック" w:hAnsi="Arial"/>
          <w:sz w:val="20"/>
        </w:rPr>
        <w:t>MDS</w:t>
      </w:r>
      <w:r w:rsidR="00CC3885" w:rsidRPr="00FE51B4">
        <w:rPr>
          <w:rFonts w:ascii="Arial" w:eastAsia="ＭＳ ゴシック" w:hAnsi="Arial" w:hint="eastAsia"/>
          <w:sz w:val="20"/>
        </w:rPr>
        <w:t>における脱メチル化薬による生存の改善効果の有無を調べるため</w:t>
      </w:r>
      <w:r w:rsidR="00FE51B4" w:rsidRPr="00FE51B4">
        <w:rPr>
          <w:rFonts w:ascii="Arial" w:eastAsia="ＭＳ ゴシック" w:hAnsi="Arial" w:hint="eastAsia"/>
          <w:sz w:val="20"/>
        </w:rPr>
        <w:t>と</w:t>
      </w:r>
      <w:r w:rsidR="00CC3885" w:rsidRPr="00FE51B4">
        <w:rPr>
          <w:rFonts w:ascii="Arial" w:eastAsia="ＭＳ ゴシック" w:hAnsi="Arial" w:hint="eastAsia"/>
          <w:sz w:val="20"/>
        </w:rPr>
        <w:t>、</w:t>
      </w:r>
      <w:r w:rsidR="00FE51B4" w:rsidRPr="00FE51B4">
        <w:rPr>
          <w:rFonts w:ascii="Arial" w:eastAsia="ＭＳ ゴシック" w:hAnsi="Arial"/>
          <w:sz w:val="20"/>
        </w:rPr>
        <w:t>Erythropoiesis-stimulating agent (ESA)</w:t>
      </w:r>
      <w:r w:rsidR="00FE51B4" w:rsidRPr="00FE51B4">
        <w:rPr>
          <w:rFonts w:ascii="Arial" w:eastAsia="ＭＳ ゴシック" w:hAnsi="Arial" w:hint="eastAsia"/>
          <w:sz w:val="20"/>
        </w:rPr>
        <w:t>の投与例の割合を調べるために、</w:t>
      </w:r>
      <w:r w:rsidR="00CC3885" w:rsidRPr="00FE51B4">
        <w:rPr>
          <w:rFonts w:ascii="Arial" w:eastAsia="ＭＳ ゴシック" w:hAnsi="Arial"/>
          <w:sz w:val="20"/>
        </w:rPr>
        <w:t>201</w:t>
      </w:r>
      <w:r w:rsidR="00FE51B4" w:rsidRPr="00FE51B4">
        <w:rPr>
          <w:rFonts w:ascii="Arial" w:eastAsia="ＭＳ ゴシック" w:hAnsi="Arial"/>
          <w:sz w:val="20"/>
        </w:rPr>
        <w:t>6</w:t>
      </w:r>
      <w:r w:rsidR="00CC3885" w:rsidRPr="00FE51B4">
        <w:rPr>
          <w:rFonts w:ascii="Arial" w:eastAsia="ＭＳ ゴシック" w:hAnsi="Arial" w:hint="eastAsia"/>
          <w:sz w:val="20"/>
        </w:rPr>
        <w:t>年</w:t>
      </w:r>
      <w:r w:rsidR="00FE51B4" w:rsidRPr="00FE51B4">
        <w:rPr>
          <w:rFonts w:ascii="Arial" w:eastAsia="ＭＳ ゴシック" w:hAnsi="Arial"/>
          <w:sz w:val="20"/>
        </w:rPr>
        <w:t>1</w:t>
      </w:r>
      <w:r w:rsidR="00CC3885" w:rsidRPr="00FE51B4">
        <w:rPr>
          <w:rFonts w:ascii="Arial" w:eastAsia="ＭＳ ゴシック" w:hAnsi="Arial" w:hint="eastAsia"/>
          <w:sz w:val="20"/>
        </w:rPr>
        <w:t>月末日までの登録の全体で</w:t>
      </w:r>
      <w:r w:rsidR="00FE51B4" w:rsidRPr="00FE51B4">
        <w:rPr>
          <w:rFonts w:ascii="Arial" w:eastAsia="ＭＳ ゴシック" w:hAnsi="Arial"/>
          <w:sz w:val="20"/>
        </w:rPr>
        <w:t>6100</w:t>
      </w:r>
      <w:r w:rsidR="00CC3885" w:rsidRPr="00FE51B4">
        <w:rPr>
          <w:rFonts w:ascii="Arial" w:eastAsia="ＭＳ ゴシック" w:hAnsi="Arial" w:hint="eastAsia"/>
          <w:sz w:val="20"/>
        </w:rPr>
        <w:t>例の登録が必要であり、これを目標症例数とする。</w:t>
      </w:r>
    </w:p>
    <w:p w14:paraId="4BE896ED" w14:textId="1BEBCBC6" w:rsidR="00430076" w:rsidRPr="00FE51B4" w:rsidRDefault="00430076">
      <w:pPr>
        <w:rPr>
          <w:rFonts w:ascii="Arial" w:eastAsia="ＭＳ ゴシック" w:hAnsi="Arial"/>
          <w:sz w:val="20"/>
        </w:rPr>
      </w:pPr>
      <w:r w:rsidRPr="00FE51B4">
        <w:rPr>
          <w:rFonts w:ascii="Arial" w:eastAsia="ＭＳ ゴシック" w:hAnsi="Arial" w:hint="eastAsia"/>
          <w:sz w:val="20"/>
        </w:rPr>
        <w:t>登録期間：</w:t>
      </w:r>
      <w:r w:rsidR="00FE51B4" w:rsidRPr="00FE51B4">
        <w:rPr>
          <w:rFonts w:ascii="Arial" w:eastAsia="ＭＳ ゴシック" w:hAnsi="Arial"/>
          <w:sz w:val="20"/>
        </w:rPr>
        <w:t>4</w:t>
      </w:r>
      <w:r w:rsidRPr="00FE51B4">
        <w:rPr>
          <w:rFonts w:ascii="Arial" w:eastAsia="ＭＳ ゴシック" w:hAnsi="Arial" w:hint="eastAsia"/>
          <w:sz w:val="20"/>
        </w:rPr>
        <w:t>年</w:t>
      </w:r>
      <w:r w:rsidR="00FE51B4" w:rsidRPr="00FE51B4">
        <w:rPr>
          <w:rFonts w:ascii="Arial" w:eastAsia="ＭＳ ゴシック" w:hAnsi="Arial"/>
          <w:sz w:val="20"/>
        </w:rPr>
        <w:t>5</w:t>
      </w:r>
      <w:r w:rsidR="00FE51B4" w:rsidRPr="00FE51B4">
        <w:rPr>
          <w:rFonts w:ascii="Arial" w:eastAsia="ＭＳ ゴシック" w:hAnsi="Arial" w:hint="eastAsia"/>
          <w:sz w:val="20"/>
        </w:rPr>
        <w:t>ヶ月</w:t>
      </w:r>
      <w:r w:rsidRPr="00FE51B4">
        <w:rPr>
          <w:rFonts w:ascii="Arial" w:eastAsia="ＭＳ ゴシック" w:hAnsi="Arial" w:hint="eastAsia"/>
          <w:sz w:val="20"/>
        </w:rPr>
        <w:t>、追跡期間：最終登録後</w:t>
      </w:r>
      <w:r w:rsidRPr="00FE51B4">
        <w:rPr>
          <w:rFonts w:ascii="Arial" w:eastAsia="ＭＳ ゴシック" w:hAnsi="Arial"/>
          <w:sz w:val="20"/>
        </w:rPr>
        <w:t>5</w:t>
      </w:r>
      <w:r w:rsidRPr="00FE51B4">
        <w:rPr>
          <w:rFonts w:ascii="Arial" w:eastAsia="ＭＳ ゴシック" w:hAnsi="Arial" w:hint="eastAsia"/>
          <w:sz w:val="20"/>
        </w:rPr>
        <w:t>年、総研究期間：</w:t>
      </w:r>
      <w:r w:rsidR="00FE51B4" w:rsidRPr="00FE51B4">
        <w:rPr>
          <w:rFonts w:ascii="Arial" w:eastAsia="ＭＳ ゴシック" w:hAnsi="Arial"/>
          <w:sz w:val="20"/>
        </w:rPr>
        <w:t>9</w:t>
      </w:r>
      <w:r w:rsidRPr="00FE51B4">
        <w:rPr>
          <w:rFonts w:ascii="Arial" w:eastAsia="ＭＳ ゴシック" w:hAnsi="Arial" w:hint="eastAsia"/>
          <w:sz w:val="20"/>
        </w:rPr>
        <w:t>年</w:t>
      </w:r>
      <w:r w:rsidR="00FE51B4" w:rsidRPr="00FE51B4">
        <w:rPr>
          <w:rFonts w:ascii="Arial" w:eastAsia="ＭＳ ゴシック" w:hAnsi="Arial"/>
          <w:sz w:val="20"/>
        </w:rPr>
        <w:t>5</w:t>
      </w:r>
      <w:r w:rsidR="00C34A2A" w:rsidRPr="00FE51B4">
        <w:rPr>
          <w:rFonts w:ascii="Arial" w:eastAsia="ＭＳ ゴシック" w:hAnsi="Arial" w:hint="eastAsia"/>
          <w:sz w:val="20"/>
        </w:rPr>
        <w:t>ヶ月</w:t>
      </w:r>
    </w:p>
    <w:p w14:paraId="2AA10809" w14:textId="4C838C11" w:rsidR="00555838" w:rsidRPr="00A531EC" w:rsidRDefault="00555838" w:rsidP="00555838">
      <w:pPr>
        <w:rPr>
          <w:rFonts w:ascii="ヒラギノ丸ゴ ProN W4" w:eastAsia="ヒラギノ丸ゴ ProN W4" w:hAnsi="ヒラギノ丸ゴ ProN W4"/>
          <w:sz w:val="20"/>
        </w:rPr>
      </w:pPr>
      <w:r w:rsidRPr="00A531EC">
        <w:rPr>
          <w:rFonts w:ascii="ヒラギノ丸ゴ ProN W4" w:eastAsia="ヒラギノ丸ゴ ProN W4" w:hAnsi="ヒラギノ丸ゴ ProN W4" w:cs="Times" w:hint="eastAsia"/>
          <w:kern w:val="0"/>
          <w:sz w:val="20"/>
        </w:rPr>
        <w:t>登録開始日：</w:t>
      </w:r>
      <w:r w:rsidRPr="00A531EC">
        <w:rPr>
          <w:rFonts w:ascii="ヒラギノ丸ゴ ProN W4" w:eastAsia="ヒラギノ丸ゴ ProN W4" w:hAnsi="ヒラギノ丸ゴ ProN W4"/>
          <w:sz w:val="20"/>
        </w:rPr>
        <w:t>2011</w:t>
      </w:r>
      <w:r w:rsidRPr="00A531EC">
        <w:rPr>
          <w:rFonts w:ascii="ヒラギノ丸ゴ ProN W4" w:eastAsia="ヒラギノ丸ゴ ProN W4" w:hAnsi="ヒラギノ丸ゴ ProN W4" w:hint="eastAsia"/>
          <w:sz w:val="20"/>
        </w:rPr>
        <w:t>年</w:t>
      </w:r>
      <w:r w:rsidRPr="00A531EC">
        <w:rPr>
          <w:rFonts w:ascii="ヒラギノ丸ゴ ProN W4" w:eastAsia="ヒラギノ丸ゴ ProN W4" w:hAnsi="ヒラギノ丸ゴ ProN W4"/>
          <w:sz w:val="20"/>
        </w:rPr>
        <w:t>8月23日</w:t>
      </w:r>
    </w:p>
    <w:p w14:paraId="2175E45B" w14:textId="51CD8B41" w:rsidR="00FE51B4" w:rsidRPr="00A531EC" w:rsidRDefault="00FE51B4" w:rsidP="00555838">
      <w:pPr>
        <w:rPr>
          <w:rFonts w:ascii="ヒラギノ丸ゴ ProN W4" w:eastAsia="ヒラギノ丸ゴ ProN W4" w:hAnsi="ヒラギノ丸ゴ ProN W4"/>
          <w:sz w:val="20"/>
        </w:rPr>
      </w:pPr>
      <w:r w:rsidRPr="00A531EC">
        <w:rPr>
          <w:rFonts w:ascii="ヒラギノ丸ゴ ProN W4" w:eastAsia="ヒラギノ丸ゴ ProN W4" w:hAnsi="ヒラギノ丸ゴ ProN W4" w:hint="eastAsia"/>
          <w:sz w:val="20"/>
        </w:rPr>
        <w:t>登録終了日：</w:t>
      </w:r>
      <w:r w:rsidRPr="00A531EC">
        <w:rPr>
          <w:rFonts w:ascii="ヒラギノ丸ゴ ProN W4" w:eastAsia="ヒラギノ丸ゴ ProN W4" w:hAnsi="ヒラギノ丸ゴ ProN W4"/>
          <w:sz w:val="20"/>
        </w:rPr>
        <w:t>2016年1月31日</w:t>
      </w:r>
    </w:p>
    <w:p w14:paraId="34F2D8A4" w14:textId="77777777" w:rsidR="00430076" w:rsidRPr="00FE51B4" w:rsidRDefault="00430076">
      <w:pPr>
        <w:rPr>
          <w:rFonts w:ascii="Arial" w:eastAsia="ＭＳ ゴシック" w:hAnsi="Arial"/>
          <w:sz w:val="20"/>
        </w:rPr>
      </w:pPr>
    </w:p>
    <w:p w14:paraId="636DDD8C" w14:textId="77777777" w:rsidR="00430076" w:rsidRPr="00FE51B4" w:rsidRDefault="00430076">
      <w:pPr>
        <w:rPr>
          <w:rFonts w:ascii="Arial" w:eastAsia="ＭＳ ゴシック" w:hAnsi="Arial"/>
          <w:sz w:val="20"/>
        </w:rPr>
      </w:pPr>
      <w:r w:rsidRPr="00FE51B4">
        <w:rPr>
          <w:rFonts w:ascii="Arial" w:eastAsia="ＭＳ ゴシック" w:hAnsi="Arial"/>
          <w:sz w:val="20"/>
        </w:rPr>
        <w:t>0.8</w:t>
      </w:r>
      <w:r w:rsidRPr="00FE51B4">
        <w:rPr>
          <w:rFonts w:ascii="Arial" w:eastAsia="ＭＳ ゴシック" w:hAnsi="Arial" w:hint="eastAsia"/>
          <w:sz w:val="20"/>
        </w:rPr>
        <w:t xml:space="preserve">　問い合わせ先</w:t>
      </w:r>
    </w:p>
    <w:p w14:paraId="08D93920" w14:textId="77777777" w:rsidR="00430076" w:rsidRPr="00FE51B4" w:rsidRDefault="00430076">
      <w:pPr>
        <w:rPr>
          <w:rFonts w:ascii="Arial" w:eastAsia="ＭＳ ゴシック" w:hAnsi="Arial"/>
          <w:sz w:val="20"/>
        </w:rPr>
      </w:pPr>
      <w:r w:rsidRPr="00FE51B4">
        <w:rPr>
          <w:rFonts w:ascii="Arial" w:eastAsia="ＭＳ ゴシック" w:hAnsi="Arial" w:hint="eastAsia"/>
          <w:sz w:val="20"/>
        </w:rPr>
        <w:t>研究事務局：</w:t>
      </w:r>
      <w:r w:rsidRPr="00FE51B4">
        <w:rPr>
          <w:rFonts w:ascii="Arial" w:eastAsia="ＭＳ ゴシック" w:hAnsi="Arial"/>
          <w:sz w:val="20"/>
        </w:rPr>
        <w:t>NTT</w:t>
      </w:r>
      <w:r w:rsidRPr="00FE51B4">
        <w:rPr>
          <w:rFonts w:ascii="Arial" w:eastAsia="ＭＳ ゴシック" w:hAnsi="Arial" w:hint="eastAsia"/>
          <w:sz w:val="20"/>
        </w:rPr>
        <w:t>東日本関東病院　臼杵憲祐</w:t>
      </w:r>
    </w:p>
    <w:p w14:paraId="10713E5F" w14:textId="77777777" w:rsidR="00430076" w:rsidRPr="00FE51B4" w:rsidRDefault="00430076">
      <w:pPr>
        <w:rPr>
          <w:rFonts w:ascii="Arial" w:eastAsia="ＭＳ ゴシック" w:hAnsi="Arial"/>
          <w:sz w:val="20"/>
        </w:rPr>
      </w:pPr>
      <w:r w:rsidRPr="00FE51B4">
        <w:rPr>
          <w:rFonts w:ascii="Arial" w:eastAsia="ＭＳ ゴシック" w:hAnsi="Arial"/>
          <w:sz w:val="20"/>
        </w:rPr>
        <w:tab/>
      </w:r>
      <w:r w:rsidRPr="00FE51B4">
        <w:rPr>
          <w:rFonts w:ascii="Arial" w:eastAsia="ＭＳ ゴシック" w:hAnsi="Arial"/>
          <w:sz w:val="20"/>
        </w:rPr>
        <w:tab/>
      </w:r>
      <w:r w:rsidRPr="00FE51B4">
        <w:rPr>
          <w:rFonts w:ascii="Arial" w:eastAsia="ＭＳ ゴシック" w:hAnsi="Arial" w:hint="eastAsia"/>
          <w:sz w:val="20"/>
        </w:rPr>
        <w:t>〒</w:t>
      </w:r>
      <w:r w:rsidRPr="00FE51B4">
        <w:rPr>
          <w:rFonts w:ascii="Arial" w:eastAsia="ＭＳ ゴシック" w:hAnsi="Arial"/>
          <w:sz w:val="20"/>
        </w:rPr>
        <w:t>141-8625</w:t>
      </w:r>
      <w:r w:rsidRPr="00FE51B4">
        <w:rPr>
          <w:rFonts w:ascii="Arial" w:eastAsia="ＭＳ ゴシック" w:hAnsi="Arial" w:hint="eastAsia"/>
          <w:sz w:val="20"/>
        </w:rPr>
        <w:t xml:space="preserve">　東京都品川区東五反田</w:t>
      </w:r>
      <w:r w:rsidRPr="00FE51B4">
        <w:rPr>
          <w:rFonts w:ascii="Arial" w:eastAsia="ＭＳ ゴシック" w:hAnsi="Arial"/>
          <w:sz w:val="20"/>
        </w:rPr>
        <w:t>5-9-22</w:t>
      </w:r>
    </w:p>
    <w:p w14:paraId="63726966" w14:textId="77777777" w:rsidR="00430076" w:rsidRPr="00FE51B4" w:rsidRDefault="00430076">
      <w:pPr>
        <w:rPr>
          <w:rFonts w:ascii="Arial" w:eastAsia="ＭＳ ゴシック" w:hAnsi="Arial"/>
          <w:sz w:val="20"/>
        </w:rPr>
      </w:pPr>
      <w:r w:rsidRPr="00FE51B4">
        <w:rPr>
          <w:rFonts w:ascii="Arial" w:eastAsia="ＭＳ ゴシック" w:hAnsi="Arial"/>
          <w:sz w:val="20"/>
        </w:rPr>
        <w:tab/>
      </w:r>
      <w:r w:rsidRPr="00FE51B4">
        <w:rPr>
          <w:rFonts w:ascii="Arial" w:eastAsia="ＭＳ ゴシック" w:hAnsi="Arial"/>
          <w:sz w:val="20"/>
        </w:rPr>
        <w:tab/>
      </w:r>
      <w:r w:rsidRPr="00FE51B4">
        <w:rPr>
          <w:rFonts w:ascii="Arial" w:eastAsia="ＭＳ ゴシック" w:hAnsi="Arial"/>
          <w:sz w:val="20"/>
        </w:rPr>
        <w:tab/>
      </w:r>
      <w:r w:rsidRPr="00FE51B4">
        <w:rPr>
          <w:rFonts w:ascii="Arial" w:eastAsia="ＭＳ ゴシック" w:hAnsi="Arial" w:hint="eastAsia"/>
          <w:sz w:val="20"/>
        </w:rPr>
        <w:t xml:space="preserve">電話　</w:t>
      </w:r>
      <w:r w:rsidRPr="00FE51B4">
        <w:rPr>
          <w:rFonts w:ascii="Arial" w:eastAsia="ＭＳ ゴシック" w:hAnsi="Arial"/>
          <w:sz w:val="20"/>
        </w:rPr>
        <w:t>03-3448-6584</w:t>
      </w:r>
    </w:p>
    <w:p w14:paraId="3742524F" w14:textId="77777777" w:rsidR="00430076" w:rsidRPr="00FE51B4" w:rsidRDefault="00430076">
      <w:pPr>
        <w:rPr>
          <w:rFonts w:ascii="Arial" w:eastAsia="ＭＳ ゴシック" w:hAnsi="Arial"/>
          <w:sz w:val="20"/>
        </w:rPr>
      </w:pPr>
      <w:r w:rsidRPr="00FE51B4">
        <w:rPr>
          <w:rFonts w:ascii="Arial" w:eastAsia="ＭＳ ゴシック" w:hAnsi="Arial"/>
          <w:sz w:val="20"/>
        </w:rPr>
        <w:tab/>
      </w:r>
      <w:r w:rsidRPr="00FE51B4">
        <w:rPr>
          <w:rFonts w:ascii="Arial" w:eastAsia="ＭＳ ゴシック" w:hAnsi="Arial"/>
          <w:sz w:val="20"/>
        </w:rPr>
        <w:tab/>
      </w:r>
      <w:r w:rsidRPr="00FE51B4">
        <w:rPr>
          <w:rFonts w:ascii="Arial" w:eastAsia="ＭＳ ゴシック" w:hAnsi="Arial"/>
          <w:sz w:val="20"/>
        </w:rPr>
        <w:tab/>
        <w:t>FAX</w:t>
      </w:r>
      <w:r w:rsidRPr="00FE51B4">
        <w:rPr>
          <w:rFonts w:ascii="Arial" w:eastAsia="ＭＳ ゴシック" w:hAnsi="Arial" w:hint="eastAsia"/>
          <w:sz w:val="20"/>
        </w:rPr>
        <w:t xml:space="preserve">　</w:t>
      </w:r>
      <w:r w:rsidRPr="00FE51B4">
        <w:rPr>
          <w:rFonts w:ascii="Arial" w:eastAsia="ＭＳ ゴシック" w:hAnsi="Arial"/>
          <w:sz w:val="20"/>
        </w:rPr>
        <w:t>03-3448-6553</w:t>
      </w:r>
    </w:p>
    <w:p w14:paraId="065C7BE4" w14:textId="7B1EA91E" w:rsidR="00430076" w:rsidRPr="00FE51B4" w:rsidRDefault="00430076">
      <w:pPr>
        <w:rPr>
          <w:rFonts w:ascii="Arial" w:eastAsia="ＭＳ ゴシック" w:hAnsi="Arial"/>
          <w:sz w:val="20"/>
        </w:rPr>
      </w:pPr>
      <w:r w:rsidRPr="00FE51B4">
        <w:rPr>
          <w:rFonts w:ascii="Arial" w:eastAsia="ＭＳ ゴシック" w:hAnsi="Arial"/>
          <w:sz w:val="20"/>
        </w:rPr>
        <w:tab/>
      </w:r>
      <w:r w:rsidRPr="00FE51B4">
        <w:rPr>
          <w:rFonts w:ascii="Arial" w:eastAsia="ＭＳ ゴシック" w:hAnsi="Arial"/>
          <w:sz w:val="20"/>
        </w:rPr>
        <w:tab/>
      </w:r>
      <w:r w:rsidRPr="00FE51B4">
        <w:rPr>
          <w:rFonts w:ascii="Arial" w:eastAsia="ＭＳ ゴシック" w:hAnsi="Arial"/>
          <w:sz w:val="20"/>
        </w:rPr>
        <w:tab/>
        <w:t xml:space="preserve">E-mail: </w:t>
      </w:r>
      <w:r w:rsidR="00CC3885" w:rsidRPr="00FE51B4">
        <w:rPr>
          <w:rFonts w:ascii="Arial" w:eastAsia="ＭＳ ゴシック" w:hAnsi="Arial"/>
          <w:sz w:val="20"/>
        </w:rPr>
        <w:t>kensuke.</w:t>
      </w:r>
      <w:r w:rsidRPr="00FE51B4">
        <w:rPr>
          <w:rFonts w:ascii="Arial" w:eastAsia="ＭＳ ゴシック" w:hAnsi="Arial"/>
          <w:sz w:val="20"/>
        </w:rPr>
        <w:t>usuki@</w:t>
      </w:r>
      <w:r w:rsidR="00CC3885" w:rsidRPr="00FE51B4">
        <w:rPr>
          <w:rFonts w:ascii="Arial" w:eastAsia="ＭＳ ゴシック" w:hAnsi="Arial"/>
          <w:sz w:val="20"/>
        </w:rPr>
        <w:t>gmail.com</w:t>
      </w:r>
    </w:p>
    <w:p w14:paraId="25098F7B" w14:textId="77777777" w:rsidR="00430076" w:rsidRPr="00FE51B4" w:rsidRDefault="00430076">
      <w:pPr>
        <w:rPr>
          <w:rFonts w:ascii="Arial" w:eastAsia="ＭＳ ゴシック" w:hAnsi="Arial"/>
          <w:sz w:val="20"/>
        </w:rPr>
      </w:pPr>
    </w:p>
    <w:p w14:paraId="7AD21741" w14:textId="77777777" w:rsidR="00430076" w:rsidRPr="00FE51B4" w:rsidRDefault="00430076">
      <w:pPr>
        <w:rPr>
          <w:rFonts w:ascii="Arial" w:eastAsia="ＭＳ ゴシック" w:hAnsi="Arial"/>
          <w:sz w:val="20"/>
        </w:rPr>
      </w:pPr>
    </w:p>
    <w:p w14:paraId="68D313F1" w14:textId="77777777" w:rsidR="00430076" w:rsidRPr="00FE51B4" w:rsidRDefault="00430076">
      <w:pPr>
        <w:rPr>
          <w:rFonts w:ascii="Arial" w:eastAsia="ＭＳ ゴシック" w:hAnsi="Arial"/>
          <w:sz w:val="20"/>
        </w:rPr>
      </w:pPr>
    </w:p>
    <w:p w14:paraId="1B6D4BFF" w14:textId="2D2D91D8" w:rsidR="004D7D51" w:rsidRPr="00FE51B4" w:rsidRDefault="00077941">
      <w:pPr>
        <w:pStyle w:val="11"/>
        <w:tabs>
          <w:tab w:val="right" w:leader="dot" w:pos="8494"/>
        </w:tabs>
        <w:rPr>
          <w:rFonts w:asciiTheme="minorHAnsi" w:eastAsiaTheme="minorEastAsia" w:hAnsiTheme="minorHAnsi" w:cstheme="minorBidi"/>
          <w:b w:val="0"/>
          <w:noProof/>
          <w:sz w:val="20"/>
          <w:szCs w:val="20"/>
        </w:rPr>
      </w:pPr>
      <w:r w:rsidRPr="00A531EC">
        <w:rPr>
          <w:rFonts w:ascii="Arial" w:hAnsi="Arial"/>
          <w:sz w:val="20"/>
          <w:szCs w:val="20"/>
        </w:rPr>
        <w:br w:type="page"/>
      </w:r>
      <w:r w:rsidR="004D7D51" w:rsidRPr="0065283A">
        <w:rPr>
          <w:rFonts w:ascii="Arial" w:hAnsi="Arial" w:cs="Arial"/>
          <w:b w:val="0"/>
          <w:sz w:val="20"/>
          <w:szCs w:val="20"/>
        </w:rPr>
        <w:lastRenderedPageBreak/>
        <w:fldChar w:fldCharType="begin"/>
      </w:r>
      <w:r w:rsidR="004D7D51" w:rsidRPr="00FE51B4">
        <w:rPr>
          <w:rFonts w:ascii="Arial" w:hAnsi="Arial" w:cs="Arial"/>
          <w:b w:val="0"/>
          <w:sz w:val="20"/>
          <w:szCs w:val="20"/>
        </w:rPr>
        <w:instrText xml:space="preserve"> TOC \o "1-3" </w:instrText>
      </w:r>
      <w:r w:rsidR="004D7D51" w:rsidRPr="0065283A">
        <w:rPr>
          <w:rFonts w:ascii="Arial" w:hAnsi="Arial" w:cs="Arial"/>
          <w:b w:val="0"/>
          <w:sz w:val="20"/>
          <w:szCs w:val="20"/>
        </w:rPr>
        <w:fldChar w:fldCharType="separate"/>
      </w:r>
      <w:r w:rsidR="004D7D51" w:rsidRPr="00FE51B4">
        <w:rPr>
          <w:noProof/>
          <w:sz w:val="20"/>
          <w:szCs w:val="20"/>
        </w:rPr>
        <w:t>1.</w:t>
      </w:r>
      <w:r w:rsidR="004D7D51" w:rsidRPr="00FE51B4">
        <w:rPr>
          <w:rFonts w:hint="eastAsia"/>
          <w:noProof/>
          <w:sz w:val="20"/>
          <w:szCs w:val="20"/>
        </w:rPr>
        <w:t xml:space="preserve">　目的</w:t>
      </w:r>
      <w:r w:rsidR="004D7D51" w:rsidRPr="00FE51B4">
        <w:rPr>
          <w:noProof/>
          <w:sz w:val="20"/>
          <w:szCs w:val="20"/>
        </w:rPr>
        <w:tab/>
      </w:r>
      <w:r w:rsidR="004D7D51" w:rsidRPr="0065283A">
        <w:rPr>
          <w:noProof/>
          <w:sz w:val="20"/>
          <w:szCs w:val="20"/>
        </w:rPr>
        <w:fldChar w:fldCharType="begin"/>
      </w:r>
      <w:r w:rsidR="004D7D51" w:rsidRPr="00FE51B4">
        <w:rPr>
          <w:noProof/>
          <w:sz w:val="20"/>
          <w:szCs w:val="20"/>
        </w:rPr>
        <w:instrText xml:space="preserve"> PAGEREF _Toc188805153 \h </w:instrText>
      </w:r>
      <w:r w:rsidR="004D7D51" w:rsidRPr="0065283A">
        <w:rPr>
          <w:noProof/>
          <w:sz w:val="20"/>
          <w:szCs w:val="20"/>
        </w:rPr>
      </w:r>
      <w:r w:rsidR="004D7D51" w:rsidRPr="0065283A">
        <w:rPr>
          <w:noProof/>
          <w:sz w:val="20"/>
          <w:szCs w:val="20"/>
        </w:rPr>
        <w:fldChar w:fldCharType="separate"/>
      </w:r>
      <w:r w:rsidR="003D1084" w:rsidRPr="00FE51B4">
        <w:rPr>
          <w:noProof/>
          <w:sz w:val="20"/>
          <w:szCs w:val="20"/>
        </w:rPr>
        <w:t>7</w:t>
      </w:r>
      <w:r w:rsidR="004D7D51" w:rsidRPr="0065283A">
        <w:rPr>
          <w:noProof/>
          <w:sz w:val="20"/>
          <w:szCs w:val="20"/>
        </w:rPr>
        <w:fldChar w:fldCharType="end"/>
      </w:r>
    </w:p>
    <w:p w14:paraId="4B092571" w14:textId="77777777" w:rsidR="004D7D51" w:rsidRPr="00FE51B4" w:rsidRDefault="004D7D51">
      <w:pPr>
        <w:pStyle w:val="11"/>
        <w:tabs>
          <w:tab w:val="right" w:leader="dot" w:pos="8494"/>
        </w:tabs>
        <w:rPr>
          <w:rFonts w:asciiTheme="minorHAnsi" w:eastAsiaTheme="minorEastAsia" w:hAnsiTheme="minorHAnsi" w:cstheme="minorBidi"/>
          <w:b w:val="0"/>
          <w:noProof/>
          <w:sz w:val="20"/>
          <w:szCs w:val="20"/>
        </w:rPr>
      </w:pPr>
      <w:r w:rsidRPr="00FE51B4">
        <w:rPr>
          <w:noProof/>
          <w:sz w:val="20"/>
          <w:szCs w:val="20"/>
        </w:rPr>
        <w:t>2.</w:t>
      </w:r>
      <w:r w:rsidRPr="00FE51B4">
        <w:rPr>
          <w:rFonts w:hint="eastAsia"/>
          <w:noProof/>
          <w:sz w:val="20"/>
          <w:szCs w:val="20"/>
        </w:rPr>
        <w:t xml:space="preserve">　背景と試験計画の根拠</w:t>
      </w:r>
      <w:r w:rsidRPr="00FE51B4">
        <w:rPr>
          <w:noProof/>
          <w:sz w:val="20"/>
          <w:szCs w:val="20"/>
        </w:rPr>
        <w:tab/>
      </w:r>
      <w:r w:rsidRPr="0065283A">
        <w:rPr>
          <w:noProof/>
          <w:sz w:val="20"/>
          <w:szCs w:val="20"/>
        </w:rPr>
        <w:fldChar w:fldCharType="begin"/>
      </w:r>
      <w:r w:rsidRPr="00FE51B4">
        <w:rPr>
          <w:noProof/>
          <w:sz w:val="20"/>
          <w:szCs w:val="20"/>
        </w:rPr>
        <w:instrText xml:space="preserve"> PAGEREF _Toc188805154 \h </w:instrText>
      </w:r>
      <w:r w:rsidRPr="0065283A">
        <w:rPr>
          <w:noProof/>
          <w:sz w:val="20"/>
          <w:szCs w:val="20"/>
        </w:rPr>
      </w:r>
      <w:r w:rsidRPr="0065283A">
        <w:rPr>
          <w:noProof/>
          <w:sz w:val="20"/>
          <w:szCs w:val="20"/>
        </w:rPr>
        <w:fldChar w:fldCharType="separate"/>
      </w:r>
      <w:r w:rsidR="003D1084" w:rsidRPr="00FE51B4">
        <w:rPr>
          <w:noProof/>
          <w:sz w:val="20"/>
          <w:szCs w:val="20"/>
        </w:rPr>
        <w:t>7</w:t>
      </w:r>
      <w:r w:rsidRPr="0065283A">
        <w:rPr>
          <w:noProof/>
          <w:sz w:val="20"/>
          <w:szCs w:val="20"/>
        </w:rPr>
        <w:fldChar w:fldCharType="end"/>
      </w:r>
    </w:p>
    <w:p w14:paraId="38EE358B" w14:textId="77777777" w:rsidR="004D7D51" w:rsidRPr="00FE51B4" w:rsidRDefault="004D7D51">
      <w:pPr>
        <w:pStyle w:val="21"/>
        <w:tabs>
          <w:tab w:val="right" w:leader="dot" w:pos="8494"/>
        </w:tabs>
        <w:rPr>
          <w:rFonts w:asciiTheme="minorHAnsi" w:eastAsiaTheme="minorEastAsia" w:hAnsiTheme="minorHAnsi" w:cstheme="minorBidi"/>
          <w:b w:val="0"/>
          <w:noProof/>
          <w:sz w:val="20"/>
          <w:szCs w:val="20"/>
        </w:rPr>
      </w:pPr>
      <w:r w:rsidRPr="00FE51B4">
        <w:rPr>
          <w:noProof/>
          <w:sz w:val="20"/>
          <w:szCs w:val="20"/>
        </w:rPr>
        <w:t>2.1</w:t>
      </w:r>
      <w:r w:rsidRPr="00FE51B4">
        <w:rPr>
          <w:rFonts w:hint="eastAsia"/>
          <w:noProof/>
          <w:sz w:val="20"/>
          <w:szCs w:val="20"/>
        </w:rPr>
        <w:t xml:space="preserve">　</w:t>
      </w:r>
      <w:r w:rsidRPr="00FE51B4">
        <w:rPr>
          <w:noProof/>
          <w:sz w:val="20"/>
          <w:szCs w:val="20"/>
        </w:rPr>
        <w:t>JALSG</w:t>
      </w:r>
      <w:r w:rsidRPr="00FE51B4">
        <w:rPr>
          <w:rFonts w:hint="eastAsia"/>
          <w:noProof/>
          <w:sz w:val="20"/>
          <w:szCs w:val="20"/>
        </w:rPr>
        <w:t>における観察研究の現状</w:t>
      </w:r>
      <w:r w:rsidRPr="00FE51B4">
        <w:rPr>
          <w:noProof/>
          <w:sz w:val="20"/>
          <w:szCs w:val="20"/>
        </w:rPr>
        <w:tab/>
      </w:r>
      <w:r w:rsidRPr="0065283A">
        <w:rPr>
          <w:noProof/>
          <w:sz w:val="20"/>
          <w:szCs w:val="20"/>
        </w:rPr>
        <w:fldChar w:fldCharType="begin"/>
      </w:r>
      <w:r w:rsidRPr="00FE51B4">
        <w:rPr>
          <w:noProof/>
          <w:sz w:val="20"/>
          <w:szCs w:val="20"/>
        </w:rPr>
        <w:instrText xml:space="preserve"> PAGEREF _Toc188805155 \h </w:instrText>
      </w:r>
      <w:r w:rsidRPr="0065283A">
        <w:rPr>
          <w:noProof/>
          <w:sz w:val="20"/>
          <w:szCs w:val="20"/>
        </w:rPr>
      </w:r>
      <w:r w:rsidRPr="0065283A">
        <w:rPr>
          <w:noProof/>
          <w:sz w:val="20"/>
          <w:szCs w:val="20"/>
        </w:rPr>
        <w:fldChar w:fldCharType="separate"/>
      </w:r>
      <w:r w:rsidR="003D1084" w:rsidRPr="00FE51B4">
        <w:rPr>
          <w:noProof/>
          <w:sz w:val="20"/>
          <w:szCs w:val="20"/>
        </w:rPr>
        <w:t>7</w:t>
      </w:r>
      <w:r w:rsidRPr="0065283A">
        <w:rPr>
          <w:noProof/>
          <w:sz w:val="20"/>
          <w:szCs w:val="20"/>
        </w:rPr>
        <w:fldChar w:fldCharType="end"/>
      </w:r>
    </w:p>
    <w:p w14:paraId="2588F901" w14:textId="77777777" w:rsidR="004D7D51" w:rsidRPr="00FE51B4" w:rsidRDefault="004D7D51">
      <w:pPr>
        <w:pStyle w:val="21"/>
        <w:tabs>
          <w:tab w:val="right" w:leader="dot" w:pos="8494"/>
        </w:tabs>
        <w:rPr>
          <w:rFonts w:asciiTheme="minorHAnsi" w:eastAsiaTheme="minorEastAsia" w:hAnsiTheme="minorHAnsi" w:cstheme="minorBidi"/>
          <w:b w:val="0"/>
          <w:noProof/>
          <w:sz w:val="20"/>
          <w:szCs w:val="20"/>
        </w:rPr>
      </w:pPr>
      <w:r w:rsidRPr="00FE51B4">
        <w:rPr>
          <w:noProof/>
          <w:sz w:val="20"/>
          <w:szCs w:val="20"/>
        </w:rPr>
        <w:t xml:space="preserve">2.2 </w:t>
      </w:r>
      <w:r w:rsidRPr="00FE51B4">
        <w:rPr>
          <w:rFonts w:hint="eastAsia"/>
          <w:noProof/>
          <w:sz w:val="20"/>
          <w:szCs w:val="20"/>
        </w:rPr>
        <w:t xml:space="preserve">　臨床試験に登録されない症例</w:t>
      </w:r>
      <w:r w:rsidRPr="00FE51B4">
        <w:rPr>
          <w:noProof/>
          <w:sz w:val="20"/>
          <w:szCs w:val="20"/>
        </w:rPr>
        <w:tab/>
      </w:r>
      <w:r w:rsidRPr="0065283A">
        <w:rPr>
          <w:noProof/>
          <w:sz w:val="20"/>
          <w:szCs w:val="20"/>
        </w:rPr>
        <w:fldChar w:fldCharType="begin"/>
      </w:r>
      <w:r w:rsidRPr="00FE51B4">
        <w:rPr>
          <w:noProof/>
          <w:sz w:val="20"/>
          <w:szCs w:val="20"/>
        </w:rPr>
        <w:instrText xml:space="preserve"> PAGEREF _Toc188805156 \h </w:instrText>
      </w:r>
      <w:r w:rsidRPr="0065283A">
        <w:rPr>
          <w:noProof/>
          <w:sz w:val="20"/>
          <w:szCs w:val="20"/>
        </w:rPr>
      </w:r>
      <w:r w:rsidRPr="0065283A">
        <w:rPr>
          <w:noProof/>
          <w:sz w:val="20"/>
          <w:szCs w:val="20"/>
        </w:rPr>
        <w:fldChar w:fldCharType="separate"/>
      </w:r>
      <w:r w:rsidR="003D1084" w:rsidRPr="00FE51B4">
        <w:rPr>
          <w:noProof/>
          <w:sz w:val="20"/>
          <w:szCs w:val="20"/>
        </w:rPr>
        <w:t>8</w:t>
      </w:r>
      <w:r w:rsidRPr="0065283A">
        <w:rPr>
          <w:noProof/>
          <w:sz w:val="20"/>
          <w:szCs w:val="20"/>
        </w:rPr>
        <w:fldChar w:fldCharType="end"/>
      </w:r>
    </w:p>
    <w:p w14:paraId="12C5573C" w14:textId="77777777" w:rsidR="004D7D51" w:rsidRPr="00FE51B4" w:rsidRDefault="004D7D51">
      <w:pPr>
        <w:pStyle w:val="21"/>
        <w:tabs>
          <w:tab w:val="right" w:leader="dot" w:pos="8494"/>
        </w:tabs>
        <w:rPr>
          <w:rFonts w:asciiTheme="minorHAnsi" w:eastAsiaTheme="minorEastAsia" w:hAnsiTheme="minorHAnsi" w:cstheme="minorBidi"/>
          <w:b w:val="0"/>
          <w:noProof/>
          <w:sz w:val="20"/>
          <w:szCs w:val="20"/>
        </w:rPr>
      </w:pPr>
      <w:r w:rsidRPr="00FE51B4">
        <w:rPr>
          <w:noProof/>
          <w:sz w:val="20"/>
          <w:szCs w:val="20"/>
        </w:rPr>
        <w:t xml:space="preserve">2.3 </w:t>
      </w:r>
      <w:r w:rsidRPr="00FE51B4">
        <w:rPr>
          <w:rFonts w:hint="eastAsia"/>
          <w:noProof/>
          <w:sz w:val="20"/>
          <w:szCs w:val="20"/>
        </w:rPr>
        <w:t xml:space="preserve">　新規治療薬</w:t>
      </w:r>
      <w:r w:rsidRPr="00FE51B4">
        <w:rPr>
          <w:noProof/>
          <w:sz w:val="20"/>
          <w:szCs w:val="20"/>
        </w:rPr>
        <w:tab/>
      </w:r>
      <w:r w:rsidRPr="0065283A">
        <w:rPr>
          <w:noProof/>
          <w:sz w:val="20"/>
          <w:szCs w:val="20"/>
        </w:rPr>
        <w:fldChar w:fldCharType="begin"/>
      </w:r>
      <w:r w:rsidRPr="00FE51B4">
        <w:rPr>
          <w:noProof/>
          <w:sz w:val="20"/>
          <w:szCs w:val="20"/>
        </w:rPr>
        <w:instrText xml:space="preserve"> PAGEREF _Toc188805157 \h </w:instrText>
      </w:r>
      <w:r w:rsidRPr="0065283A">
        <w:rPr>
          <w:noProof/>
          <w:sz w:val="20"/>
          <w:szCs w:val="20"/>
        </w:rPr>
      </w:r>
      <w:r w:rsidRPr="0065283A">
        <w:rPr>
          <w:noProof/>
          <w:sz w:val="20"/>
          <w:szCs w:val="20"/>
        </w:rPr>
        <w:fldChar w:fldCharType="separate"/>
      </w:r>
      <w:r w:rsidR="003D1084" w:rsidRPr="00FE51B4">
        <w:rPr>
          <w:noProof/>
          <w:sz w:val="20"/>
          <w:szCs w:val="20"/>
        </w:rPr>
        <w:t>8</w:t>
      </w:r>
      <w:r w:rsidRPr="0065283A">
        <w:rPr>
          <w:noProof/>
          <w:sz w:val="20"/>
          <w:szCs w:val="20"/>
        </w:rPr>
        <w:fldChar w:fldCharType="end"/>
      </w:r>
    </w:p>
    <w:p w14:paraId="37B0514B" w14:textId="77777777" w:rsidR="004D7D51" w:rsidRPr="00FE51B4" w:rsidRDefault="004D7D51">
      <w:pPr>
        <w:pStyle w:val="21"/>
        <w:tabs>
          <w:tab w:val="right" w:leader="dot" w:pos="8494"/>
        </w:tabs>
        <w:rPr>
          <w:rFonts w:asciiTheme="minorHAnsi" w:eastAsiaTheme="minorEastAsia" w:hAnsiTheme="minorHAnsi" w:cstheme="minorBidi"/>
          <w:b w:val="0"/>
          <w:noProof/>
          <w:sz w:val="20"/>
          <w:szCs w:val="20"/>
        </w:rPr>
      </w:pPr>
      <w:r w:rsidRPr="00FE51B4">
        <w:rPr>
          <w:noProof/>
          <w:sz w:val="20"/>
          <w:szCs w:val="20"/>
        </w:rPr>
        <w:t>2.4</w:t>
      </w:r>
      <w:r w:rsidRPr="00FE51B4">
        <w:rPr>
          <w:rFonts w:hint="eastAsia"/>
          <w:noProof/>
          <w:sz w:val="20"/>
          <w:szCs w:val="20"/>
        </w:rPr>
        <w:t xml:space="preserve">　患者の利益と不利益</w:t>
      </w:r>
      <w:r w:rsidRPr="00FE51B4">
        <w:rPr>
          <w:noProof/>
          <w:sz w:val="20"/>
          <w:szCs w:val="20"/>
        </w:rPr>
        <w:tab/>
      </w:r>
      <w:r w:rsidRPr="0065283A">
        <w:rPr>
          <w:noProof/>
          <w:sz w:val="20"/>
          <w:szCs w:val="20"/>
        </w:rPr>
        <w:fldChar w:fldCharType="begin"/>
      </w:r>
      <w:r w:rsidRPr="00FE51B4">
        <w:rPr>
          <w:noProof/>
          <w:sz w:val="20"/>
          <w:szCs w:val="20"/>
        </w:rPr>
        <w:instrText xml:space="preserve"> PAGEREF _Toc188805158 \h </w:instrText>
      </w:r>
      <w:r w:rsidRPr="0065283A">
        <w:rPr>
          <w:noProof/>
          <w:sz w:val="20"/>
          <w:szCs w:val="20"/>
        </w:rPr>
      </w:r>
      <w:r w:rsidRPr="0065283A">
        <w:rPr>
          <w:noProof/>
          <w:sz w:val="20"/>
          <w:szCs w:val="20"/>
        </w:rPr>
        <w:fldChar w:fldCharType="separate"/>
      </w:r>
      <w:r w:rsidR="003D1084" w:rsidRPr="00FE51B4">
        <w:rPr>
          <w:noProof/>
          <w:sz w:val="20"/>
          <w:szCs w:val="20"/>
        </w:rPr>
        <w:t>9</w:t>
      </w:r>
      <w:r w:rsidRPr="0065283A">
        <w:rPr>
          <w:noProof/>
          <w:sz w:val="20"/>
          <w:szCs w:val="20"/>
        </w:rPr>
        <w:fldChar w:fldCharType="end"/>
      </w:r>
    </w:p>
    <w:p w14:paraId="022B8271" w14:textId="77777777" w:rsidR="004D7D51" w:rsidRPr="00FE51B4" w:rsidRDefault="004D7D51">
      <w:pPr>
        <w:pStyle w:val="11"/>
        <w:tabs>
          <w:tab w:val="right" w:leader="dot" w:pos="8494"/>
        </w:tabs>
        <w:rPr>
          <w:rFonts w:asciiTheme="minorHAnsi" w:eastAsiaTheme="minorEastAsia" w:hAnsiTheme="minorHAnsi" w:cstheme="minorBidi"/>
          <w:b w:val="0"/>
          <w:noProof/>
          <w:sz w:val="20"/>
          <w:szCs w:val="20"/>
        </w:rPr>
      </w:pPr>
      <w:r w:rsidRPr="00FE51B4">
        <w:rPr>
          <w:noProof/>
          <w:sz w:val="20"/>
          <w:szCs w:val="20"/>
        </w:rPr>
        <w:t>3.</w:t>
      </w:r>
      <w:r w:rsidRPr="00FE51B4">
        <w:rPr>
          <w:rFonts w:hint="eastAsia"/>
          <w:noProof/>
          <w:sz w:val="20"/>
          <w:szCs w:val="20"/>
        </w:rPr>
        <w:t xml:space="preserve">　試験デザイン・エンドポイント</w:t>
      </w:r>
      <w:r w:rsidRPr="00FE51B4">
        <w:rPr>
          <w:noProof/>
          <w:sz w:val="20"/>
          <w:szCs w:val="20"/>
        </w:rPr>
        <w:tab/>
      </w:r>
      <w:r w:rsidRPr="0065283A">
        <w:rPr>
          <w:noProof/>
          <w:sz w:val="20"/>
          <w:szCs w:val="20"/>
        </w:rPr>
        <w:fldChar w:fldCharType="begin"/>
      </w:r>
      <w:r w:rsidRPr="00FE51B4">
        <w:rPr>
          <w:noProof/>
          <w:sz w:val="20"/>
          <w:szCs w:val="20"/>
        </w:rPr>
        <w:instrText xml:space="preserve"> PAGEREF _Toc188805159 \h </w:instrText>
      </w:r>
      <w:r w:rsidRPr="0065283A">
        <w:rPr>
          <w:noProof/>
          <w:sz w:val="20"/>
          <w:szCs w:val="20"/>
        </w:rPr>
      </w:r>
      <w:r w:rsidRPr="0065283A">
        <w:rPr>
          <w:noProof/>
          <w:sz w:val="20"/>
          <w:szCs w:val="20"/>
        </w:rPr>
        <w:fldChar w:fldCharType="separate"/>
      </w:r>
      <w:r w:rsidR="003D1084" w:rsidRPr="00FE51B4">
        <w:rPr>
          <w:noProof/>
          <w:sz w:val="20"/>
          <w:szCs w:val="20"/>
        </w:rPr>
        <w:t>9</w:t>
      </w:r>
      <w:r w:rsidRPr="0065283A">
        <w:rPr>
          <w:noProof/>
          <w:sz w:val="20"/>
          <w:szCs w:val="20"/>
        </w:rPr>
        <w:fldChar w:fldCharType="end"/>
      </w:r>
    </w:p>
    <w:p w14:paraId="5A37D482" w14:textId="77777777" w:rsidR="004D7D51" w:rsidRPr="00FE51B4" w:rsidRDefault="004D7D51">
      <w:pPr>
        <w:pStyle w:val="11"/>
        <w:tabs>
          <w:tab w:val="right" w:leader="dot" w:pos="8494"/>
        </w:tabs>
        <w:rPr>
          <w:rFonts w:asciiTheme="minorHAnsi" w:eastAsiaTheme="minorEastAsia" w:hAnsiTheme="minorHAnsi" w:cstheme="minorBidi"/>
          <w:b w:val="0"/>
          <w:noProof/>
          <w:sz w:val="20"/>
          <w:szCs w:val="20"/>
        </w:rPr>
      </w:pPr>
      <w:r w:rsidRPr="00FE51B4">
        <w:rPr>
          <w:noProof/>
          <w:sz w:val="20"/>
          <w:szCs w:val="20"/>
        </w:rPr>
        <w:t>4.</w:t>
      </w:r>
      <w:r w:rsidRPr="00FE51B4">
        <w:rPr>
          <w:rFonts w:hint="eastAsia"/>
          <w:noProof/>
          <w:sz w:val="20"/>
          <w:szCs w:val="20"/>
        </w:rPr>
        <w:t xml:space="preserve">　患者選択基準</w:t>
      </w:r>
      <w:r w:rsidRPr="00FE51B4">
        <w:rPr>
          <w:noProof/>
          <w:sz w:val="20"/>
          <w:szCs w:val="20"/>
        </w:rPr>
        <w:tab/>
      </w:r>
      <w:r w:rsidRPr="0065283A">
        <w:rPr>
          <w:noProof/>
          <w:sz w:val="20"/>
          <w:szCs w:val="20"/>
        </w:rPr>
        <w:fldChar w:fldCharType="begin"/>
      </w:r>
      <w:r w:rsidRPr="00FE51B4">
        <w:rPr>
          <w:noProof/>
          <w:sz w:val="20"/>
          <w:szCs w:val="20"/>
        </w:rPr>
        <w:instrText xml:space="preserve"> PAGEREF _Toc188805160 \h </w:instrText>
      </w:r>
      <w:r w:rsidRPr="0065283A">
        <w:rPr>
          <w:noProof/>
          <w:sz w:val="20"/>
          <w:szCs w:val="20"/>
        </w:rPr>
      </w:r>
      <w:r w:rsidRPr="0065283A">
        <w:rPr>
          <w:noProof/>
          <w:sz w:val="20"/>
          <w:szCs w:val="20"/>
        </w:rPr>
        <w:fldChar w:fldCharType="separate"/>
      </w:r>
      <w:r w:rsidR="003D1084" w:rsidRPr="00FE51B4">
        <w:rPr>
          <w:noProof/>
          <w:sz w:val="20"/>
          <w:szCs w:val="20"/>
        </w:rPr>
        <w:t>9</w:t>
      </w:r>
      <w:r w:rsidRPr="0065283A">
        <w:rPr>
          <w:noProof/>
          <w:sz w:val="20"/>
          <w:szCs w:val="20"/>
        </w:rPr>
        <w:fldChar w:fldCharType="end"/>
      </w:r>
    </w:p>
    <w:p w14:paraId="2AE0668E" w14:textId="77777777" w:rsidR="004D7D51" w:rsidRPr="00FE51B4" w:rsidRDefault="004D7D51">
      <w:pPr>
        <w:pStyle w:val="21"/>
        <w:tabs>
          <w:tab w:val="right" w:leader="dot" w:pos="8494"/>
        </w:tabs>
        <w:rPr>
          <w:rFonts w:asciiTheme="minorHAnsi" w:eastAsiaTheme="minorEastAsia" w:hAnsiTheme="minorHAnsi" w:cstheme="minorBidi"/>
          <w:b w:val="0"/>
          <w:noProof/>
          <w:sz w:val="20"/>
          <w:szCs w:val="20"/>
        </w:rPr>
      </w:pPr>
      <w:r w:rsidRPr="00FE51B4">
        <w:rPr>
          <w:noProof/>
          <w:sz w:val="20"/>
          <w:szCs w:val="20"/>
        </w:rPr>
        <w:t>4.1</w:t>
      </w:r>
      <w:r w:rsidRPr="00FE51B4">
        <w:rPr>
          <w:rFonts w:hint="eastAsia"/>
          <w:noProof/>
          <w:sz w:val="20"/>
          <w:szCs w:val="20"/>
        </w:rPr>
        <w:t xml:space="preserve">　適格基準</w:t>
      </w:r>
      <w:r w:rsidRPr="00FE51B4">
        <w:rPr>
          <w:noProof/>
          <w:sz w:val="20"/>
          <w:szCs w:val="20"/>
        </w:rPr>
        <w:tab/>
      </w:r>
      <w:r w:rsidRPr="0065283A">
        <w:rPr>
          <w:noProof/>
          <w:sz w:val="20"/>
          <w:szCs w:val="20"/>
        </w:rPr>
        <w:fldChar w:fldCharType="begin"/>
      </w:r>
      <w:r w:rsidRPr="00FE51B4">
        <w:rPr>
          <w:noProof/>
          <w:sz w:val="20"/>
          <w:szCs w:val="20"/>
        </w:rPr>
        <w:instrText xml:space="preserve"> PAGEREF _Toc188805161 \h </w:instrText>
      </w:r>
      <w:r w:rsidRPr="0065283A">
        <w:rPr>
          <w:noProof/>
          <w:sz w:val="20"/>
          <w:szCs w:val="20"/>
        </w:rPr>
      </w:r>
      <w:r w:rsidRPr="0065283A">
        <w:rPr>
          <w:noProof/>
          <w:sz w:val="20"/>
          <w:szCs w:val="20"/>
        </w:rPr>
        <w:fldChar w:fldCharType="separate"/>
      </w:r>
      <w:r w:rsidR="003D1084" w:rsidRPr="00FE51B4">
        <w:rPr>
          <w:noProof/>
          <w:sz w:val="20"/>
          <w:szCs w:val="20"/>
        </w:rPr>
        <w:t>9</w:t>
      </w:r>
      <w:r w:rsidRPr="0065283A">
        <w:rPr>
          <w:noProof/>
          <w:sz w:val="20"/>
          <w:szCs w:val="20"/>
        </w:rPr>
        <w:fldChar w:fldCharType="end"/>
      </w:r>
    </w:p>
    <w:p w14:paraId="7DCB3292" w14:textId="77777777" w:rsidR="004D7D51" w:rsidRPr="00FE51B4" w:rsidRDefault="004D7D51">
      <w:pPr>
        <w:pStyle w:val="21"/>
        <w:tabs>
          <w:tab w:val="right" w:leader="dot" w:pos="8494"/>
        </w:tabs>
        <w:rPr>
          <w:rFonts w:asciiTheme="minorHAnsi" w:eastAsiaTheme="minorEastAsia" w:hAnsiTheme="minorHAnsi" w:cstheme="minorBidi"/>
          <w:b w:val="0"/>
          <w:noProof/>
          <w:sz w:val="20"/>
          <w:szCs w:val="20"/>
        </w:rPr>
      </w:pPr>
      <w:r w:rsidRPr="00FE51B4">
        <w:rPr>
          <w:noProof/>
          <w:sz w:val="20"/>
          <w:szCs w:val="20"/>
        </w:rPr>
        <w:t>4.2</w:t>
      </w:r>
      <w:r w:rsidRPr="00FE51B4">
        <w:rPr>
          <w:rFonts w:hint="eastAsia"/>
          <w:noProof/>
          <w:sz w:val="20"/>
          <w:szCs w:val="20"/>
        </w:rPr>
        <w:t xml:space="preserve">　除外基準</w:t>
      </w:r>
      <w:r w:rsidRPr="00FE51B4">
        <w:rPr>
          <w:noProof/>
          <w:sz w:val="20"/>
          <w:szCs w:val="20"/>
        </w:rPr>
        <w:tab/>
      </w:r>
      <w:r w:rsidRPr="0065283A">
        <w:rPr>
          <w:noProof/>
          <w:sz w:val="20"/>
          <w:szCs w:val="20"/>
        </w:rPr>
        <w:fldChar w:fldCharType="begin"/>
      </w:r>
      <w:r w:rsidRPr="00FE51B4">
        <w:rPr>
          <w:noProof/>
          <w:sz w:val="20"/>
          <w:szCs w:val="20"/>
        </w:rPr>
        <w:instrText xml:space="preserve"> PAGEREF _Toc188805162 \h </w:instrText>
      </w:r>
      <w:r w:rsidRPr="0065283A">
        <w:rPr>
          <w:noProof/>
          <w:sz w:val="20"/>
          <w:szCs w:val="20"/>
        </w:rPr>
      </w:r>
      <w:r w:rsidRPr="0065283A">
        <w:rPr>
          <w:noProof/>
          <w:sz w:val="20"/>
          <w:szCs w:val="20"/>
        </w:rPr>
        <w:fldChar w:fldCharType="separate"/>
      </w:r>
      <w:r w:rsidR="003D1084" w:rsidRPr="00FE51B4">
        <w:rPr>
          <w:noProof/>
          <w:sz w:val="20"/>
          <w:szCs w:val="20"/>
        </w:rPr>
        <w:t>10</w:t>
      </w:r>
      <w:r w:rsidRPr="0065283A">
        <w:rPr>
          <w:noProof/>
          <w:sz w:val="20"/>
          <w:szCs w:val="20"/>
        </w:rPr>
        <w:fldChar w:fldCharType="end"/>
      </w:r>
    </w:p>
    <w:p w14:paraId="775FF4D6" w14:textId="77777777" w:rsidR="004D7D51" w:rsidRPr="00FE51B4" w:rsidRDefault="004D7D51">
      <w:pPr>
        <w:pStyle w:val="11"/>
        <w:tabs>
          <w:tab w:val="right" w:leader="dot" w:pos="8494"/>
        </w:tabs>
        <w:rPr>
          <w:rFonts w:asciiTheme="minorHAnsi" w:eastAsiaTheme="minorEastAsia" w:hAnsiTheme="minorHAnsi" w:cstheme="minorBidi"/>
          <w:b w:val="0"/>
          <w:noProof/>
          <w:sz w:val="20"/>
          <w:szCs w:val="20"/>
        </w:rPr>
      </w:pPr>
      <w:r w:rsidRPr="00FE51B4">
        <w:rPr>
          <w:noProof/>
          <w:sz w:val="20"/>
          <w:szCs w:val="20"/>
        </w:rPr>
        <w:t>5.</w:t>
      </w:r>
      <w:r w:rsidRPr="00FE51B4">
        <w:rPr>
          <w:rFonts w:hint="eastAsia"/>
          <w:noProof/>
          <w:sz w:val="20"/>
          <w:szCs w:val="20"/>
        </w:rPr>
        <w:t xml:space="preserve">　研究方法</w:t>
      </w:r>
      <w:r w:rsidRPr="00FE51B4">
        <w:rPr>
          <w:noProof/>
          <w:sz w:val="20"/>
          <w:szCs w:val="20"/>
        </w:rPr>
        <w:tab/>
      </w:r>
      <w:r w:rsidRPr="0065283A">
        <w:rPr>
          <w:noProof/>
          <w:sz w:val="20"/>
          <w:szCs w:val="20"/>
        </w:rPr>
        <w:fldChar w:fldCharType="begin"/>
      </w:r>
      <w:r w:rsidRPr="00FE51B4">
        <w:rPr>
          <w:noProof/>
          <w:sz w:val="20"/>
          <w:szCs w:val="20"/>
        </w:rPr>
        <w:instrText xml:space="preserve"> PAGEREF _Toc188805163 \h </w:instrText>
      </w:r>
      <w:r w:rsidRPr="0065283A">
        <w:rPr>
          <w:noProof/>
          <w:sz w:val="20"/>
          <w:szCs w:val="20"/>
        </w:rPr>
      </w:r>
      <w:r w:rsidRPr="0065283A">
        <w:rPr>
          <w:noProof/>
          <w:sz w:val="20"/>
          <w:szCs w:val="20"/>
        </w:rPr>
        <w:fldChar w:fldCharType="separate"/>
      </w:r>
      <w:r w:rsidR="003D1084" w:rsidRPr="00FE51B4">
        <w:rPr>
          <w:noProof/>
          <w:sz w:val="20"/>
          <w:szCs w:val="20"/>
        </w:rPr>
        <w:t>10</w:t>
      </w:r>
      <w:r w:rsidRPr="0065283A">
        <w:rPr>
          <w:noProof/>
          <w:sz w:val="20"/>
          <w:szCs w:val="20"/>
        </w:rPr>
        <w:fldChar w:fldCharType="end"/>
      </w:r>
    </w:p>
    <w:p w14:paraId="3740A1DD" w14:textId="77777777" w:rsidR="004D7D51" w:rsidRPr="00FE51B4" w:rsidRDefault="004D7D51">
      <w:pPr>
        <w:pStyle w:val="21"/>
        <w:tabs>
          <w:tab w:val="right" w:leader="dot" w:pos="8494"/>
        </w:tabs>
        <w:rPr>
          <w:rFonts w:asciiTheme="minorHAnsi" w:eastAsiaTheme="minorEastAsia" w:hAnsiTheme="minorHAnsi" w:cstheme="minorBidi"/>
          <w:b w:val="0"/>
          <w:noProof/>
          <w:sz w:val="20"/>
          <w:szCs w:val="20"/>
        </w:rPr>
      </w:pPr>
      <w:r w:rsidRPr="00FE51B4">
        <w:rPr>
          <w:noProof/>
          <w:sz w:val="20"/>
          <w:szCs w:val="20"/>
        </w:rPr>
        <w:t>5.1</w:t>
      </w:r>
      <w:r w:rsidRPr="00FE51B4">
        <w:rPr>
          <w:rFonts w:hint="eastAsia"/>
          <w:noProof/>
          <w:sz w:val="20"/>
          <w:szCs w:val="20"/>
        </w:rPr>
        <w:t xml:space="preserve">　概要</w:t>
      </w:r>
      <w:r w:rsidRPr="00FE51B4">
        <w:rPr>
          <w:noProof/>
          <w:sz w:val="20"/>
          <w:szCs w:val="20"/>
        </w:rPr>
        <w:tab/>
      </w:r>
      <w:r w:rsidRPr="0065283A">
        <w:rPr>
          <w:noProof/>
          <w:sz w:val="20"/>
          <w:szCs w:val="20"/>
        </w:rPr>
        <w:fldChar w:fldCharType="begin"/>
      </w:r>
      <w:r w:rsidRPr="00FE51B4">
        <w:rPr>
          <w:noProof/>
          <w:sz w:val="20"/>
          <w:szCs w:val="20"/>
        </w:rPr>
        <w:instrText xml:space="preserve"> PAGEREF _Toc188805164 \h </w:instrText>
      </w:r>
      <w:r w:rsidRPr="0065283A">
        <w:rPr>
          <w:noProof/>
          <w:sz w:val="20"/>
          <w:szCs w:val="20"/>
        </w:rPr>
      </w:r>
      <w:r w:rsidRPr="0065283A">
        <w:rPr>
          <w:noProof/>
          <w:sz w:val="20"/>
          <w:szCs w:val="20"/>
        </w:rPr>
        <w:fldChar w:fldCharType="separate"/>
      </w:r>
      <w:r w:rsidR="003D1084" w:rsidRPr="00FE51B4">
        <w:rPr>
          <w:noProof/>
          <w:sz w:val="20"/>
          <w:szCs w:val="20"/>
        </w:rPr>
        <w:t>10</w:t>
      </w:r>
      <w:r w:rsidRPr="0065283A">
        <w:rPr>
          <w:noProof/>
          <w:sz w:val="20"/>
          <w:szCs w:val="20"/>
        </w:rPr>
        <w:fldChar w:fldCharType="end"/>
      </w:r>
    </w:p>
    <w:p w14:paraId="458E7952" w14:textId="77777777" w:rsidR="004D7D51" w:rsidRPr="00FE51B4" w:rsidRDefault="004D7D51">
      <w:pPr>
        <w:pStyle w:val="21"/>
        <w:tabs>
          <w:tab w:val="right" w:leader="dot" w:pos="8494"/>
        </w:tabs>
        <w:rPr>
          <w:rFonts w:asciiTheme="minorHAnsi" w:eastAsiaTheme="minorEastAsia" w:hAnsiTheme="minorHAnsi" w:cstheme="minorBidi"/>
          <w:b w:val="0"/>
          <w:noProof/>
          <w:sz w:val="20"/>
          <w:szCs w:val="20"/>
        </w:rPr>
      </w:pPr>
      <w:r w:rsidRPr="00FE51B4">
        <w:rPr>
          <w:noProof/>
          <w:sz w:val="20"/>
          <w:szCs w:val="20"/>
        </w:rPr>
        <w:t>5.2</w:t>
      </w:r>
      <w:r w:rsidRPr="00FE51B4">
        <w:rPr>
          <w:rFonts w:hint="eastAsia"/>
          <w:noProof/>
          <w:sz w:val="20"/>
          <w:szCs w:val="20"/>
        </w:rPr>
        <w:t xml:space="preserve">　患者登録、臨床情報収集の手順（参加施設に必要な手順）</w:t>
      </w:r>
      <w:r w:rsidRPr="00FE51B4">
        <w:rPr>
          <w:noProof/>
          <w:sz w:val="20"/>
          <w:szCs w:val="20"/>
        </w:rPr>
        <w:tab/>
      </w:r>
      <w:r w:rsidRPr="0065283A">
        <w:rPr>
          <w:noProof/>
          <w:sz w:val="20"/>
          <w:szCs w:val="20"/>
        </w:rPr>
        <w:fldChar w:fldCharType="begin"/>
      </w:r>
      <w:r w:rsidRPr="00FE51B4">
        <w:rPr>
          <w:noProof/>
          <w:sz w:val="20"/>
          <w:szCs w:val="20"/>
        </w:rPr>
        <w:instrText xml:space="preserve"> PAGEREF _Toc188805165 \h </w:instrText>
      </w:r>
      <w:r w:rsidRPr="0065283A">
        <w:rPr>
          <w:noProof/>
          <w:sz w:val="20"/>
          <w:szCs w:val="20"/>
        </w:rPr>
      </w:r>
      <w:r w:rsidRPr="0065283A">
        <w:rPr>
          <w:noProof/>
          <w:sz w:val="20"/>
          <w:szCs w:val="20"/>
        </w:rPr>
        <w:fldChar w:fldCharType="separate"/>
      </w:r>
      <w:r w:rsidR="003D1084" w:rsidRPr="00FE51B4">
        <w:rPr>
          <w:noProof/>
          <w:sz w:val="20"/>
          <w:szCs w:val="20"/>
        </w:rPr>
        <w:t>10</w:t>
      </w:r>
      <w:r w:rsidRPr="0065283A">
        <w:rPr>
          <w:noProof/>
          <w:sz w:val="20"/>
          <w:szCs w:val="20"/>
        </w:rPr>
        <w:fldChar w:fldCharType="end"/>
      </w:r>
    </w:p>
    <w:p w14:paraId="05D1170F" w14:textId="77777777" w:rsidR="004D7D51" w:rsidRPr="00FE51B4" w:rsidRDefault="004D7D51">
      <w:pPr>
        <w:pStyle w:val="11"/>
        <w:tabs>
          <w:tab w:val="right" w:leader="dot" w:pos="8494"/>
        </w:tabs>
        <w:rPr>
          <w:rFonts w:asciiTheme="minorHAnsi" w:eastAsiaTheme="minorEastAsia" w:hAnsiTheme="minorHAnsi" w:cstheme="minorBidi"/>
          <w:b w:val="0"/>
          <w:noProof/>
          <w:sz w:val="20"/>
          <w:szCs w:val="20"/>
        </w:rPr>
      </w:pPr>
      <w:r w:rsidRPr="00FE51B4">
        <w:rPr>
          <w:noProof/>
          <w:sz w:val="20"/>
          <w:szCs w:val="20"/>
        </w:rPr>
        <w:t>6.</w:t>
      </w:r>
      <w:r w:rsidRPr="00FE51B4">
        <w:rPr>
          <w:rFonts w:hint="eastAsia"/>
          <w:noProof/>
          <w:sz w:val="20"/>
          <w:szCs w:val="20"/>
        </w:rPr>
        <w:t xml:space="preserve">　治療計画</w:t>
      </w:r>
      <w:r w:rsidRPr="00FE51B4">
        <w:rPr>
          <w:noProof/>
          <w:sz w:val="20"/>
          <w:szCs w:val="20"/>
        </w:rPr>
        <w:tab/>
      </w:r>
      <w:r w:rsidRPr="0065283A">
        <w:rPr>
          <w:noProof/>
          <w:sz w:val="20"/>
          <w:szCs w:val="20"/>
        </w:rPr>
        <w:fldChar w:fldCharType="begin"/>
      </w:r>
      <w:r w:rsidRPr="00FE51B4">
        <w:rPr>
          <w:noProof/>
          <w:sz w:val="20"/>
          <w:szCs w:val="20"/>
        </w:rPr>
        <w:instrText xml:space="preserve"> PAGEREF _Toc188805166 \h </w:instrText>
      </w:r>
      <w:r w:rsidRPr="0065283A">
        <w:rPr>
          <w:noProof/>
          <w:sz w:val="20"/>
          <w:szCs w:val="20"/>
        </w:rPr>
      </w:r>
      <w:r w:rsidRPr="0065283A">
        <w:rPr>
          <w:noProof/>
          <w:sz w:val="20"/>
          <w:szCs w:val="20"/>
        </w:rPr>
        <w:fldChar w:fldCharType="separate"/>
      </w:r>
      <w:r w:rsidR="003D1084" w:rsidRPr="00FE51B4">
        <w:rPr>
          <w:noProof/>
          <w:sz w:val="20"/>
          <w:szCs w:val="20"/>
        </w:rPr>
        <w:t>10</w:t>
      </w:r>
      <w:r w:rsidRPr="0065283A">
        <w:rPr>
          <w:noProof/>
          <w:sz w:val="20"/>
          <w:szCs w:val="20"/>
        </w:rPr>
        <w:fldChar w:fldCharType="end"/>
      </w:r>
    </w:p>
    <w:p w14:paraId="416E4CE0" w14:textId="77777777" w:rsidR="004D7D51" w:rsidRPr="00FE51B4" w:rsidRDefault="004D7D51">
      <w:pPr>
        <w:pStyle w:val="11"/>
        <w:tabs>
          <w:tab w:val="right" w:leader="dot" w:pos="8494"/>
        </w:tabs>
        <w:rPr>
          <w:rFonts w:asciiTheme="minorHAnsi" w:eastAsiaTheme="minorEastAsia" w:hAnsiTheme="minorHAnsi" w:cstheme="minorBidi"/>
          <w:b w:val="0"/>
          <w:noProof/>
          <w:sz w:val="20"/>
          <w:szCs w:val="20"/>
        </w:rPr>
      </w:pPr>
      <w:r w:rsidRPr="00FE51B4">
        <w:rPr>
          <w:noProof/>
          <w:sz w:val="20"/>
          <w:szCs w:val="20"/>
        </w:rPr>
        <w:t>7.</w:t>
      </w:r>
      <w:r w:rsidRPr="00FE51B4">
        <w:rPr>
          <w:rFonts w:hint="eastAsia"/>
          <w:noProof/>
          <w:sz w:val="20"/>
          <w:szCs w:val="20"/>
        </w:rPr>
        <w:t xml:space="preserve">　登録時の検査項目・本研究で収集される臨床データ</w:t>
      </w:r>
      <w:r w:rsidRPr="00FE51B4">
        <w:rPr>
          <w:noProof/>
          <w:sz w:val="20"/>
          <w:szCs w:val="20"/>
        </w:rPr>
        <w:tab/>
      </w:r>
      <w:r w:rsidRPr="0065283A">
        <w:rPr>
          <w:noProof/>
          <w:sz w:val="20"/>
          <w:szCs w:val="20"/>
        </w:rPr>
        <w:fldChar w:fldCharType="begin"/>
      </w:r>
      <w:r w:rsidRPr="00FE51B4">
        <w:rPr>
          <w:noProof/>
          <w:sz w:val="20"/>
          <w:szCs w:val="20"/>
        </w:rPr>
        <w:instrText xml:space="preserve"> PAGEREF _Toc188805167 \h </w:instrText>
      </w:r>
      <w:r w:rsidRPr="0065283A">
        <w:rPr>
          <w:noProof/>
          <w:sz w:val="20"/>
          <w:szCs w:val="20"/>
        </w:rPr>
      </w:r>
      <w:r w:rsidRPr="0065283A">
        <w:rPr>
          <w:noProof/>
          <w:sz w:val="20"/>
          <w:szCs w:val="20"/>
        </w:rPr>
        <w:fldChar w:fldCharType="separate"/>
      </w:r>
      <w:r w:rsidR="003D1084" w:rsidRPr="00FE51B4">
        <w:rPr>
          <w:noProof/>
          <w:sz w:val="20"/>
          <w:szCs w:val="20"/>
        </w:rPr>
        <w:t>10</w:t>
      </w:r>
      <w:r w:rsidRPr="0065283A">
        <w:rPr>
          <w:noProof/>
          <w:sz w:val="20"/>
          <w:szCs w:val="20"/>
        </w:rPr>
        <w:fldChar w:fldCharType="end"/>
      </w:r>
    </w:p>
    <w:p w14:paraId="3F881095" w14:textId="77777777" w:rsidR="004D7D51" w:rsidRPr="00FE51B4" w:rsidRDefault="004D7D51">
      <w:pPr>
        <w:pStyle w:val="21"/>
        <w:tabs>
          <w:tab w:val="right" w:leader="dot" w:pos="8494"/>
        </w:tabs>
        <w:rPr>
          <w:rFonts w:asciiTheme="minorHAnsi" w:eastAsiaTheme="minorEastAsia" w:hAnsiTheme="minorHAnsi" w:cstheme="minorBidi"/>
          <w:b w:val="0"/>
          <w:noProof/>
          <w:sz w:val="20"/>
          <w:szCs w:val="20"/>
        </w:rPr>
      </w:pPr>
      <w:r w:rsidRPr="00FE51B4">
        <w:rPr>
          <w:noProof/>
          <w:sz w:val="20"/>
          <w:szCs w:val="20"/>
        </w:rPr>
        <w:t>7.1</w:t>
      </w:r>
      <w:r w:rsidRPr="00FE51B4">
        <w:rPr>
          <w:rFonts w:hint="eastAsia"/>
          <w:noProof/>
          <w:sz w:val="20"/>
          <w:szCs w:val="20"/>
        </w:rPr>
        <w:t xml:space="preserve">　登録時に収集するデータ</w:t>
      </w:r>
      <w:r w:rsidRPr="00FE51B4">
        <w:rPr>
          <w:noProof/>
          <w:sz w:val="20"/>
          <w:szCs w:val="20"/>
        </w:rPr>
        <w:tab/>
      </w:r>
      <w:r w:rsidRPr="0065283A">
        <w:rPr>
          <w:noProof/>
          <w:sz w:val="20"/>
          <w:szCs w:val="20"/>
        </w:rPr>
        <w:fldChar w:fldCharType="begin"/>
      </w:r>
      <w:r w:rsidRPr="00FE51B4">
        <w:rPr>
          <w:noProof/>
          <w:sz w:val="20"/>
          <w:szCs w:val="20"/>
        </w:rPr>
        <w:instrText xml:space="preserve"> PAGEREF _Toc188805168 \h </w:instrText>
      </w:r>
      <w:r w:rsidRPr="0065283A">
        <w:rPr>
          <w:noProof/>
          <w:sz w:val="20"/>
          <w:szCs w:val="20"/>
        </w:rPr>
      </w:r>
      <w:r w:rsidRPr="0065283A">
        <w:rPr>
          <w:noProof/>
          <w:sz w:val="20"/>
          <w:szCs w:val="20"/>
        </w:rPr>
        <w:fldChar w:fldCharType="separate"/>
      </w:r>
      <w:r w:rsidR="003D1084" w:rsidRPr="00FE51B4">
        <w:rPr>
          <w:noProof/>
          <w:sz w:val="20"/>
          <w:szCs w:val="20"/>
        </w:rPr>
        <w:t>11</w:t>
      </w:r>
      <w:r w:rsidRPr="0065283A">
        <w:rPr>
          <w:noProof/>
          <w:sz w:val="20"/>
          <w:szCs w:val="20"/>
        </w:rPr>
        <w:fldChar w:fldCharType="end"/>
      </w:r>
    </w:p>
    <w:p w14:paraId="61F0EA7C" w14:textId="77777777" w:rsidR="004D7D51" w:rsidRPr="00FE51B4" w:rsidRDefault="004D7D51">
      <w:pPr>
        <w:pStyle w:val="21"/>
        <w:tabs>
          <w:tab w:val="right" w:leader="dot" w:pos="8494"/>
        </w:tabs>
        <w:rPr>
          <w:rFonts w:asciiTheme="minorHAnsi" w:eastAsiaTheme="minorEastAsia" w:hAnsiTheme="minorHAnsi" w:cstheme="minorBidi"/>
          <w:b w:val="0"/>
          <w:noProof/>
          <w:sz w:val="20"/>
          <w:szCs w:val="20"/>
        </w:rPr>
      </w:pPr>
      <w:r w:rsidRPr="00FE51B4">
        <w:rPr>
          <w:noProof/>
          <w:sz w:val="20"/>
          <w:szCs w:val="20"/>
        </w:rPr>
        <w:t>7.2</w:t>
      </w:r>
      <w:r w:rsidRPr="00FE51B4">
        <w:rPr>
          <w:rFonts w:hint="eastAsia"/>
          <w:noProof/>
          <w:sz w:val="20"/>
          <w:szCs w:val="20"/>
        </w:rPr>
        <w:t xml:space="preserve">　化学療法に関して収集するデータ</w:t>
      </w:r>
      <w:r w:rsidRPr="00FE51B4">
        <w:rPr>
          <w:noProof/>
          <w:sz w:val="20"/>
          <w:szCs w:val="20"/>
        </w:rPr>
        <w:tab/>
      </w:r>
      <w:r w:rsidRPr="0065283A">
        <w:rPr>
          <w:noProof/>
          <w:sz w:val="20"/>
          <w:szCs w:val="20"/>
        </w:rPr>
        <w:fldChar w:fldCharType="begin"/>
      </w:r>
      <w:r w:rsidRPr="00FE51B4">
        <w:rPr>
          <w:noProof/>
          <w:sz w:val="20"/>
          <w:szCs w:val="20"/>
        </w:rPr>
        <w:instrText xml:space="preserve"> PAGEREF _Toc188805169 \h </w:instrText>
      </w:r>
      <w:r w:rsidRPr="0065283A">
        <w:rPr>
          <w:noProof/>
          <w:sz w:val="20"/>
          <w:szCs w:val="20"/>
        </w:rPr>
      </w:r>
      <w:r w:rsidRPr="0065283A">
        <w:rPr>
          <w:noProof/>
          <w:sz w:val="20"/>
          <w:szCs w:val="20"/>
        </w:rPr>
        <w:fldChar w:fldCharType="separate"/>
      </w:r>
      <w:r w:rsidR="003D1084" w:rsidRPr="00FE51B4">
        <w:rPr>
          <w:noProof/>
          <w:sz w:val="20"/>
          <w:szCs w:val="20"/>
        </w:rPr>
        <w:t>11</w:t>
      </w:r>
      <w:r w:rsidRPr="0065283A">
        <w:rPr>
          <w:noProof/>
          <w:sz w:val="20"/>
          <w:szCs w:val="20"/>
        </w:rPr>
        <w:fldChar w:fldCharType="end"/>
      </w:r>
    </w:p>
    <w:p w14:paraId="72608663" w14:textId="77777777" w:rsidR="004D7D51" w:rsidRPr="00FE51B4" w:rsidRDefault="004D7D51">
      <w:pPr>
        <w:pStyle w:val="21"/>
        <w:tabs>
          <w:tab w:val="right" w:leader="dot" w:pos="8494"/>
        </w:tabs>
        <w:rPr>
          <w:rFonts w:asciiTheme="minorHAnsi" w:eastAsiaTheme="minorEastAsia" w:hAnsiTheme="minorHAnsi" w:cstheme="minorBidi"/>
          <w:b w:val="0"/>
          <w:noProof/>
          <w:sz w:val="20"/>
          <w:szCs w:val="20"/>
        </w:rPr>
      </w:pPr>
      <w:r w:rsidRPr="00FE51B4">
        <w:rPr>
          <w:noProof/>
          <w:sz w:val="20"/>
          <w:szCs w:val="20"/>
        </w:rPr>
        <w:t>7.3</w:t>
      </w:r>
      <w:r w:rsidRPr="00FE51B4">
        <w:rPr>
          <w:rFonts w:hint="eastAsia"/>
          <w:noProof/>
          <w:sz w:val="20"/>
          <w:szCs w:val="20"/>
        </w:rPr>
        <w:t xml:space="preserve">　造血幹細胞移植に関して収集されるデータ</w:t>
      </w:r>
      <w:r w:rsidRPr="00FE51B4">
        <w:rPr>
          <w:noProof/>
          <w:sz w:val="20"/>
          <w:szCs w:val="20"/>
        </w:rPr>
        <w:tab/>
      </w:r>
      <w:r w:rsidRPr="0065283A">
        <w:rPr>
          <w:noProof/>
          <w:sz w:val="20"/>
          <w:szCs w:val="20"/>
        </w:rPr>
        <w:fldChar w:fldCharType="begin"/>
      </w:r>
      <w:r w:rsidRPr="00FE51B4">
        <w:rPr>
          <w:noProof/>
          <w:sz w:val="20"/>
          <w:szCs w:val="20"/>
        </w:rPr>
        <w:instrText xml:space="preserve"> PAGEREF _Toc188805170 \h </w:instrText>
      </w:r>
      <w:r w:rsidRPr="0065283A">
        <w:rPr>
          <w:noProof/>
          <w:sz w:val="20"/>
          <w:szCs w:val="20"/>
        </w:rPr>
      </w:r>
      <w:r w:rsidRPr="0065283A">
        <w:rPr>
          <w:noProof/>
          <w:sz w:val="20"/>
          <w:szCs w:val="20"/>
        </w:rPr>
        <w:fldChar w:fldCharType="separate"/>
      </w:r>
      <w:r w:rsidR="003D1084" w:rsidRPr="00FE51B4">
        <w:rPr>
          <w:noProof/>
          <w:sz w:val="20"/>
          <w:szCs w:val="20"/>
        </w:rPr>
        <w:t>11</w:t>
      </w:r>
      <w:r w:rsidRPr="0065283A">
        <w:rPr>
          <w:noProof/>
          <w:sz w:val="20"/>
          <w:szCs w:val="20"/>
        </w:rPr>
        <w:fldChar w:fldCharType="end"/>
      </w:r>
    </w:p>
    <w:p w14:paraId="7C108104" w14:textId="77777777" w:rsidR="004D7D51" w:rsidRPr="00FE51B4" w:rsidRDefault="004D7D51">
      <w:pPr>
        <w:pStyle w:val="21"/>
        <w:tabs>
          <w:tab w:val="right" w:leader="dot" w:pos="8494"/>
        </w:tabs>
        <w:rPr>
          <w:rFonts w:asciiTheme="minorHAnsi" w:eastAsiaTheme="minorEastAsia" w:hAnsiTheme="minorHAnsi" w:cstheme="minorBidi"/>
          <w:b w:val="0"/>
          <w:noProof/>
          <w:sz w:val="20"/>
          <w:szCs w:val="20"/>
        </w:rPr>
      </w:pPr>
      <w:r w:rsidRPr="00FE51B4">
        <w:rPr>
          <w:noProof/>
          <w:sz w:val="20"/>
          <w:szCs w:val="20"/>
        </w:rPr>
        <w:t>7.4</w:t>
      </w:r>
      <w:r w:rsidRPr="00FE51B4">
        <w:rPr>
          <w:rFonts w:hint="eastAsia"/>
          <w:noProof/>
          <w:sz w:val="20"/>
          <w:szCs w:val="20"/>
        </w:rPr>
        <w:t xml:space="preserve">　その他の治療に関して収集するデータ</w:t>
      </w:r>
      <w:r w:rsidRPr="00FE51B4">
        <w:rPr>
          <w:noProof/>
          <w:sz w:val="20"/>
          <w:szCs w:val="20"/>
        </w:rPr>
        <w:tab/>
      </w:r>
      <w:r w:rsidRPr="0065283A">
        <w:rPr>
          <w:noProof/>
          <w:sz w:val="20"/>
          <w:szCs w:val="20"/>
        </w:rPr>
        <w:fldChar w:fldCharType="begin"/>
      </w:r>
      <w:r w:rsidRPr="00FE51B4">
        <w:rPr>
          <w:noProof/>
          <w:sz w:val="20"/>
          <w:szCs w:val="20"/>
        </w:rPr>
        <w:instrText xml:space="preserve"> PAGEREF _Toc188805171 \h </w:instrText>
      </w:r>
      <w:r w:rsidRPr="0065283A">
        <w:rPr>
          <w:noProof/>
          <w:sz w:val="20"/>
          <w:szCs w:val="20"/>
        </w:rPr>
      </w:r>
      <w:r w:rsidRPr="0065283A">
        <w:rPr>
          <w:noProof/>
          <w:sz w:val="20"/>
          <w:szCs w:val="20"/>
        </w:rPr>
        <w:fldChar w:fldCharType="separate"/>
      </w:r>
      <w:r w:rsidR="003D1084" w:rsidRPr="00FE51B4">
        <w:rPr>
          <w:noProof/>
          <w:sz w:val="20"/>
          <w:szCs w:val="20"/>
        </w:rPr>
        <w:t>11</w:t>
      </w:r>
      <w:r w:rsidRPr="0065283A">
        <w:rPr>
          <w:noProof/>
          <w:sz w:val="20"/>
          <w:szCs w:val="20"/>
        </w:rPr>
        <w:fldChar w:fldCharType="end"/>
      </w:r>
    </w:p>
    <w:p w14:paraId="20327CCD" w14:textId="77777777" w:rsidR="004D7D51" w:rsidRPr="00FE51B4" w:rsidRDefault="004D7D51">
      <w:pPr>
        <w:pStyle w:val="21"/>
        <w:tabs>
          <w:tab w:val="right" w:leader="dot" w:pos="8494"/>
        </w:tabs>
        <w:rPr>
          <w:rFonts w:asciiTheme="minorHAnsi" w:eastAsiaTheme="minorEastAsia" w:hAnsiTheme="minorHAnsi" w:cstheme="minorBidi"/>
          <w:b w:val="0"/>
          <w:noProof/>
          <w:sz w:val="20"/>
          <w:szCs w:val="20"/>
        </w:rPr>
      </w:pPr>
      <w:r w:rsidRPr="00FE51B4">
        <w:rPr>
          <w:noProof/>
          <w:sz w:val="20"/>
          <w:szCs w:val="20"/>
        </w:rPr>
        <w:t>7.5</w:t>
      </w:r>
      <w:r w:rsidRPr="00FE51B4">
        <w:rPr>
          <w:rFonts w:hint="eastAsia"/>
          <w:noProof/>
          <w:sz w:val="20"/>
          <w:szCs w:val="20"/>
        </w:rPr>
        <w:t xml:space="preserve">　予後に関して収集されるデータ</w:t>
      </w:r>
      <w:r w:rsidRPr="00FE51B4">
        <w:rPr>
          <w:noProof/>
          <w:sz w:val="20"/>
          <w:szCs w:val="20"/>
        </w:rPr>
        <w:tab/>
      </w:r>
      <w:r w:rsidRPr="0065283A">
        <w:rPr>
          <w:noProof/>
          <w:sz w:val="20"/>
          <w:szCs w:val="20"/>
        </w:rPr>
        <w:fldChar w:fldCharType="begin"/>
      </w:r>
      <w:r w:rsidRPr="00FE51B4">
        <w:rPr>
          <w:noProof/>
          <w:sz w:val="20"/>
          <w:szCs w:val="20"/>
        </w:rPr>
        <w:instrText xml:space="preserve"> PAGEREF _Toc188805172 \h </w:instrText>
      </w:r>
      <w:r w:rsidRPr="0065283A">
        <w:rPr>
          <w:noProof/>
          <w:sz w:val="20"/>
          <w:szCs w:val="20"/>
        </w:rPr>
      </w:r>
      <w:r w:rsidRPr="0065283A">
        <w:rPr>
          <w:noProof/>
          <w:sz w:val="20"/>
          <w:szCs w:val="20"/>
        </w:rPr>
        <w:fldChar w:fldCharType="separate"/>
      </w:r>
      <w:r w:rsidR="003D1084" w:rsidRPr="00FE51B4">
        <w:rPr>
          <w:noProof/>
          <w:sz w:val="20"/>
          <w:szCs w:val="20"/>
        </w:rPr>
        <w:t>12</w:t>
      </w:r>
      <w:r w:rsidRPr="0065283A">
        <w:rPr>
          <w:noProof/>
          <w:sz w:val="20"/>
          <w:szCs w:val="20"/>
        </w:rPr>
        <w:fldChar w:fldCharType="end"/>
      </w:r>
    </w:p>
    <w:p w14:paraId="4BEA922C" w14:textId="77777777" w:rsidR="004D7D51" w:rsidRPr="00FE51B4" w:rsidRDefault="004D7D51">
      <w:pPr>
        <w:pStyle w:val="21"/>
        <w:tabs>
          <w:tab w:val="right" w:leader="dot" w:pos="8494"/>
        </w:tabs>
        <w:rPr>
          <w:rFonts w:asciiTheme="minorHAnsi" w:eastAsiaTheme="minorEastAsia" w:hAnsiTheme="minorHAnsi" w:cstheme="minorBidi"/>
          <w:b w:val="0"/>
          <w:noProof/>
          <w:sz w:val="20"/>
          <w:szCs w:val="20"/>
        </w:rPr>
      </w:pPr>
      <w:r w:rsidRPr="00FE51B4">
        <w:rPr>
          <w:noProof/>
          <w:sz w:val="20"/>
          <w:szCs w:val="20"/>
        </w:rPr>
        <w:t>8.</w:t>
      </w:r>
      <w:r w:rsidRPr="00FE51B4">
        <w:rPr>
          <w:rFonts w:hint="eastAsia"/>
          <w:noProof/>
          <w:sz w:val="20"/>
          <w:szCs w:val="20"/>
        </w:rPr>
        <w:t xml:space="preserve">　効果判定の方法と時期</w:t>
      </w:r>
      <w:r w:rsidRPr="00FE51B4">
        <w:rPr>
          <w:noProof/>
          <w:sz w:val="20"/>
          <w:szCs w:val="20"/>
        </w:rPr>
        <w:tab/>
      </w:r>
      <w:r w:rsidRPr="0065283A">
        <w:rPr>
          <w:noProof/>
          <w:sz w:val="20"/>
          <w:szCs w:val="20"/>
        </w:rPr>
        <w:fldChar w:fldCharType="begin"/>
      </w:r>
      <w:r w:rsidRPr="00FE51B4">
        <w:rPr>
          <w:noProof/>
          <w:sz w:val="20"/>
          <w:szCs w:val="20"/>
        </w:rPr>
        <w:instrText xml:space="preserve"> PAGEREF _Toc188805173 \h </w:instrText>
      </w:r>
      <w:r w:rsidRPr="0065283A">
        <w:rPr>
          <w:noProof/>
          <w:sz w:val="20"/>
          <w:szCs w:val="20"/>
        </w:rPr>
      </w:r>
      <w:r w:rsidRPr="0065283A">
        <w:rPr>
          <w:noProof/>
          <w:sz w:val="20"/>
          <w:szCs w:val="20"/>
        </w:rPr>
        <w:fldChar w:fldCharType="separate"/>
      </w:r>
      <w:r w:rsidR="003D1084" w:rsidRPr="00FE51B4">
        <w:rPr>
          <w:noProof/>
          <w:sz w:val="20"/>
          <w:szCs w:val="20"/>
        </w:rPr>
        <w:t>12</w:t>
      </w:r>
      <w:r w:rsidRPr="0065283A">
        <w:rPr>
          <w:noProof/>
          <w:sz w:val="20"/>
          <w:szCs w:val="20"/>
        </w:rPr>
        <w:fldChar w:fldCharType="end"/>
      </w:r>
    </w:p>
    <w:p w14:paraId="00F689B0" w14:textId="77777777" w:rsidR="004D7D51" w:rsidRPr="00FE51B4" w:rsidRDefault="004D7D51">
      <w:pPr>
        <w:pStyle w:val="11"/>
        <w:tabs>
          <w:tab w:val="right" w:leader="dot" w:pos="8494"/>
        </w:tabs>
        <w:rPr>
          <w:rFonts w:asciiTheme="minorHAnsi" w:eastAsiaTheme="minorEastAsia" w:hAnsiTheme="minorHAnsi" w:cstheme="minorBidi"/>
          <w:b w:val="0"/>
          <w:noProof/>
          <w:sz w:val="20"/>
          <w:szCs w:val="20"/>
        </w:rPr>
      </w:pPr>
      <w:r w:rsidRPr="00FE51B4">
        <w:rPr>
          <w:noProof/>
          <w:sz w:val="20"/>
          <w:szCs w:val="20"/>
        </w:rPr>
        <w:t>9.</w:t>
      </w:r>
      <w:r w:rsidRPr="00FE51B4">
        <w:rPr>
          <w:rFonts w:hint="eastAsia"/>
          <w:noProof/>
          <w:sz w:val="20"/>
          <w:szCs w:val="20"/>
        </w:rPr>
        <w:t xml:space="preserve">　エンドポイントと統計学的考察</w:t>
      </w:r>
      <w:r w:rsidRPr="00FE51B4">
        <w:rPr>
          <w:noProof/>
          <w:sz w:val="20"/>
          <w:szCs w:val="20"/>
        </w:rPr>
        <w:tab/>
      </w:r>
      <w:r w:rsidRPr="0065283A">
        <w:rPr>
          <w:noProof/>
          <w:sz w:val="20"/>
          <w:szCs w:val="20"/>
        </w:rPr>
        <w:fldChar w:fldCharType="begin"/>
      </w:r>
      <w:r w:rsidRPr="00FE51B4">
        <w:rPr>
          <w:noProof/>
          <w:sz w:val="20"/>
          <w:szCs w:val="20"/>
        </w:rPr>
        <w:instrText xml:space="preserve"> PAGEREF _Toc188805174 \h </w:instrText>
      </w:r>
      <w:r w:rsidRPr="0065283A">
        <w:rPr>
          <w:noProof/>
          <w:sz w:val="20"/>
          <w:szCs w:val="20"/>
        </w:rPr>
      </w:r>
      <w:r w:rsidRPr="0065283A">
        <w:rPr>
          <w:noProof/>
          <w:sz w:val="20"/>
          <w:szCs w:val="20"/>
        </w:rPr>
        <w:fldChar w:fldCharType="separate"/>
      </w:r>
      <w:r w:rsidR="003D1084" w:rsidRPr="00FE51B4">
        <w:rPr>
          <w:noProof/>
          <w:sz w:val="20"/>
          <w:szCs w:val="20"/>
        </w:rPr>
        <w:t>12</w:t>
      </w:r>
      <w:r w:rsidRPr="0065283A">
        <w:rPr>
          <w:noProof/>
          <w:sz w:val="20"/>
          <w:szCs w:val="20"/>
        </w:rPr>
        <w:fldChar w:fldCharType="end"/>
      </w:r>
    </w:p>
    <w:p w14:paraId="0D0CE767" w14:textId="77777777" w:rsidR="004D7D51" w:rsidRPr="00FE51B4" w:rsidRDefault="004D7D51">
      <w:pPr>
        <w:pStyle w:val="21"/>
        <w:tabs>
          <w:tab w:val="right" w:leader="dot" w:pos="8494"/>
        </w:tabs>
        <w:rPr>
          <w:rFonts w:asciiTheme="minorHAnsi" w:eastAsiaTheme="minorEastAsia" w:hAnsiTheme="minorHAnsi" w:cstheme="minorBidi"/>
          <w:b w:val="0"/>
          <w:noProof/>
          <w:sz w:val="20"/>
          <w:szCs w:val="20"/>
        </w:rPr>
      </w:pPr>
      <w:r w:rsidRPr="00FE51B4">
        <w:rPr>
          <w:noProof/>
          <w:sz w:val="20"/>
          <w:szCs w:val="20"/>
        </w:rPr>
        <w:t>9.1</w:t>
      </w:r>
      <w:r w:rsidRPr="00FE51B4">
        <w:rPr>
          <w:rFonts w:hint="eastAsia"/>
          <w:noProof/>
          <w:sz w:val="20"/>
          <w:szCs w:val="20"/>
        </w:rPr>
        <w:t xml:space="preserve">　必要症例数の算定</w:t>
      </w:r>
      <w:r w:rsidRPr="00FE51B4">
        <w:rPr>
          <w:noProof/>
          <w:sz w:val="20"/>
          <w:szCs w:val="20"/>
        </w:rPr>
        <w:tab/>
      </w:r>
      <w:r w:rsidRPr="0065283A">
        <w:rPr>
          <w:noProof/>
          <w:sz w:val="20"/>
          <w:szCs w:val="20"/>
        </w:rPr>
        <w:fldChar w:fldCharType="begin"/>
      </w:r>
      <w:r w:rsidRPr="00FE51B4">
        <w:rPr>
          <w:noProof/>
          <w:sz w:val="20"/>
          <w:szCs w:val="20"/>
        </w:rPr>
        <w:instrText xml:space="preserve"> PAGEREF _Toc188805175 \h </w:instrText>
      </w:r>
      <w:r w:rsidRPr="0065283A">
        <w:rPr>
          <w:noProof/>
          <w:sz w:val="20"/>
          <w:szCs w:val="20"/>
        </w:rPr>
      </w:r>
      <w:r w:rsidRPr="0065283A">
        <w:rPr>
          <w:noProof/>
          <w:sz w:val="20"/>
          <w:szCs w:val="20"/>
        </w:rPr>
        <w:fldChar w:fldCharType="separate"/>
      </w:r>
      <w:r w:rsidR="003D1084" w:rsidRPr="00FE51B4">
        <w:rPr>
          <w:noProof/>
          <w:sz w:val="20"/>
          <w:szCs w:val="20"/>
        </w:rPr>
        <w:t>12</w:t>
      </w:r>
      <w:r w:rsidRPr="0065283A">
        <w:rPr>
          <w:noProof/>
          <w:sz w:val="20"/>
          <w:szCs w:val="20"/>
        </w:rPr>
        <w:fldChar w:fldCharType="end"/>
      </w:r>
    </w:p>
    <w:p w14:paraId="43161251" w14:textId="77777777" w:rsidR="004D7D51" w:rsidRPr="00FE51B4" w:rsidRDefault="004D7D51">
      <w:pPr>
        <w:pStyle w:val="21"/>
        <w:tabs>
          <w:tab w:val="right" w:leader="dot" w:pos="8494"/>
        </w:tabs>
        <w:rPr>
          <w:rFonts w:asciiTheme="minorHAnsi" w:eastAsiaTheme="minorEastAsia" w:hAnsiTheme="minorHAnsi" w:cstheme="minorBidi"/>
          <w:b w:val="0"/>
          <w:noProof/>
          <w:sz w:val="20"/>
          <w:szCs w:val="20"/>
        </w:rPr>
      </w:pPr>
      <w:r w:rsidRPr="00FE51B4">
        <w:rPr>
          <w:noProof/>
          <w:sz w:val="20"/>
          <w:szCs w:val="20"/>
        </w:rPr>
        <w:t>9.2</w:t>
      </w:r>
      <w:r w:rsidRPr="00FE51B4">
        <w:rPr>
          <w:rFonts w:hint="eastAsia"/>
          <w:noProof/>
          <w:sz w:val="20"/>
          <w:szCs w:val="20"/>
        </w:rPr>
        <w:t xml:space="preserve">　中間解析</w:t>
      </w:r>
      <w:r w:rsidRPr="00FE51B4">
        <w:rPr>
          <w:noProof/>
          <w:sz w:val="20"/>
          <w:szCs w:val="20"/>
        </w:rPr>
        <w:tab/>
      </w:r>
      <w:r w:rsidRPr="0065283A">
        <w:rPr>
          <w:noProof/>
          <w:sz w:val="20"/>
          <w:szCs w:val="20"/>
        </w:rPr>
        <w:fldChar w:fldCharType="begin"/>
      </w:r>
      <w:r w:rsidRPr="00FE51B4">
        <w:rPr>
          <w:noProof/>
          <w:sz w:val="20"/>
          <w:szCs w:val="20"/>
        </w:rPr>
        <w:instrText xml:space="preserve"> PAGEREF _Toc188805176 \h </w:instrText>
      </w:r>
      <w:r w:rsidRPr="0065283A">
        <w:rPr>
          <w:noProof/>
          <w:sz w:val="20"/>
          <w:szCs w:val="20"/>
        </w:rPr>
      </w:r>
      <w:r w:rsidRPr="0065283A">
        <w:rPr>
          <w:noProof/>
          <w:sz w:val="20"/>
          <w:szCs w:val="20"/>
        </w:rPr>
        <w:fldChar w:fldCharType="separate"/>
      </w:r>
      <w:r w:rsidR="003D1084" w:rsidRPr="00FE51B4">
        <w:rPr>
          <w:noProof/>
          <w:sz w:val="20"/>
          <w:szCs w:val="20"/>
        </w:rPr>
        <w:t>13</w:t>
      </w:r>
      <w:r w:rsidRPr="0065283A">
        <w:rPr>
          <w:noProof/>
          <w:sz w:val="20"/>
          <w:szCs w:val="20"/>
        </w:rPr>
        <w:fldChar w:fldCharType="end"/>
      </w:r>
    </w:p>
    <w:p w14:paraId="40C97FBC" w14:textId="77777777" w:rsidR="004D7D51" w:rsidRPr="00FE51B4" w:rsidRDefault="004D7D51">
      <w:pPr>
        <w:pStyle w:val="21"/>
        <w:tabs>
          <w:tab w:val="right" w:leader="dot" w:pos="8494"/>
        </w:tabs>
        <w:rPr>
          <w:rFonts w:asciiTheme="minorHAnsi" w:eastAsiaTheme="minorEastAsia" w:hAnsiTheme="minorHAnsi" w:cstheme="minorBidi"/>
          <w:b w:val="0"/>
          <w:noProof/>
          <w:sz w:val="20"/>
          <w:szCs w:val="20"/>
        </w:rPr>
      </w:pPr>
      <w:r w:rsidRPr="00FE51B4">
        <w:rPr>
          <w:noProof/>
          <w:sz w:val="20"/>
          <w:szCs w:val="20"/>
        </w:rPr>
        <w:t>9.3</w:t>
      </w:r>
      <w:r w:rsidRPr="00FE51B4">
        <w:rPr>
          <w:rFonts w:hint="eastAsia"/>
          <w:noProof/>
          <w:sz w:val="20"/>
          <w:szCs w:val="20"/>
        </w:rPr>
        <w:t xml:space="preserve">　最終解析</w:t>
      </w:r>
      <w:r w:rsidRPr="00FE51B4">
        <w:rPr>
          <w:noProof/>
          <w:sz w:val="20"/>
          <w:szCs w:val="20"/>
        </w:rPr>
        <w:tab/>
      </w:r>
      <w:r w:rsidRPr="0065283A">
        <w:rPr>
          <w:noProof/>
          <w:sz w:val="20"/>
          <w:szCs w:val="20"/>
        </w:rPr>
        <w:fldChar w:fldCharType="begin"/>
      </w:r>
      <w:r w:rsidRPr="00FE51B4">
        <w:rPr>
          <w:noProof/>
          <w:sz w:val="20"/>
          <w:szCs w:val="20"/>
        </w:rPr>
        <w:instrText xml:space="preserve"> PAGEREF _Toc188805177 \h </w:instrText>
      </w:r>
      <w:r w:rsidRPr="0065283A">
        <w:rPr>
          <w:noProof/>
          <w:sz w:val="20"/>
          <w:szCs w:val="20"/>
        </w:rPr>
      </w:r>
      <w:r w:rsidRPr="0065283A">
        <w:rPr>
          <w:noProof/>
          <w:sz w:val="20"/>
          <w:szCs w:val="20"/>
        </w:rPr>
        <w:fldChar w:fldCharType="separate"/>
      </w:r>
      <w:r w:rsidR="003D1084" w:rsidRPr="00FE51B4">
        <w:rPr>
          <w:noProof/>
          <w:sz w:val="20"/>
          <w:szCs w:val="20"/>
        </w:rPr>
        <w:t>13</w:t>
      </w:r>
      <w:r w:rsidRPr="0065283A">
        <w:rPr>
          <w:noProof/>
          <w:sz w:val="20"/>
          <w:szCs w:val="20"/>
        </w:rPr>
        <w:fldChar w:fldCharType="end"/>
      </w:r>
    </w:p>
    <w:p w14:paraId="0D362A6A" w14:textId="77777777" w:rsidR="004D7D51" w:rsidRPr="00FE51B4" w:rsidRDefault="004D7D51">
      <w:pPr>
        <w:pStyle w:val="11"/>
        <w:tabs>
          <w:tab w:val="right" w:leader="dot" w:pos="8494"/>
        </w:tabs>
        <w:rPr>
          <w:rFonts w:asciiTheme="minorHAnsi" w:eastAsiaTheme="minorEastAsia" w:hAnsiTheme="minorHAnsi" w:cstheme="minorBidi"/>
          <w:b w:val="0"/>
          <w:noProof/>
          <w:sz w:val="20"/>
          <w:szCs w:val="20"/>
        </w:rPr>
      </w:pPr>
      <w:r w:rsidRPr="00FE51B4">
        <w:rPr>
          <w:noProof/>
          <w:sz w:val="20"/>
          <w:szCs w:val="20"/>
        </w:rPr>
        <w:t>10.</w:t>
      </w:r>
      <w:r w:rsidRPr="00FE51B4">
        <w:rPr>
          <w:rFonts w:hint="eastAsia"/>
          <w:noProof/>
          <w:sz w:val="20"/>
          <w:szCs w:val="20"/>
        </w:rPr>
        <w:t xml:space="preserve">　症例集積見込み</w:t>
      </w:r>
      <w:r w:rsidRPr="00FE51B4">
        <w:rPr>
          <w:noProof/>
          <w:sz w:val="20"/>
          <w:szCs w:val="20"/>
        </w:rPr>
        <w:tab/>
      </w:r>
      <w:r w:rsidRPr="0065283A">
        <w:rPr>
          <w:noProof/>
          <w:sz w:val="20"/>
          <w:szCs w:val="20"/>
        </w:rPr>
        <w:fldChar w:fldCharType="begin"/>
      </w:r>
      <w:r w:rsidRPr="00FE51B4">
        <w:rPr>
          <w:noProof/>
          <w:sz w:val="20"/>
          <w:szCs w:val="20"/>
        </w:rPr>
        <w:instrText xml:space="preserve"> PAGEREF _Toc188805178 \h </w:instrText>
      </w:r>
      <w:r w:rsidRPr="0065283A">
        <w:rPr>
          <w:noProof/>
          <w:sz w:val="20"/>
          <w:szCs w:val="20"/>
        </w:rPr>
      </w:r>
      <w:r w:rsidRPr="0065283A">
        <w:rPr>
          <w:noProof/>
          <w:sz w:val="20"/>
          <w:szCs w:val="20"/>
        </w:rPr>
        <w:fldChar w:fldCharType="separate"/>
      </w:r>
      <w:r w:rsidR="003D1084" w:rsidRPr="00FE51B4">
        <w:rPr>
          <w:noProof/>
          <w:sz w:val="20"/>
          <w:szCs w:val="20"/>
        </w:rPr>
        <w:t>13</w:t>
      </w:r>
      <w:r w:rsidRPr="0065283A">
        <w:rPr>
          <w:noProof/>
          <w:sz w:val="20"/>
          <w:szCs w:val="20"/>
        </w:rPr>
        <w:fldChar w:fldCharType="end"/>
      </w:r>
    </w:p>
    <w:p w14:paraId="7205D32F" w14:textId="77777777" w:rsidR="004D7D51" w:rsidRPr="00FE51B4" w:rsidRDefault="004D7D51">
      <w:pPr>
        <w:pStyle w:val="11"/>
        <w:tabs>
          <w:tab w:val="right" w:leader="dot" w:pos="8494"/>
        </w:tabs>
        <w:rPr>
          <w:rFonts w:asciiTheme="minorHAnsi" w:eastAsiaTheme="minorEastAsia" w:hAnsiTheme="minorHAnsi" w:cstheme="minorBidi"/>
          <w:b w:val="0"/>
          <w:noProof/>
          <w:sz w:val="20"/>
          <w:szCs w:val="20"/>
        </w:rPr>
      </w:pPr>
      <w:r w:rsidRPr="00FE51B4">
        <w:rPr>
          <w:noProof/>
          <w:sz w:val="20"/>
          <w:szCs w:val="20"/>
        </w:rPr>
        <w:t>11.</w:t>
      </w:r>
      <w:r w:rsidRPr="00FE51B4">
        <w:rPr>
          <w:rFonts w:hint="eastAsia"/>
          <w:noProof/>
          <w:sz w:val="20"/>
          <w:szCs w:val="20"/>
        </w:rPr>
        <w:t xml:space="preserve">　倫理的事項・プライバシーの保護</w:t>
      </w:r>
      <w:r w:rsidRPr="00FE51B4">
        <w:rPr>
          <w:noProof/>
          <w:sz w:val="20"/>
          <w:szCs w:val="20"/>
        </w:rPr>
        <w:tab/>
      </w:r>
      <w:r w:rsidRPr="0065283A">
        <w:rPr>
          <w:noProof/>
          <w:sz w:val="20"/>
          <w:szCs w:val="20"/>
        </w:rPr>
        <w:fldChar w:fldCharType="begin"/>
      </w:r>
      <w:r w:rsidRPr="00FE51B4">
        <w:rPr>
          <w:noProof/>
          <w:sz w:val="20"/>
          <w:szCs w:val="20"/>
        </w:rPr>
        <w:instrText xml:space="preserve"> PAGEREF _Toc188805179 \h </w:instrText>
      </w:r>
      <w:r w:rsidRPr="0065283A">
        <w:rPr>
          <w:noProof/>
          <w:sz w:val="20"/>
          <w:szCs w:val="20"/>
        </w:rPr>
      </w:r>
      <w:r w:rsidRPr="0065283A">
        <w:rPr>
          <w:noProof/>
          <w:sz w:val="20"/>
          <w:szCs w:val="20"/>
        </w:rPr>
        <w:fldChar w:fldCharType="separate"/>
      </w:r>
      <w:r w:rsidR="003D1084" w:rsidRPr="00FE51B4">
        <w:rPr>
          <w:noProof/>
          <w:sz w:val="20"/>
          <w:szCs w:val="20"/>
        </w:rPr>
        <w:t>13</w:t>
      </w:r>
      <w:r w:rsidRPr="0065283A">
        <w:rPr>
          <w:noProof/>
          <w:sz w:val="20"/>
          <w:szCs w:val="20"/>
        </w:rPr>
        <w:fldChar w:fldCharType="end"/>
      </w:r>
    </w:p>
    <w:p w14:paraId="6483B87E" w14:textId="77777777" w:rsidR="004D7D51" w:rsidRPr="00FE51B4" w:rsidRDefault="004D7D51">
      <w:pPr>
        <w:pStyle w:val="21"/>
        <w:tabs>
          <w:tab w:val="right" w:leader="dot" w:pos="8494"/>
        </w:tabs>
        <w:rPr>
          <w:rFonts w:asciiTheme="minorHAnsi" w:eastAsiaTheme="minorEastAsia" w:hAnsiTheme="minorHAnsi" w:cstheme="minorBidi"/>
          <w:b w:val="0"/>
          <w:noProof/>
          <w:sz w:val="20"/>
          <w:szCs w:val="20"/>
        </w:rPr>
      </w:pPr>
      <w:r w:rsidRPr="00FE51B4">
        <w:rPr>
          <w:noProof/>
          <w:sz w:val="20"/>
          <w:szCs w:val="20"/>
        </w:rPr>
        <w:t>11.1</w:t>
      </w:r>
      <w:r w:rsidRPr="00FE51B4">
        <w:rPr>
          <w:rFonts w:hint="eastAsia"/>
          <w:noProof/>
          <w:sz w:val="20"/>
          <w:szCs w:val="20"/>
        </w:rPr>
        <w:t xml:space="preserve">　倫理委員会（機関審査委員会）での承認</w:t>
      </w:r>
      <w:r w:rsidRPr="00FE51B4">
        <w:rPr>
          <w:noProof/>
          <w:sz w:val="20"/>
          <w:szCs w:val="20"/>
        </w:rPr>
        <w:tab/>
      </w:r>
      <w:r w:rsidRPr="0065283A">
        <w:rPr>
          <w:noProof/>
          <w:sz w:val="20"/>
          <w:szCs w:val="20"/>
        </w:rPr>
        <w:fldChar w:fldCharType="begin"/>
      </w:r>
      <w:r w:rsidRPr="00FE51B4">
        <w:rPr>
          <w:noProof/>
          <w:sz w:val="20"/>
          <w:szCs w:val="20"/>
        </w:rPr>
        <w:instrText xml:space="preserve"> PAGEREF _Toc188805180 \h </w:instrText>
      </w:r>
      <w:r w:rsidRPr="0065283A">
        <w:rPr>
          <w:noProof/>
          <w:sz w:val="20"/>
          <w:szCs w:val="20"/>
        </w:rPr>
      </w:r>
      <w:r w:rsidRPr="0065283A">
        <w:rPr>
          <w:noProof/>
          <w:sz w:val="20"/>
          <w:szCs w:val="20"/>
        </w:rPr>
        <w:fldChar w:fldCharType="separate"/>
      </w:r>
      <w:r w:rsidR="003D1084" w:rsidRPr="00FE51B4">
        <w:rPr>
          <w:noProof/>
          <w:sz w:val="20"/>
          <w:szCs w:val="20"/>
        </w:rPr>
        <w:t>14</w:t>
      </w:r>
      <w:r w:rsidRPr="0065283A">
        <w:rPr>
          <w:noProof/>
          <w:sz w:val="20"/>
          <w:szCs w:val="20"/>
        </w:rPr>
        <w:fldChar w:fldCharType="end"/>
      </w:r>
    </w:p>
    <w:p w14:paraId="2C49B4E2" w14:textId="77777777" w:rsidR="004D7D51" w:rsidRPr="00FE51B4" w:rsidRDefault="004D7D51">
      <w:pPr>
        <w:pStyle w:val="21"/>
        <w:tabs>
          <w:tab w:val="right" w:leader="dot" w:pos="8494"/>
        </w:tabs>
        <w:rPr>
          <w:rFonts w:asciiTheme="minorHAnsi" w:eastAsiaTheme="minorEastAsia" w:hAnsiTheme="minorHAnsi" w:cstheme="minorBidi"/>
          <w:b w:val="0"/>
          <w:noProof/>
          <w:sz w:val="20"/>
          <w:szCs w:val="20"/>
        </w:rPr>
      </w:pPr>
      <w:r w:rsidRPr="00FE51B4">
        <w:rPr>
          <w:noProof/>
          <w:sz w:val="20"/>
          <w:szCs w:val="20"/>
        </w:rPr>
        <w:t>11.2</w:t>
      </w:r>
      <w:r w:rsidRPr="00FE51B4">
        <w:rPr>
          <w:rFonts w:hint="eastAsia"/>
          <w:noProof/>
          <w:sz w:val="20"/>
          <w:szCs w:val="20"/>
        </w:rPr>
        <w:t xml:space="preserve">　登録に際しての患者の同意が不要であることについて</w:t>
      </w:r>
      <w:r w:rsidRPr="00FE51B4">
        <w:rPr>
          <w:noProof/>
          <w:sz w:val="20"/>
          <w:szCs w:val="20"/>
        </w:rPr>
        <w:tab/>
      </w:r>
      <w:r w:rsidRPr="0065283A">
        <w:rPr>
          <w:noProof/>
          <w:sz w:val="20"/>
          <w:szCs w:val="20"/>
        </w:rPr>
        <w:fldChar w:fldCharType="begin"/>
      </w:r>
      <w:r w:rsidRPr="00FE51B4">
        <w:rPr>
          <w:noProof/>
          <w:sz w:val="20"/>
          <w:szCs w:val="20"/>
        </w:rPr>
        <w:instrText xml:space="preserve"> PAGEREF _Toc188805181 \h </w:instrText>
      </w:r>
      <w:r w:rsidRPr="0065283A">
        <w:rPr>
          <w:noProof/>
          <w:sz w:val="20"/>
          <w:szCs w:val="20"/>
        </w:rPr>
      </w:r>
      <w:r w:rsidRPr="0065283A">
        <w:rPr>
          <w:noProof/>
          <w:sz w:val="20"/>
          <w:szCs w:val="20"/>
        </w:rPr>
        <w:fldChar w:fldCharType="separate"/>
      </w:r>
      <w:r w:rsidR="003D1084" w:rsidRPr="00FE51B4">
        <w:rPr>
          <w:noProof/>
          <w:sz w:val="20"/>
          <w:szCs w:val="20"/>
        </w:rPr>
        <w:t>14</w:t>
      </w:r>
      <w:r w:rsidRPr="0065283A">
        <w:rPr>
          <w:noProof/>
          <w:sz w:val="20"/>
          <w:szCs w:val="20"/>
        </w:rPr>
        <w:fldChar w:fldCharType="end"/>
      </w:r>
    </w:p>
    <w:p w14:paraId="22AD064A" w14:textId="77777777" w:rsidR="004D7D51" w:rsidRPr="00FE51B4" w:rsidRDefault="004D7D51">
      <w:pPr>
        <w:pStyle w:val="21"/>
        <w:tabs>
          <w:tab w:val="right" w:leader="dot" w:pos="8494"/>
        </w:tabs>
        <w:rPr>
          <w:rFonts w:asciiTheme="minorHAnsi" w:eastAsiaTheme="minorEastAsia" w:hAnsiTheme="minorHAnsi" w:cstheme="minorBidi"/>
          <w:b w:val="0"/>
          <w:noProof/>
          <w:sz w:val="20"/>
          <w:szCs w:val="20"/>
        </w:rPr>
      </w:pPr>
      <w:r w:rsidRPr="00FE51B4">
        <w:rPr>
          <w:noProof/>
          <w:sz w:val="20"/>
          <w:szCs w:val="20"/>
        </w:rPr>
        <w:t>11.3</w:t>
      </w:r>
      <w:r w:rsidRPr="00FE51B4">
        <w:rPr>
          <w:rFonts w:hint="eastAsia"/>
          <w:noProof/>
          <w:sz w:val="20"/>
          <w:szCs w:val="20"/>
        </w:rPr>
        <w:t xml:space="preserve">　個人情報の取り扱いについて</w:t>
      </w:r>
      <w:r w:rsidRPr="00FE51B4">
        <w:rPr>
          <w:noProof/>
          <w:sz w:val="20"/>
          <w:szCs w:val="20"/>
        </w:rPr>
        <w:tab/>
      </w:r>
      <w:r w:rsidRPr="0065283A">
        <w:rPr>
          <w:noProof/>
          <w:sz w:val="20"/>
          <w:szCs w:val="20"/>
        </w:rPr>
        <w:fldChar w:fldCharType="begin"/>
      </w:r>
      <w:r w:rsidRPr="00FE51B4">
        <w:rPr>
          <w:noProof/>
          <w:sz w:val="20"/>
          <w:szCs w:val="20"/>
        </w:rPr>
        <w:instrText xml:space="preserve"> PAGEREF _Toc188805182 \h </w:instrText>
      </w:r>
      <w:r w:rsidRPr="0065283A">
        <w:rPr>
          <w:noProof/>
          <w:sz w:val="20"/>
          <w:szCs w:val="20"/>
        </w:rPr>
      </w:r>
      <w:r w:rsidRPr="0065283A">
        <w:rPr>
          <w:noProof/>
          <w:sz w:val="20"/>
          <w:szCs w:val="20"/>
        </w:rPr>
        <w:fldChar w:fldCharType="separate"/>
      </w:r>
      <w:r w:rsidR="003D1084" w:rsidRPr="00FE51B4">
        <w:rPr>
          <w:noProof/>
          <w:sz w:val="20"/>
          <w:szCs w:val="20"/>
        </w:rPr>
        <w:t>14</w:t>
      </w:r>
      <w:r w:rsidRPr="0065283A">
        <w:rPr>
          <w:noProof/>
          <w:sz w:val="20"/>
          <w:szCs w:val="20"/>
        </w:rPr>
        <w:fldChar w:fldCharType="end"/>
      </w:r>
    </w:p>
    <w:p w14:paraId="62D70399" w14:textId="77777777" w:rsidR="004D7D51" w:rsidRPr="00FE51B4" w:rsidRDefault="004D7D51">
      <w:pPr>
        <w:pStyle w:val="21"/>
        <w:tabs>
          <w:tab w:val="right" w:leader="dot" w:pos="8494"/>
        </w:tabs>
        <w:rPr>
          <w:rFonts w:asciiTheme="minorHAnsi" w:eastAsiaTheme="minorEastAsia" w:hAnsiTheme="minorHAnsi" w:cstheme="minorBidi"/>
          <w:b w:val="0"/>
          <w:noProof/>
          <w:sz w:val="20"/>
          <w:szCs w:val="20"/>
        </w:rPr>
      </w:pPr>
      <w:r w:rsidRPr="00FE51B4">
        <w:rPr>
          <w:rFonts w:asciiTheme="majorHAnsi" w:eastAsiaTheme="majorEastAsia" w:hAnsiTheme="majorHAnsi" w:cstheme="majorHAnsi"/>
          <w:noProof/>
          <w:sz w:val="20"/>
          <w:szCs w:val="20"/>
        </w:rPr>
        <w:t>11.4</w:t>
      </w:r>
      <w:r w:rsidRPr="00FE51B4">
        <w:rPr>
          <w:rFonts w:asciiTheme="majorHAnsi" w:eastAsiaTheme="majorEastAsia" w:hAnsiTheme="majorHAnsi" w:cstheme="majorHAnsi" w:hint="eastAsia"/>
          <w:noProof/>
          <w:sz w:val="20"/>
          <w:szCs w:val="20"/>
        </w:rPr>
        <w:t xml:space="preserve">　データの保管（方法、期間など）について</w:t>
      </w:r>
      <w:r w:rsidRPr="00FE51B4">
        <w:rPr>
          <w:noProof/>
          <w:sz w:val="20"/>
          <w:szCs w:val="20"/>
        </w:rPr>
        <w:tab/>
      </w:r>
      <w:r w:rsidRPr="0065283A">
        <w:rPr>
          <w:noProof/>
          <w:sz w:val="20"/>
          <w:szCs w:val="20"/>
        </w:rPr>
        <w:fldChar w:fldCharType="begin"/>
      </w:r>
      <w:r w:rsidRPr="00FE51B4">
        <w:rPr>
          <w:noProof/>
          <w:sz w:val="20"/>
          <w:szCs w:val="20"/>
        </w:rPr>
        <w:instrText xml:space="preserve"> PAGEREF _Toc188805183 \h </w:instrText>
      </w:r>
      <w:r w:rsidRPr="0065283A">
        <w:rPr>
          <w:noProof/>
          <w:sz w:val="20"/>
          <w:szCs w:val="20"/>
        </w:rPr>
      </w:r>
      <w:r w:rsidRPr="0065283A">
        <w:rPr>
          <w:noProof/>
          <w:sz w:val="20"/>
          <w:szCs w:val="20"/>
        </w:rPr>
        <w:fldChar w:fldCharType="separate"/>
      </w:r>
      <w:r w:rsidR="003D1084" w:rsidRPr="00FE51B4">
        <w:rPr>
          <w:noProof/>
          <w:sz w:val="20"/>
          <w:szCs w:val="20"/>
        </w:rPr>
        <w:t>14</w:t>
      </w:r>
      <w:r w:rsidRPr="0065283A">
        <w:rPr>
          <w:noProof/>
          <w:sz w:val="20"/>
          <w:szCs w:val="20"/>
        </w:rPr>
        <w:fldChar w:fldCharType="end"/>
      </w:r>
    </w:p>
    <w:p w14:paraId="6DB1DFB1" w14:textId="77777777" w:rsidR="004D7D51" w:rsidRPr="00FE51B4" w:rsidRDefault="004D7D51">
      <w:pPr>
        <w:pStyle w:val="21"/>
        <w:tabs>
          <w:tab w:val="right" w:leader="dot" w:pos="8494"/>
        </w:tabs>
        <w:rPr>
          <w:rFonts w:asciiTheme="minorHAnsi" w:eastAsiaTheme="minorEastAsia" w:hAnsiTheme="minorHAnsi" w:cstheme="minorBidi"/>
          <w:b w:val="0"/>
          <w:noProof/>
          <w:sz w:val="20"/>
          <w:szCs w:val="20"/>
        </w:rPr>
      </w:pPr>
      <w:r w:rsidRPr="00FE51B4">
        <w:rPr>
          <w:rFonts w:asciiTheme="majorHAnsi" w:eastAsiaTheme="majorEastAsia" w:hAnsiTheme="majorHAnsi" w:cstheme="majorHAnsi"/>
          <w:noProof/>
          <w:sz w:val="20"/>
          <w:szCs w:val="20"/>
        </w:rPr>
        <w:t>11.5</w:t>
      </w:r>
      <w:r w:rsidRPr="00FE51B4">
        <w:rPr>
          <w:rFonts w:asciiTheme="majorHAnsi" w:eastAsiaTheme="majorEastAsia" w:hAnsiTheme="majorHAnsi" w:cstheme="majorHAnsi" w:hint="eastAsia"/>
          <w:noProof/>
          <w:sz w:val="20"/>
          <w:szCs w:val="20"/>
        </w:rPr>
        <w:t xml:space="preserve">　社会的利益と被験者の権利</w:t>
      </w:r>
      <w:r w:rsidRPr="00FE51B4">
        <w:rPr>
          <w:noProof/>
          <w:sz w:val="20"/>
          <w:szCs w:val="20"/>
        </w:rPr>
        <w:tab/>
      </w:r>
      <w:r w:rsidRPr="0065283A">
        <w:rPr>
          <w:noProof/>
          <w:sz w:val="20"/>
          <w:szCs w:val="20"/>
        </w:rPr>
        <w:fldChar w:fldCharType="begin"/>
      </w:r>
      <w:r w:rsidRPr="00FE51B4">
        <w:rPr>
          <w:noProof/>
          <w:sz w:val="20"/>
          <w:szCs w:val="20"/>
        </w:rPr>
        <w:instrText xml:space="preserve"> PAGEREF _Toc188805184 \h </w:instrText>
      </w:r>
      <w:r w:rsidRPr="0065283A">
        <w:rPr>
          <w:noProof/>
          <w:sz w:val="20"/>
          <w:szCs w:val="20"/>
        </w:rPr>
      </w:r>
      <w:r w:rsidRPr="0065283A">
        <w:rPr>
          <w:noProof/>
          <w:sz w:val="20"/>
          <w:szCs w:val="20"/>
        </w:rPr>
        <w:fldChar w:fldCharType="separate"/>
      </w:r>
      <w:r w:rsidR="003D1084" w:rsidRPr="00FE51B4">
        <w:rPr>
          <w:noProof/>
          <w:sz w:val="20"/>
          <w:szCs w:val="20"/>
        </w:rPr>
        <w:t>14</w:t>
      </w:r>
      <w:r w:rsidRPr="0065283A">
        <w:rPr>
          <w:noProof/>
          <w:sz w:val="20"/>
          <w:szCs w:val="20"/>
        </w:rPr>
        <w:fldChar w:fldCharType="end"/>
      </w:r>
    </w:p>
    <w:p w14:paraId="5BDF84B5" w14:textId="77777777" w:rsidR="004D7D51" w:rsidRPr="00FE51B4" w:rsidRDefault="004D7D51">
      <w:pPr>
        <w:pStyle w:val="21"/>
        <w:tabs>
          <w:tab w:val="right" w:leader="dot" w:pos="8494"/>
        </w:tabs>
        <w:rPr>
          <w:rFonts w:asciiTheme="minorHAnsi" w:eastAsiaTheme="minorEastAsia" w:hAnsiTheme="minorHAnsi" w:cstheme="minorBidi"/>
          <w:b w:val="0"/>
          <w:noProof/>
          <w:sz w:val="20"/>
          <w:szCs w:val="20"/>
        </w:rPr>
      </w:pPr>
      <w:r w:rsidRPr="00FE51B4">
        <w:rPr>
          <w:rFonts w:asciiTheme="majorHAnsi" w:eastAsiaTheme="majorEastAsia" w:hAnsiTheme="majorHAnsi" w:cstheme="majorHAnsi"/>
          <w:noProof/>
          <w:sz w:val="20"/>
          <w:szCs w:val="20"/>
        </w:rPr>
        <w:t>11.6</w:t>
      </w:r>
      <w:r w:rsidRPr="00FE51B4">
        <w:rPr>
          <w:rFonts w:asciiTheme="majorHAnsi" w:eastAsiaTheme="majorEastAsia" w:hAnsiTheme="majorHAnsi" w:cstheme="majorHAnsi" w:hint="eastAsia"/>
          <w:noProof/>
          <w:sz w:val="20"/>
          <w:szCs w:val="20"/>
        </w:rPr>
        <w:t xml:space="preserve">　利益相反</w:t>
      </w:r>
      <w:r w:rsidRPr="00FE51B4">
        <w:rPr>
          <w:noProof/>
          <w:sz w:val="20"/>
          <w:szCs w:val="20"/>
        </w:rPr>
        <w:tab/>
      </w:r>
      <w:r w:rsidRPr="0065283A">
        <w:rPr>
          <w:noProof/>
          <w:sz w:val="20"/>
          <w:szCs w:val="20"/>
        </w:rPr>
        <w:fldChar w:fldCharType="begin"/>
      </w:r>
      <w:r w:rsidRPr="00FE51B4">
        <w:rPr>
          <w:noProof/>
          <w:sz w:val="20"/>
          <w:szCs w:val="20"/>
        </w:rPr>
        <w:instrText xml:space="preserve"> PAGEREF _Toc188805185 \h </w:instrText>
      </w:r>
      <w:r w:rsidRPr="0065283A">
        <w:rPr>
          <w:noProof/>
          <w:sz w:val="20"/>
          <w:szCs w:val="20"/>
        </w:rPr>
      </w:r>
      <w:r w:rsidRPr="0065283A">
        <w:rPr>
          <w:noProof/>
          <w:sz w:val="20"/>
          <w:szCs w:val="20"/>
        </w:rPr>
        <w:fldChar w:fldCharType="separate"/>
      </w:r>
      <w:r w:rsidR="003D1084" w:rsidRPr="00FE51B4">
        <w:rPr>
          <w:noProof/>
          <w:sz w:val="20"/>
          <w:szCs w:val="20"/>
        </w:rPr>
        <w:t>14</w:t>
      </w:r>
      <w:r w:rsidRPr="0065283A">
        <w:rPr>
          <w:noProof/>
          <w:sz w:val="20"/>
          <w:szCs w:val="20"/>
        </w:rPr>
        <w:fldChar w:fldCharType="end"/>
      </w:r>
    </w:p>
    <w:p w14:paraId="28F2F3E3" w14:textId="77777777" w:rsidR="004D7D51" w:rsidRPr="00FE51B4" w:rsidRDefault="004D7D51">
      <w:pPr>
        <w:pStyle w:val="11"/>
        <w:tabs>
          <w:tab w:val="right" w:leader="dot" w:pos="8494"/>
        </w:tabs>
        <w:rPr>
          <w:rFonts w:asciiTheme="minorHAnsi" w:eastAsiaTheme="minorEastAsia" w:hAnsiTheme="minorHAnsi" w:cstheme="minorBidi"/>
          <w:b w:val="0"/>
          <w:noProof/>
          <w:sz w:val="20"/>
          <w:szCs w:val="20"/>
        </w:rPr>
      </w:pPr>
      <w:r w:rsidRPr="00FE51B4">
        <w:rPr>
          <w:noProof/>
          <w:sz w:val="20"/>
          <w:szCs w:val="20"/>
        </w:rPr>
        <w:lastRenderedPageBreak/>
        <w:t>12.</w:t>
      </w:r>
      <w:r w:rsidRPr="00FE51B4">
        <w:rPr>
          <w:rFonts w:hint="eastAsia"/>
          <w:noProof/>
          <w:sz w:val="20"/>
          <w:szCs w:val="20"/>
        </w:rPr>
        <w:t xml:space="preserve">　登録に関する注意事項（他の</w:t>
      </w:r>
      <w:r w:rsidRPr="00FE51B4">
        <w:rPr>
          <w:noProof/>
          <w:sz w:val="20"/>
          <w:szCs w:val="20"/>
        </w:rPr>
        <w:t>JALSG</w:t>
      </w:r>
      <w:r w:rsidRPr="00FE51B4">
        <w:rPr>
          <w:rFonts w:hint="eastAsia"/>
          <w:noProof/>
          <w:sz w:val="20"/>
          <w:szCs w:val="20"/>
        </w:rPr>
        <w:t>臨床研究との関連を含む）</w:t>
      </w:r>
      <w:r w:rsidRPr="00FE51B4">
        <w:rPr>
          <w:noProof/>
          <w:sz w:val="20"/>
          <w:szCs w:val="20"/>
        </w:rPr>
        <w:tab/>
      </w:r>
      <w:r w:rsidRPr="0065283A">
        <w:rPr>
          <w:noProof/>
          <w:sz w:val="20"/>
          <w:szCs w:val="20"/>
        </w:rPr>
        <w:fldChar w:fldCharType="begin"/>
      </w:r>
      <w:r w:rsidRPr="00FE51B4">
        <w:rPr>
          <w:noProof/>
          <w:sz w:val="20"/>
          <w:szCs w:val="20"/>
        </w:rPr>
        <w:instrText xml:space="preserve"> PAGEREF _Toc188805186 \h </w:instrText>
      </w:r>
      <w:r w:rsidRPr="0065283A">
        <w:rPr>
          <w:noProof/>
          <w:sz w:val="20"/>
          <w:szCs w:val="20"/>
        </w:rPr>
      </w:r>
      <w:r w:rsidRPr="0065283A">
        <w:rPr>
          <w:noProof/>
          <w:sz w:val="20"/>
          <w:szCs w:val="20"/>
        </w:rPr>
        <w:fldChar w:fldCharType="separate"/>
      </w:r>
      <w:r w:rsidR="003D1084" w:rsidRPr="00FE51B4">
        <w:rPr>
          <w:noProof/>
          <w:sz w:val="20"/>
          <w:szCs w:val="20"/>
        </w:rPr>
        <w:t>15</w:t>
      </w:r>
      <w:r w:rsidRPr="0065283A">
        <w:rPr>
          <w:noProof/>
          <w:sz w:val="20"/>
          <w:szCs w:val="20"/>
        </w:rPr>
        <w:fldChar w:fldCharType="end"/>
      </w:r>
    </w:p>
    <w:p w14:paraId="0B832708" w14:textId="77777777" w:rsidR="004D7D51" w:rsidRPr="00FE51B4" w:rsidRDefault="004D7D51">
      <w:pPr>
        <w:pStyle w:val="21"/>
        <w:tabs>
          <w:tab w:val="right" w:leader="dot" w:pos="8494"/>
        </w:tabs>
        <w:rPr>
          <w:rFonts w:asciiTheme="minorHAnsi" w:eastAsiaTheme="minorEastAsia" w:hAnsiTheme="minorHAnsi" w:cstheme="minorBidi"/>
          <w:b w:val="0"/>
          <w:noProof/>
          <w:sz w:val="20"/>
          <w:szCs w:val="20"/>
        </w:rPr>
      </w:pPr>
      <w:r w:rsidRPr="00FE51B4">
        <w:rPr>
          <w:noProof/>
          <w:sz w:val="20"/>
          <w:szCs w:val="20"/>
        </w:rPr>
        <w:t>12.1</w:t>
      </w:r>
      <w:r w:rsidRPr="00FE51B4">
        <w:rPr>
          <w:rFonts w:hint="eastAsia"/>
          <w:noProof/>
          <w:sz w:val="20"/>
          <w:szCs w:val="20"/>
        </w:rPr>
        <w:t xml:space="preserve">　連続登録の必要性と重複登録への注意</w:t>
      </w:r>
      <w:r w:rsidRPr="00FE51B4">
        <w:rPr>
          <w:noProof/>
          <w:sz w:val="20"/>
          <w:szCs w:val="20"/>
        </w:rPr>
        <w:tab/>
      </w:r>
      <w:r w:rsidRPr="0065283A">
        <w:rPr>
          <w:noProof/>
          <w:sz w:val="20"/>
          <w:szCs w:val="20"/>
        </w:rPr>
        <w:fldChar w:fldCharType="begin"/>
      </w:r>
      <w:r w:rsidRPr="00FE51B4">
        <w:rPr>
          <w:noProof/>
          <w:sz w:val="20"/>
          <w:szCs w:val="20"/>
        </w:rPr>
        <w:instrText xml:space="preserve"> PAGEREF _Toc188805187 \h </w:instrText>
      </w:r>
      <w:r w:rsidRPr="0065283A">
        <w:rPr>
          <w:noProof/>
          <w:sz w:val="20"/>
          <w:szCs w:val="20"/>
        </w:rPr>
      </w:r>
      <w:r w:rsidRPr="0065283A">
        <w:rPr>
          <w:noProof/>
          <w:sz w:val="20"/>
          <w:szCs w:val="20"/>
        </w:rPr>
        <w:fldChar w:fldCharType="separate"/>
      </w:r>
      <w:r w:rsidR="003D1084" w:rsidRPr="00FE51B4">
        <w:rPr>
          <w:noProof/>
          <w:sz w:val="20"/>
          <w:szCs w:val="20"/>
        </w:rPr>
        <w:t>15</w:t>
      </w:r>
      <w:r w:rsidRPr="0065283A">
        <w:rPr>
          <w:noProof/>
          <w:sz w:val="20"/>
          <w:szCs w:val="20"/>
        </w:rPr>
        <w:fldChar w:fldCharType="end"/>
      </w:r>
    </w:p>
    <w:p w14:paraId="417D1009" w14:textId="77777777" w:rsidR="004D7D51" w:rsidRPr="00FE51B4" w:rsidRDefault="004D7D51">
      <w:pPr>
        <w:pStyle w:val="21"/>
        <w:tabs>
          <w:tab w:val="right" w:leader="dot" w:pos="8494"/>
        </w:tabs>
        <w:rPr>
          <w:rFonts w:asciiTheme="minorHAnsi" w:eastAsiaTheme="minorEastAsia" w:hAnsiTheme="minorHAnsi" w:cstheme="minorBidi"/>
          <w:b w:val="0"/>
          <w:noProof/>
          <w:sz w:val="20"/>
          <w:szCs w:val="20"/>
        </w:rPr>
      </w:pPr>
      <w:r w:rsidRPr="00FE51B4">
        <w:rPr>
          <w:noProof/>
          <w:sz w:val="20"/>
          <w:szCs w:val="20"/>
        </w:rPr>
        <w:t>12.2</w:t>
      </w:r>
      <w:r w:rsidRPr="00FE51B4">
        <w:rPr>
          <w:rFonts w:hint="eastAsia"/>
          <w:noProof/>
          <w:sz w:val="20"/>
          <w:szCs w:val="20"/>
        </w:rPr>
        <w:t xml:space="preserve">　データ登録の時期</w:t>
      </w:r>
      <w:r w:rsidRPr="00FE51B4">
        <w:rPr>
          <w:noProof/>
          <w:sz w:val="20"/>
          <w:szCs w:val="20"/>
        </w:rPr>
        <w:tab/>
      </w:r>
      <w:r w:rsidRPr="0065283A">
        <w:rPr>
          <w:noProof/>
          <w:sz w:val="20"/>
          <w:szCs w:val="20"/>
        </w:rPr>
        <w:fldChar w:fldCharType="begin"/>
      </w:r>
      <w:r w:rsidRPr="00FE51B4">
        <w:rPr>
          <w:noProof/>
          <w:sz w:val="20"/>
          <w:szCs w:val="20"/>
        </w:rPr>
        <w:instrText xml:space="preserve"> PAGEREF _Toc188805188 \h </w:instrText>
      </w:r>
      <w:r w:rsidRPr="0065283A">
        <w:rPr>
          <w:noProof/>
          <w:sz w:val="20"/>
          <w:szCs w:val="20"/>
        </w:rPr>
      </w:r>
      <w:r w:rsidRPr="0065283A">
        <w:rPr>
          <w:noProof/>
          <w:sz w:val="20"/>
          <w:szCs w:val="20"/>
        </w:rPr>
        <w:fldChar w:fldCharType="separate"/>
      </w:r>
      <w:r w:rsidR="003D1084" w:rsidRPr="00FE51B4">
        <w:rPr>
          <w:noProof/>
          <w:sz w:val="20"/>
          <w:szCs w:val="20"/>
        </w:rPr>
        <w:t>15</w:t>
      </w:r>
      <w:r w:rsidRPr="0065283A">
        <w:rPr>
          <w:noProof/>
          <w:sz w:val="20"/>
          <w:szCs w:val="20"/>
        </w:rPr>
        <w:fldChar w:fldCharType="end"/>
      </w:r>
    </w:p>
    <w:p w14:paraId="75DCF099" w14:textId="77777777" w:rsidR="004D7D51" w:rsidRPr="00FE51B4" w:rsidRDefault="004D7D51">
      <w:pPr>
        <w:pStyle w:val="21"/>
        <w:tabs>
          <w:tab w:val="right" w:leader="dot" w:pos="8494"/>
        </w:tabs>
        <w:rPr>
          <w:rFonts w:asciiTheme="minorHAnsi" w:eastAsiaTheme="minorEastAsia" w:hAnsiTheme="minorHAnsi" w:cstheme="minorBidi"/>
          <w:b w:val="0"/>
          <w:noProof/>
          <w:sz w:val="20"/>
          <w:szCs w:val="20"/>
        </w:rPr>
      </w:pPr>
      <w:r w:rsidRPr="00FE51B4">
        <w:rPr>
          <w:noProof/>
          <w:sz w:val="20"/>
          <w:szCs w:val="20"/>
        </w:rPr>
        <w:t xml:space="preserve">12.3  </w:t>
      </w:r>
      <w:r w:rsidRPr="00FE51B4">
        <w:rPr>
          <w:rFonts w:hint="eastAsia"/>
          <w:noProof/>
          <w:sz w:val="20"/>
          <w:szCs w:val="20"/>
        </w:rPr>
        <w:t>患者の転院の際のデータ入力</w:t>
      </w:r>
      <w:r w:rsidRPr="00FE51B4">
        <w:rPr>
          <w:noProof/>
          <w:sz w:val="20"/>
          <w:szCs w:val="20"/>
        </w:rPr>
        <w:tab/>
      </w:r>
      <w:r w:rsidRPr="0065283A">
        <w:rPr>
          <w:noProof/>
          <w:sz w:val="20"/>
          <w:szCs w:val="20"/>
        </w:rPr>
        <w:fldChar w:fldCharType="begin"/>
      </w:r>
      <w:r w:rsidRPr="00FE51B4">
        <w:rPr>
          <w:noProof/>
          <w:sz w:val="20"/>
          <w:szCs w:val="20"/>
        </w:rPr>
        <w:instrText xml:space="preserve"> PAGEREF _Toc188805189 \h </w:instrText>
      </w:r>
      <w:r w:rsidRPr="0065283A">
        <w:rPr>
          <w:noProof/>
          <w:sz w:val="20"/>
          <w:szCs w:val="20"/>
        </w:rPr>
      </w:r>
      <w:r w:rsidRPr="0065283A">
        <w:rPr>
          <w:noProof/>
          <w:sz w:val="20"/>
          <w:szCs w:val="20"/>
        </w:rPr>
        <w:fldChar w:fldCharType="separate"/>
      </w:r>
      <w:r w:rsidR="003D1084" w:rsidRPr="00FE51B4">
        <w:rPr>
          <w:noProof/>
          <w:sz w:val="20"/>
          <w:szCs w:val="20"/>
        </w:rPr>
        <w:t>15</w:t>
      </w:r>
      <w:r w:rsidRPr="0065283A">
        <w:rPr>
          <w:noProof/>
          <w:sz w:val="20"/>
          <w:szCs w:val="20"/>
        </w:rPr>
        <w:fldChar w:fldCharType="end"/>
      </w:r>
    </w:p>
    <w:p w14:paraId="38071ACA" w14:textId="77777777" w:rsidR="004D7D51" w:rsidRPr="00FE51B4" w:rsidRDefault="004D7D51">
      <w:pPr>
        <w:pStyle w:val="21"/>
        <w:tabs>
          <w:tab w:val="right" w:leader="dot" w:pos="8494"/>
        </w:tabs>
        <w:rPr>
          <w:rFonts w:asciiTheme="minorHAnsi" w:eastAsiaTheme="minorEastAsia" w:hAnsiTheme="minorHAnsi" w:cstheme="minorBidi"/>
          <w:b w:val="0"/>
          <w:noProof/>
          <w:sz w:val="20"/>
          <w:szCs w:val="20"/>
        </w:rPr>
      </w:pPr>
      <w:r w:rsidRPr="00FE51B4">
        <w:rPr>
          <w:noProof/>
          <w:sz w:val="20"/>
          <w:szCs w:val="20"/>
        </w:rPr>
        <w:t>12.4</w:t>
      </w:r>
      <w:r w:rsidRPr="00FE51B4">
        <w:rPr>
          <w:rFonts w:hint="eastAsia"/>
          <w:noProof/>
          <w:sz w:val="20"/>
          <w:szCs w:val="20"/>
        </w:rPr>
        <w:t xml:space="preserve">　他の</w:t>
      </w:r>
      <w:r w:rsidRPr="00FE51B4">
        <w:rPr>
          <w:noProof/>
          <w:sz w:val="20"/>
          <w:szCs w:val="20"/>
        </w:rPr>
        <w:t>JALSG</w:t>
      </w:r>
      <w:r w:rsidRPr="00FE51B4">
        <w:rPr>
          <w:rFonts w:hint="eastAsia"/>
          <w:noProof/>
          <w:sz w:val="20"/>
          <w:szCs w:val="20"/>
        </w:rPr>
        <w:t>プロトコールとの関係</w:t>
      </w:r>
      <w:r w:rsidRPr="00FE51B4">
        <w:rPr>
          <w:noProof/>
          <w:sz w:val="20"/>
          <w:szCs w:val="20"/>
        </w:rPr>
        <w:tab/>
      </w:r>
      <w:r w:rsidRPr="0065283A">
        <w:rPr>
          <w:noProof/>
          <w:sz w:val="20"/>
          <w:szCs w:val="20"/>
        </w:rPr>
        <w:fldChar w:fldCharType="begin"/>
      </w:r>
      <w:r w:rsidRPr="00FE51B4">
        <w:rPr>
          <w:noProof/>
          <w:sz w:val="20"/>
          <w:szCs w:val="20"/>
        </w:rPr>
        <w:instrText xml:space="preserve"> PAGEREF _Toc188805190 \h </w:instrText>
      </w:r>
      <w:r w:rsidRPr="0065283A">
        <w:rPr>
          <w:noProof/>
          <w:sz w:val="20"/>
          <w:szCs w:val="20"/>
        </w:rPr>
      </w:r>
      <w:r w:rsidRPr="0065283A">
        <w:rPr>
          <w:noProof/>
          <w:sz w:val="20"/>
          <w:szCs w:val="20"/>
        </w:rPr>
        <w:fldChar w:fldCharType="separate"/>
      </w:r>
      <w:r w:rsidR="003D1084" w:rsidRPr="00FE51B4">
        <w:rPr>
          <w:noProof/>
          <w:sz w:val="20"/>
          <w:szCs w:val="20"/>
        </w:rPr>
        <w:t>15</w:t>
      </w:r>
      <w:r w:rsidRPr="0065283A">
        <w:rPr>
          <w:noProof/>
          <w:sz w:val="20"/>
          <w:szCs w:val="20"/>
        </w:rPr>
        <w:fldChar w:fldCharType="end"/>
      </w:r>
    </w:p>
    <w:p w14:paraId="039B7EF1" w14:textId="77777777" w:rsidR="004D7D51" w:rsidRPr="00FE51B4" w:rsidRDefault="004D7D51">
      <w:pPr>
        <w:pStyle w:val="11"/>
        <w:tabs>
          <w:tab w:val="right" w:leader="dot" w:pos="8494"/>
        </w:tabs>
        <w:rPr>
          <w:rFonts w:asciiTheme="minorHAnsi" w:eastAsiaTheme="minorEastAsia" w:hAnsiTheme="minorHAnsi" w:cstheme="minorBidi"/>
          <w:b w:val="0"/>
          <w:noProof/>
          <w:sz w:val="20"/>
          <w:szCs w:val="20"/>
        </w:rPr>
      </w:pPr>
      <w:r w:rsidRPr="00FE51B4">
        <w:rPr>
          <w:noProof/>
          <w:sz w:val="20"/>
          <w:szCs w:val="20"/>
        </w:rPr>
        <w:t>13.</w:t>
      </w:r>
      <w:r w:rsidRPr="00FE51B4">
        <w:rPr>
          <w:rFonts w:hint="eastAsia"/>
          <w:noProof/>
          <w:sz w:val="20"/>
          <w:szCs w:val="20"/>
        </w:rPr>
        <w:t xml:space="preserve">　モニタリング・監査</w:t>
      </w:r>
      <w:r w:rsidRPr="00FE51B4">
        <w:rPr>
          <w:noProof/>
          <w:sz w:val="20"/>
          <w:szCs w:val="20"/>
        </w:rPr>
        <w:tab/>
      </w:r>
      <w:r w:rsidRPr="0065283A">
        <w:rPr>
          <w:noProof/>
          <w:sz w:val="20"/>
          <w:szCs w:val="20"/>
        </w:rPr>
        <w:fldChar w:fldCharType="begin"/>
      </w:r>
      <w:r w:rsidRPr="00FE51B4">
        <w:rPr>
          <w:noProof/>
          <w:sz w:val="20"/>
          <w:szCs w:val="20"/>
        </w:rPr>
        <w:instrText xml:space="preserve"> PAGEREF _Toc188805191 \h </w:instrText>
      </w:r>
      <w:r w:rsidRPr="0065283A">
        <w:rPr>
          <w:noProof/>
          <w:sz w:val="20"/>
          <w:szCs w:val="20"/>
        </w:rPr>
      </w:r>
      <w:r w:rsidRPr="0065283A">
        <w:rPr>
          <w:noProof/>
          <w:sz w:val="20"/>
          <w:szCs w:val="20"/>
        </w:rPr>
        <w:fldChar w:fldCharType="separate"/>
      </w:r>
      <w:r w:rsidR="003D1084" w:rsidRPr="00FE51B4">
        <w:rPr>
          <w:noProof/>
          <w:sz w:val="20"/>
          <w:szCs w:val="20"/>
        </w:rPr>
        <w:t>15</w:t>
      </w:r>
      <w:r w:rsidRPr="0065283A">
        <w:rPr>
          <w:noProof/>
          <w:sz w:val="20"/>
          <w:szCs w:val="20"/>
        </w:rPr>
        <w:fldChar w:fldCharType="end"/>
      </w:r>
    </w:p>
    <w:p w14:paraId="7F61A8EE" w14:textId="77777777" w:rsidR="004D7D51" w:rsidRPr="00FE51B4" w:rsidRDefault="004D7D51">
      <w:pPr>
        <w:pStyle w:val="21"/>
        <w:tabs>
          <w:tab w:val="right" w:leader="dot" w:pos="8494"/>
        </w:tabs>
        <w:rPr>
          <w:rFonts w:asciiTheme="minorHAnsi" w:eastAsiaTheme="minorEastAsia" w:hAnsiTheme="minorHAnsi" w:cstheme="minorBidi"/>
          <w:b w:val="0"/>
          <w:noProof/>
          <w:sz w:val="20"/>
          <w:szCs w:val="20"/>
        </w:rPr>
      </w:pPr>
      <w:r w:rsidRPr="00FE51B4">
        <w:rPr>
          <w:noProof/>
          <w:sz w:val="20"/>
          <w:szCs w:val="20"/>
        </w:rPr>
        <w:t>13.1</w:t>
      </w:r>
      <w:r w:rsidRPr="00FE51B4">
        <w:rPr>
          <w:rFonts w:hint="eastAsia"/>
          <w:noProof/>
          <w:sz w:val="20"/>
          <w:szCs w:val="20"/>
        </w:rPr>
        <w:t xml:space="preserve">　モニタリング</w:t>
      </w:r>
      <w:r w:rsidRPr="00FE51B4">
        <w:rPr>
          <w:noProof/>
          <w:sz w:val="20"/>
          <w:szCs w:val="20"/>
        </w:rPr>
        <w:tab/>
      </w:r>
      <w:r w:rsidRPr="0065283A">
        <w:rPr>
          <w:noProof/>
          <w:sz w:val="20"/>
          <w:szCs w:val="20"/>
        </w:rPr>
        <w:fldChar w:fldCharType="begin"/>
      </w:r>
      <w:r w:rsidRPr="00FE51B4">
        <w:rPr>
          <w:noProof/>
          <w:sz w:val="20"/>
          <w:szCs w:val="20"/>
        </w:rPr>
        <w:instrText xml:space="preserve"> PAGEREF _Toc188805192 \h </w:instrText>
      </w:r>
      <w:r w:rsidRPr="0065283A">
        <w:rPr>
          <w:noProof/>
          <w:sz w:val="20"/>
          <w:szCs w:val="20"/>
        </w:rPr>
      </w:r>
      <w:r w:rsidRPr="0065283A">
        <w:rPr>
          <w:noProof/>
          <w:sz w:val="20"/>
          <w:szCs w:val="20"/>
        </w:rPr>
        <w:fldChar w:fldCharType="separate"/>
      </w:r>
      <w:r w:rsidR="003D1084" w:rsidRPr="00FE51B4">
        <w:rPr>
          <w:noProof/>
          <w:sz w:val="20"/>
          <w:szCs w:val="20"/>
        </w:rPr>
        <w:t>15</w:t>
      </w:r>
      <w:r w:rsidRPr="0065283A">
        <w:rPr>
          <w:noProof/>
          <w:sz w:val="20"/>
          <w:szCs w:val="20"/>
        </w:rPr>
        <w:fldChar w:fldCharType="end"/>
      </w:r>
    </w:p>
    <w:p w14:paraId="609ABA4E" w14:textId="77777777" w:rsidR="004D7D51" w:rsidRPr="00FE51B4" w:rsidRDefault="004D7D51">
      <w:pPr>
        <w:pStyle w:val="21"/>
        <w:tabs>
          <w:tab w:val="right" w:leader="dot" w:pos="8494"/>
        </w:tabs>
        <w:rPr>
          <w:rFonts w:asciiTheme="minorHAnsi" w:eastAsiaTheme="minorEastAsia" w:hAnsiTheme="minorHAnsi" w:cstheme="minorBidi"/>
          <w:b w:val="0"/>
          <w:noProof/>
          <w:sz w:val="20"/>
          <w:szCs w:val="20"/>
        </w:rPr>
      </w:pPr>
      <w:r w:rsidRPr="00FE51B4">
        <w:rPr>
          <w:noProof/>
          <w:sz w:val="20"/>
          <w:szCs w:val="20"/>
        </w:rPr>
        <w:t>13.2</w:t>
      </w:r>
      <w:r w:rsidRPr="00FE51B4">
        <w:rPr>
          <w:rFonts w:hint="eastAsia"/>
          <w:noProof/>
          <w:sz w:val="20"/>
          <w:szCs w:val="20"/>
        </w:rPr>
        <w:t xml:space="preserve">　モニタリングの項目</w:t>
      </w:r>
      <w:r w:rsidRPr="00FE51B4">
        <w:rPr>
          <w:noProof/>
          <w:sz w:val="20"/>
          <w:szCs w:val="20"/>
        </w:rPr>
        <w:tab/>
      </w:r>
      <w:r w:rsidRPr="0065283A">
        <w:rPr>
          <w:noProof/>
          <w:sz w:val="20"/>
          <w:szCs w:val="20"/>
        </w:rPr>
        <w:fldChar w:fldCharType="begin"/>
      </w:r>
      <w:r w:rsidRPr="00FE51B4">
        <w:rPr>
          <w:noProof/>
          <w:sz w:val="20"/>
          <w:szCs w:val="20"/>
        </w:rPr>
        <w:instrText xml:space="preserve"> PAGEREF _Toc188805193 \h </w:instrText>
      </w:r>
      <w:r w:rsidRPr="0065283A">
        <w:rPr>
          <w:noProof/>
          <w:sz w:val="20"/>
          <w:szCs w:val="20"/>
        </w:rPr>
      </w:r>
      <w:r w:rsidRPr="0065283A">
        <w:rPr>
          <w:noProof/>
          <w:sz w:val="20"/>
          <w:szCs w:val="20"/>
        </w:rPr>
        <w:fldChar w:fldCharType="separate"/>
      </w:r>
      <w:r w:rsidR="003D1084" w:rsidRPr="00FE51B4">
        <w:rPr>
          <w:noProof/>
          <w:sz w:val="20"/>
          <w:szCs w:val="20"/>
        </w:rPr>
        <w:t>15</w:t>
      </w:r>
      <w:r w:rsidRPr="0065283A">
        <w:rPr>
          <w:noProof/>
          <w:sz w:val="20"/>
          <w:szCs w:val="20"/>
        </w:rPr>
        <w:fldChar w:fldCharType="end"/>
      </w:r>
    </w:p>
    <w:p w14:paraId="2AEA2851" w14:textId="77777777" w:rsidR="004D7D51" w:rsidRPr="00FE51B4" w:rsidRDefault="004D7D51">
      <w:pPr>
        <w:pStyle w:val="11"/>
        <w:tabs>
          <w:tab w:val="right" w:leader="dot" w:pos="8494"/>
        </w:tabs>
        <w:rPr>
          <w:rFonts w:asciiTheme="minorHAnsi" w:eastAsiaTheme="minorEastAsia" w:hAnsiTheme="minorHAnsi" w:cstheme="minorBidi"/>
          <w:b w:val="0"/>
          <w:noProof/>
          <w:sz w:val="20"/>
          <w:szCs w:val="20"/>
        </w:rPr>
      </w:pPr>
      <w:r w:rsidRPr="00FE51B4">
        <w:rPr>
          <w:noProof/>
          <w:sz w:val="20"/>
          <w:szCs w:val="20"/>
        </w:rPr>
        <w:t>14.</w:t>
      </w:r>
      <w:r w:rsidRPr="00FE51B4">
        <w:rPr>
          <w:rFonts w:hint="eastAsia"/>
          <w:noProof/>
          <w:sz w:val="20"/>
          <w:szCs w:val="20"/>
        </w:rPr>
        <w:t xml:space="preserve">　本研究終了後の公表（論文化、学会発表等）について</w:t>
      </w:r>
      <w:r w:rsidRPr="00FE51B4">
        <w:rPr>
          <w:noProof/>
          <w:sz w:val="20"/>
          <w:szCs w:val="20"/>
        </w:rPr>
        <w:tab/>
      </w:r>
      <w:r w:rsidRPr="0065283A">
        <w:rPr>
          <w:noProof/>
          <w:sz w:val="20"/>
          <w:szCs w:val="20"/>
        </w:rPr>
        <w:fldChar w:fldCharType="begin"/>
      </w:r>
      <w:r w:rsidRPr="00FE51B4">
        <w:rPr>
          <w:noProof/>
          <w:sz w:val="20"/>
          <w:szCs w:val="20"/>
        </w:rPr>
        <w:instrText xml:space="preserve"> PAGEREF _Toc188805194 \h </w:instrText>
      </w:r>
      <w:r w:rsidRPr="0065283A">
        <w:rPr>
          <w:noProof/>
          <w:sz w:val="20"/>
          <w:szCs w:val="20"/>
        </w:rPr>
      </w:r>
      <w:r w:rsidRPr="0065283A">
        <w:rPr>
          <w:noProof/>
          <w:sz w:val="20"/>
          <w:szCs w:val="20"/>
        </w:rPr>
        <w:fldChar w:fldCharType="separate"/>
      </w:r>
      <w:r w:rsidR="003D1084" w:rsidRPr="00FE51B4">
        <w:rPr>
          <w:noProof/>
          <w:sz w:val="20"/>
          <w:szCs w:val="20"/>
        </w:rPr>
        <w:t>16</w:t>
      </w:r>
      <w:r w:rsidRPr="0065283A">
        <w:rPr>
          <w:noProof/>
          <w:sz w:val="20"/>
          <w:szCs w:val="20"/>
        </w:rPr>
        <w:fldChar w:fldCharType="end"/>
      </w:r>
    </w:p>
    <w:p w14:paraId="74196711" w14:textId="77777777" w:rsidR="004D7D51" w:rsidRPr="00FE51B4" w:rsidRDefault="004D7D51">
      <w:pPr>
        <w:pStyle w:val="11"/>
        <w:tabs>
          <w:tab w:val="right" w:leader="dot" w:pos="8494"/>
        </w:tabs>
        <w:rPr>
          <w:rFonts w:asciiTheme="minorHAnsi" w:eastAsiaTheme="minorEastAsia" w:hAnsiTheme="minorHAnsi" w:cstheme="minorBidi"/>
          <w:b w:val="0"/>
          <w:noProof/>
          <w:sz w:val="20"/>
          <w:szCs w:val="20"/>
        </w:rPr>
      </w:pPr>
      <w:r w:rsidRPr="00FE51B4">
        <w:rPr>
          <w:noProof/>
          <w:sz w:val="20"/>
          <w:szCs w:val="20"/>
        </w:rPr>
        <w:t>15.</w:t>
      </w:r>
      <w:r w:rsidRPr="00FE51B4">
        <w:rPr>
          <w:rFonts w:hint="eastAsia"/>
          <w:noProof/>
          <w:sz w:val="20"/>
          <w:szCs w:val="20"/>
        </w:rPr>
        <w:t xml:space="preserve">　研究組織</w:t>
      </w:r>
      <w:r w:rsidRPr="00FE51B4">
        <w:rPr>
          <w:noProof/>
          <w:sz w:val="20"/>
          <w:szCs w:val="20"/>
        </w:rPr>
        <w:tab/>
      </w:r>
      <w:r w:rsidRPr="0065283A">
        <w:rPr>
          <w:noProof/>
          <w:sz w:val="20"/>
          <w:szCs w:val="20"/>
        </w:rPr>
        <w:fldChar w:fldCharType="begin"/>
      </w:r>
      <w:r w:rsidRPr="00FE51B4">
        <w:rPr>
          <w:noProof/>
          <w:sz w:val="20"/>
          <w:szCs w:val="20"/>
        </w:rPr>
        <w:instrText xml:space="preserve"> PAGEREF _Toc188805195 \h </w:instrText>
      </w:r>
      <w:r w:rsidRPr="0065283A">
        <w:rPr>
          <w:noProof/>
          <w:sz w:val="20"/>
          <w:szCs w:val="20"/>
        </w:rPr>
      </w:r>
      <w:r w:rsidRPr="0065283A">
        <w:rPr>
          <w:noProof/>
          <w:sz w:val="20"/>
          <w:szCs w:val="20"/>
        </w:rPr>
        <w:fldChar w:fldCharType="separate"/>
      </w:r>
      <w:r w:rsidR="003D1084" w:rsidRPr="00FE51B4">
        <w:rPr>
          <w:noProof/>
          <w:sz w:val="20"/>
          <w:szCs w:val="20"/>
        </w:rPr>
        <w:t>16</w:t>
      </w:r>
      <w:r w:rsidRPr="0065283A">
        <w:rPr>
          <w:noProof/>
          <w:sz w:val="20"/>
          <w:szCs w:val="20"/>
        </w:rPr>
        <w:fldChar w:fldCharType="end"/>
      </w:r>
    </w:p>
    <w:p w14:paraId="0D93E77F" w14:textId="77777777" w:rsidR="004D7D51" w:rsidRPr="00FE51B4" w:rsidRDefault="004D7D51">
      <w:pPr>
        <w:pStyle w:val="21"/>
        <w:tabs>
          <w:tab w:val="right" w:leader="dot" w:pos="8494"/>
        </w:tabs>
        <w:rPr>
          <w:rFonts w:asciiTheme="minorHAnsi" w:eastAsiaTheme="minorEastAsia" w:hAnsiTheme="minorHAnsi" w:cstheme="minorBidi"/>
          <w:b w:val="0"/>
          <w:noProof/>
          <w:sz w:val="20"/>
          <w:szCs w:val="20"/>
        </w:rPr>
      </w:pPr>
      <w:r w:rsidRPr="00FE51B4">
        <w:rPr>
          <w:noProof/>
          <w:sz w:val="20"/>
          <w:szCs w:val="20"/>
        </w:rPr>
        <w:t>15.1</w:t>
      </w:r>
      <w:r w:rsidRPr="00FE51B4">
        <w:rPr>
          <w:rFonts w:hint="eastAsia"/>
          <w:noProof/>
          <w:sz w:val="20"/>
          <w:szCs w:val="20"/>
        </w:rPr>
        <w:t xml:space="preserve">　研究代表医師</w:t>
      </w:r>
      <w:r w:rsidRPr="00FE51B4">
        <w:rPr>
          <w:noProof/>
          <w:sz w:val="20"/>
          <w:szCs w:val="20"/>
        </w:rPr>
        <w:tab/>
      </w:r>
      <w:r w:rsidRPr="0065283A">
        <w:rPr>
          <w:noProof/>
          <w:sz w:val="20"/>
          <w:szCs w:val="20"/>
        </w:rPr>
        <w:fldChar w:fldCharType="begin"/>
      </w:r>
      <w:r w:rsidRPr="00FE51B4">
        <w:rPr>
          <w:noProof/>
          <w:sz w:val="20"/>
          <w:szCs w:val="20"/>
        </w:rPr>
        <w:instrText xml:space="preserve"> PAGEREF _Toc188805196 \h </w:instrText>
      </w:r>
      <w:r w:rsidRPr="0065283A">
        <w:rPr>
          <w:noProof/>
          <w:sz w:val="20"/>
          <w:szCs w:val="20"/>
        </w:rPr>
      </w:r>
      <w:r w:rsidRPr="0065283A">
        <w:rPr>
          <w:noProof/>
          <w:sz w:val="20"/>
          <w:szCs w:val="20"/>
        </w:rPr>
        <w:fldChar w:fldCharType="separate"/>
      </w:r>
      <w:r w:rsidR="003D1084" w:rsidRPr="00FE51B4">
        <w:rPr>
          <w:noProof/>
          <w:sz w:val="20"/>
          <w:szCs w:val="20"/>
        </w:rPr>
        <w:t>16</w:t>
      </w:r>
      <w:r w:rsidRPr="0065283A">
        <w:rPr>
          <w:noProof/>
          <w:sz w:val="20"/>
          <w:szCs w:val="20"/>
        </w:rPr>
        <w:fldChar w:fldCharType="end"/>
      </w:r>
    </w:p>
    <w:p w14:paraId="7E24B166" w14:textId="77777777" w:rsidR="004D7D51" w:rsidRPr="00FE51B4" w:rsidRDefault="004D7D51">
      <w:pPr>
        <w:pStyle w:val="21"/>
        <w:tabs>
          <w:tab w:val="right" w:leader="dot" w:pos="8494"/>
        </w:tabs>
        <w:rPr>
          <w:rFonts w:asciiTheme="minorHAnsi" w:eastAsiaTheme="minorEastAsia" w:hAnsiTheme="minorHAnsi" w:cstheme="minorBidi"/>
          <w:b w:val="0"/>
          <w:noProof/>
          <w:sz w:val="20"/>
          <w:szCs w:val="20"/>
        </w:rPr>
      </w:pPr>
      <w:r w:rsidRPr="00FE51B4">
        <w:rPr>
          <w:noProof/>
          <w:sz w:val="20"/>
          <w:szCs w:val="20"/>
        </w:rPr>
        <w:t xml:space="preserve">15.2  </w:t>
      </w:r>
      <w:r w:rsidRPr="00FE51B4">
        <w:rPr>
          <w:rFonts w:hint="eastAsia"/>
          <w:noProof/>
          <w:sz w:val="20"/>
          <w:szCs w:val="20"/>
        </w:rPr>
        <w:t>データ管理の責任者</w:t>
      </w:r>
      <w:r w:rsidRPr="00FE51B4">
        <w:rPr>
          <w:noProof/>
          <w:sz w:val="20"/>
          <w:szCs w:val="20"/>
        </w:rPr>
        <w:tab/>
      </w:r>
      <w:r w:rsidRPr="0065283A">
        <w:rPr>
          <w:noProof/>
          <w:sz w:val="20"/>
          <w:szCs w:val="20"/>
        </w:rPr>
        <w:fldChar w:fldCharType="begin"/>
      </w:r>
      <w:r w:rsidRPr="00FE51B4">
        <w:rPr>
          <w:noProof/>
          <w:sz w:val="20"/>
          <w:szCs w:val="20"/>
        </w:rPr>
        <w:instrText xml:space="preserve"> PAGEREF _Toc188805197 \h </w:instrText>
      </w:r>
      <w:r w:rsidRPr="0065283A">
        <w:rPr>
          <w:noProof/>
          <w:sz w:val="20"/>
          <w:szCs w:val="20"/>
        </w:rPr>
      </w:r>
      <w:r w:rsidRPr="0065283A">
        <w:rPr>
          <w:noProof/>
          <w:sz w:val="20"/>
          <w:szCs w:val="20"/>
        </w:rPr>
        <w:fldChar w:fldCharType="separate"/>
      </w:r>
      <w:r w:rsidR="003D1084" w:rsidRPr="00FE51B4">
        <w:rPr>
          <w:noProof/>
          <w:sz w:val="20"/>
          <w:szCs w:val="20"/>
        </w:rPr>
        <w:t>16</w:t>
      </w:r>
      <w:r w:rsidRPr="0065283A">
        <w:rPr>
          <w:noProof/>
          <w:sz w:val="20"/>
          <w:szCs w:val="20"/>
        </w:rPr>
        <w:fldChar w:fldCharType="end"/>
      </w:r>
    </w:p>
    <w:p w14:paraId="60B69415" w14:textId="77777777" w:rsidR="004D7D51" w:rsidRPr="00FE51B4" w:rsidRDefault="004D7D51">
      <w:pPr>
        <w:pStyle w:val="21"/>
        <w:tabs>
          <w:tab w:val="right" w:leader="dot" w:pos="8494"/>
        </w:tabs>
        <w:rPr>
          <w:rFonts w:asciiTheme="minorHAnsi" w:eastAsiaTheme="minorEastAsia" w:hAnsiTheme="minorHAnsi" w:cstheme="minorBidi"/>
          <w:b w:val="0"/>
          <w:noProof/>
          <w:sz w:val="20"/>
          <w:szCs w:val="20"/>
        </w:rPr>
      </w:pPr>
      <w:r w:rsidRPr="00FE51B4">
        <w:rPr>
          <w:noProof/>
          <w:sz w:val="20"/>
          <w:szCs w:val="20"/>
        </w:rPr>
        <w:t>15.3</w:t>
      </w:r>
      <w:r w:rsidRPr="00FE51B4">
        <w:rPr>
          <w:rFonts w:hint="eastAsia"/>
          <w:noProof/>
          <w:sz w:val="20"/>
          <w:szCs w:val="20"/>
        </w:rPr>
        <w:t xml:space="preserve">　研究小委員会</w:t>
      </w:r>
      <w:r w:rsidRPr="00FE51B4">
        <w:rPr>
          <w:noProof/>
          <w:sz w:val="20"/>
          <w:szCs w:val="20"/>
        </w:rPr>
        <w:tab/>
      </w:r>
      <w:r w:rsidRPr="0065283A">
        <w:rPr>
          <w:noProof/>
          <w:sz w:val="20"/>
          <w:szCs w:val="20"/>
        </w:rPr>
        <w:fldChar w:fldCharType="begin"/>
      </w:r>
      <w:r w:rsidRPr="00FE51B4">
        <w:rPr>
          <w:noProof/>
          <w:sz w:val="20"/>
          <w:szCs w:val="20"/>
        </w:rPr>
        <w:instrText xml:space="preserve"> PAGEREF _Toc188805198 \h </w:instrText>
      </w:r>
      <w:r w:rsidRPr="0065283A">
        <w:rPr>
          <w:noProof/>
          <w:sz w:val="20"/>
          <w:szCs w:val="20"/>
        </w:rPr>
      </w:r>
      <w:r w:rsidRPr="0065283A">
        <w:rPr>
          <w:noProof/>
          <w:sz w:val="20"/>
          <w:szCs w:val="20"/>
        </w:rPr>
        <w:fldChar w:fldCharType="separate"/>
      </w:r>
      <w:r w:rsidR="003D1084" w:rsidRPr="00FE51B4">
        <w:rPr>
          <w:noProof/>
          <w:sz w:val="20"/>
          <w:szCs w:val="20"/>
        </w:rPr>
        <w:t>16</w:t>
      </w:r>
      <w:r w:rsidRPr="0065283A">
        <w:rPr>
          <w:noProof/>
          <w:sz w:val="20"/>
          <w:szCs w:val="20"/>
        </w:rPr>
        <w:fldChar w:fldCharType="end"/>
      </w:r>
    </w:p>
    <w:p w14:paraId="575BD78C" w14:textId="77777777" w:rsidR="004D7D51" w:rsidRPr="00FE51B4" w:rsidRDefault="004D7D51">
      <w:pPr>
        <w:pStyle w:val="21"/>
        <w:tabs>
          <w:tab w:val="right" w:leader="dot" w:pos="8494"/>
        </w:tabs>
        <w:rPr>
          <w:rFonts w:asciiTheme="minorHAnsi" w:eastAsiaTheme="minorEastAsia" w:hAnsiTheme="minorHAnsi" w:cstheme="minorBidi"/>
          <w:b w:val="0"/>
          <w:noProof/>
          <w:sz w:val="20"/>
          <w:szCs w:val="20"/>
        </w:rPr>
      </w:pPr>
      <w:r w:rsidRPr="00FE51B4">
        <w:rPr>
          <w:noProof/>
          <w:sz w:val="20"/>
          <w:szCs w:val="20"/>
        </w:rPr>
        <w:t xml:space="preserve">15.4. </w:t>
      </w:r>
      <w:r w:rsidRPr="00FE51B4">
        <w:rPr>
          <w:rFonts w:hint="eastAsia"/>
          <w:noProof/>
          <w:sz w:val="20"/>
          <w:szCs w:val="20"/>
        </w:rPr>
        <w:t>研究実施予定施設（施設運営委員）（</w:t>
      </w:r>
      <w:r w:rsidRPr="00FE51B4">
        <w:rPr>
          <w:noProof/>
          <w:sz w:val="20"/>
          <w:szCs w:val="20"/>
        </w:rPr>
        <w:t>2011</w:t>
      </w:r>
      <w:r w:rsidRPr="00FE51B4">
        <w:rPr>
          <w:rFonts w:hint="eastAsia"/>
          <w:noProof/>
          <w:sz w:val="20"/>
          <w:szCs w:val="20"/>
        </w:rPr>
        <w:t>年</w:t>
      </w:r>
      <w:r w:rsidRPr="00FE51B4">
        <w:rPr>
          <w:noProof/>
          <w:sz w:val="20"/>
          <w:szCs w:val="20"/>
        </w:rPr>
        <w:t>7</w:t>
      </w:r>
      <w:r w:rsidRPr="00FE51B4">
        <w:rPr>
          <w:rFonts w:hint="eastAsia"/>
          <w:noProof/>
          <w:sz w:val="20"/>
          <w:szCs w:val="20"/>
        </w:rPr>
        <w:t>月</w:t>
      </w:r>
      <w:r w:rsidRPr="00FE51B4">
        <w:rPr>
          <w:noProof/>
          <w:sz w:val="20"/>
          <w:szCs w:val="20"/>
        </w:rPr>
        <w:t>1</w:t>
      </w:r>
      <w:r w:rsidRPr="00FE51B4">
        <w:rPr>
          <w:rFonts w:hint="eastAsia"/>
          <w:noProof/>
          <w:sz w:val="20"/>
          <w:szCs w:val="20"/>
        </w:rPr>
        <w:t>日現在）</w:t>
      </w:r>
      <w:r w:rsidRPr="00FE51B4">
        <w:rPr>
          <w:noProof/>
          <w:sz w:val="20"/>
          <w:szCs w:val="20"/>
        </w:rPr>
        <w:tab/>
      </w:r>
      <w:r w:rsidRPr="0065283A">
        <w:rPr>
          <w:noProof/>
          <w:sz w:val="20"/>
          <w:szCs w:val="20"/>
        </w:rPr>
        <w:fldChar w:fldCharType="begin"/>
      </w:r>
      <w:r w:rsidRPr="00FE51B4">
        <w:rPr>
          <w:noProof/>
          <w:sz w:val="20"/>
          <w:szCs w:val="20"/>
        </w:rPr>
        <w:instrText xml:space="preserve"> PAGEREF _Toc188805199 \h </w:instrText>
      </w:r>
      <w:r w:rsidRPr="0065283A">
        <w:rPr>
          <w:noProof/>
          <w:sz w:val="20"/>
          <w:szCs w:val="20"/>
        </w:rPr>
      </w:r>
      <w:r w:rsidRPr="0065283A">
        <w:rPr>
          <w:noProof/>
          <w:sz w:val="20"/>
          <w:szCs w:val="20"/>
        </w:rPr>
        <w:fldChar w:fldCharType="separate"/>
      </w:r>
      <w:r w:rsidR="003D1084" w:rsidRPr="00FE51B4">
        <w:rPr>
          <w:noProof/>
          <w:sz w:val="20"/>
          <w:szCs w:val="20"/>
        </w:rPr>
        <w:t>17</w:t>
      </w:r>
      <w:r w:rsidRPr="0065283A">
        <w:rPr>
          <w:noProof/>
          <w:sz w:val="20"/>
          <w:szCs w:val="20"/>
        </w:rPr>
        <w:fldChar w:fldCharType="end"/>
      </w:r>
    </w:p>
    <w:p w14:paraId="7969019A" w14:textId="77777777" w:rsidR="004D7D51" w:rsidRPr="00FE51B4" w:rsidRDefault="004D7D51">
      <w:pPr>
        <w:pStyle w:val="11"/>
        <w:tabs>
          <w:tab w:val="right" w:leader="dot" w:pos="8494"/>
        </w:tabs>
        <w:rPr>
          <w:rFonts w:asciiTheme="minorHAnsi" w:eastAsiaTheme="minorEastAsia" w:hAnsiTheme="minorHAnsi" w:cstheme="minorBidi"/>
          <w:b w:val="0"/>
          <w:noProof/>
          <w:sz w:val="20"/>
          <w:szCs w:val="20"/>
        </w:rPr>
      </w:pPr>
      <w:r w:rsidRPr="00FE51B4">
        <w:rPr>
          <w:noProof/>
          <w:sz w:val="20"/>
          <w:szCs w:val="20"/>
        </w:rPr>
        <w:t>16.</w:t>
      </w:r>
      <w:r w:rsidRPr="00FE51B4">
        <w:rPr>
          <w:rFonts w:hint="eastAsia"/>
          <w:noProof/>
          <w:sz w:val="20"/>
          <w:szCs w:val="20"/>
        </w:rPr>
        <w:t xml:space="preserve">　文献</w:t>
      </w:r>
      <w:r w:rsidRPr="00FE51B4">
        <w:rPr>
          <w:noProof/>
          <w:sz w:val="20"/>
          <w:szCs w:val="20"/>
        </w:rPr>
        <w:tab/>
      </w:r>
      <w:r w:rsidRPr="0065283A">
        <w:rPr>
          <w:noProof/>
          <w:sz w:val="20"/>
          <w:szCs w:val="20"/>
        </w:rPr>
        <w:fldChar w:fldCharType="begin"/>
      </w:r>
      <w:r w:rsidRPr="00FE51B4">
        <w:rPr>
          <w:noProof/>
          <w:sz w:val="20"/>
          <w:szCs w:val="20"/>
        </w:rPr>
        <w:instrText xml:space="preserve"> PAGEREF _Toc188805200 \h </w:instrText>
      </w:r>
      <w:r w:rsidRPr="0065283A">
        <w:rPr>
          <w:noProof/>
          <w:sz w:val="20"/>
          <w:szCs w:val="20"/>
        </w:rPr>
      </w:r>
      <w:r w:rsidRPr="0065283A">
        <w:rPr>
          <w:noProof/>
          <w:sz w:val="20"/>
          <w:szCs w:val="20"/>
        </w:rPr>
        <w:fldChar w:fldCharType="separate"/>
      </w:r>
      <w:r w:rsidR="003D1084" w:rsidRPr="00FE51B4">
        <w:rPr>
          <w:noProof/>
          <w:sz w:val="20"/>
          <w:szCs w:val="20"/>
        </w:rPr>
        <w:t>19</w:t>
      </w:r>
      <w:r w:rsidRPr="0065283A">
        <w:rPr>
          <w:noProof/>
          <w:sz w:val="20"/>
          <w:szCs w:val="20"/>
        </w:rPr>
        <w:fldChar w:fldCharType="end"/>
      </w:r>
    </w:p>
    <w:p w14:paraId="4C6F78CA" w14:textId="77777777" w:rsidR="004D7D51" w:rsidRPr="00FE51B4" w:rsidRDefault="004D7D51">
      <w:pPr>
        <w:pStyle w:val="11"/>
        <w:tabs>
          <w:tab w:val="right" w:leader="dot" w:pos="8494"/>
        </w:tabs>
        <w:rPr>
          <w:rFonts w:asciiTheme="minorHAnsi" w:eastAsiaTheme="minorEastAsia" w:hAnsiTheme="minorHAnsi" w:cstheme="minorBidi"/>
          <w:b w:val="0"/>
          <w:noProof/>
          <w:sz w:val="20"/>
          <w:szCs w:val="20"/>
        </w:rPr>
      </w:pPr>
      <w:r w:rsidRPr="00FE51B4">
        <w:rPr>
          <w:noProof/>
          <w:sz w:val="20"/>
          <w:szCs w:val="20"/>
        </w:rPr>
        <w:t>17</w:t>
      </w:r>
      <w:r w:rsidRPr="00FE51B4">
        <w:rPr>
          <w:rFonts w:hint="eastAsia"/>
          <w:noProof/>
          <w:sz w:val="20"/>
          <w:szCs w:val="20"/>
        </w:rPr>
        <w:t>．付表</w:t>
      </w:r>
      <w:r w:rsidRPr="00FE51B4">
        <w:rPr>
          <w:noProof/>
          <w:sz w:val="20"/>
          <w:szCs w:val="20"/>
        </w:rPr>
        <w:tab/>
      </w:r>
      <w:r w:rsidRPr="0065283A">
        <w:rPr>
          <w:noProof/>
          <w:sz w:val="20"/>
          <w:szCs w:val="20"/>
        </w:rPr>
        <w:fldChar w:fldCharType="begin"/>
      </w:r>
      <w:r w:rsidRPr="00FE51B4">
        <w:rPr>
          <w:noProof/>
          <w:sz w:val="20"/>
          <w:szCs w:val="20"/>
        </w:rPr>
        <w:instrText xml:space="preserve"> PAGEREF _Toc188805201 \h </w:instrText>
      </w:r>
      <w:r w:rsidRPr="0065283A">
        <w:rPr>
          <w:noProof/>
          <w:sz w:val="20"/>
          <w:szCs w:val="20"/>
        </w:rPr>
      </w:r>
      <w:r w:rsidRPr="0065283A">
        <w:rPr>
          <w:noProof/>
          <w:sz w:val="20"/>
          <w:szCs w:val="20"/>
        </w:rPr>
        <w:fldChar w:fldCharType="separate"/>
      </w:r>
      <w:r w:rsidR="003D1084" w:rsidRPr="00FE51B4">
        <w:rPr>
          <w:noProof/>
          <w:sz w:val="20"/>
          <w:szCs w:val="20"/>
        </w:rPr>
        <w:t>22</w:t>
      </w:r>
      <w:r w:rsidRPr="0065283A">
        <w:rPr>
          <w:noProof/>
          <w:sz w:val="20"/>
          <w:szCs w:val="20"/>
        </w:rPr>
        <w:fldChar w:fldCharType="end"/>
      </w:r>
    </w:p>
    <w:p w14:paraId="70368FB1" w14:textId="2E4D1C9D" w:rsidR="00430076" w:rsidRPr="00A531EC" w:rsidRDefault="004D7D51" w:rsidP="00FA6F57">
      <w:pPr>
        <w:pStyle w:val="11"/>
        <w:rPr>
          <w:sz w:val="20"/>
          <w:szCs w:val="20"/>
        </w:rPr>
      </w:pPr>
      <w:r w:rsidRPr="0065283A">
        <w:rPr>
          <w:rFonts w:ascii="Arial" w:hAnsi="Arial" w:cs="Arial"/>
          <w:b w:val="0"/>
          <w:sz w:val="20"/>
          <w:szCs w:val="20"/>
        </w:rPr>
        <w:fldChar w:fldCharType="end"/>
      </w:r>
    </w:p>
    <w:p w14:paraId="78335AC8" w14:textId="77777777" w:rsidR="00430076" w:rsidRPr="00FE51B4" w:rsidRDefault="00430076">
      <w:pPr>
        <w:rPr>
          <w:rFonts w:ascii="Arial" w:eastAsia="ＭＳ ゴシック" w:hAnsi="Arial"/>
          <w:sz w:val="20"/>
        </w:rPr>
      </w:pPr>
    </w:p>
    <w:p w14:paraId="652E9C2C" w14:textId="77777777" w:rsidR="00430076" w:rsidRPr="00FE51B4" w:rsidRDefault="00430076">
      <w:pPr>
        <w:rPr>
          <w:rFonts w:ascii="Arial" w:eastAsia="ＭＳ ゴシック" w:hAnsi="Arial"/>
          <w:sz w:val="20"/>
        </w:rPr>
      </w:pPr>
    </w:p>
    <w:p w14:paraId="482A2504" w14:textId="77777777" w:rsidR="00430076" w:rsidRPr="0065283A" w:rsidRDefault="00430076" w:rsidP="00430076">
      <w:pPr>
        <w:pStyle w:val="1"/>
        <w:rPr>
          <w:sz w:val="20"/>
          <w:szCs w:val="20"/>
        </w:rPr>
      </w:pPr>
      <w:r w:rsidRPr="00A531EC">
        <w:rPr>
          <w:sz w:val="20"/>
          <w:szCs w:val="20"/>
        </w:rPr>
        <w:br w:type="page"/>
      </w:r>
      <w:bookmarkStart w:id="1" w:name="_Toc164775977"/>
      <w:bookmarkStart w:id="2" w:name="_Toc164776127"/>
      <w:bookmarkStart w:id="3" w:name="_Toc173019008"/>
      <w:bookmarkStart w:id="4" w:name="_Toc188805153"/>
      <w:r w:rsidRPr="00FE51B4">
        <w:rPr>
          <w:rFonts w:hint="eastAsia"/>
          <w:sz w:val="20"/>
          <w:szCs w:val="20"/>
        </w:rPr>
        <w:lastRenderedPageBreak/>
        <w:t>1.</w:t>
      </w:r>
      <w:r w:rsidRPr="00872368">
        <w:rPr>
          <w:rFonts w:hint="eastAsia"/>
          <w:sz w:val="20"/>
          <w:szCs w:val="20"/>
        </w:rPr>
        <w:t xml:space="preserve">　目的</w:t>
      </w:r>
      <w:bookmarkEnd w:id="1"/>
      <w:bookmarkEnd w:id="2"/>
      <w:bookmarkEnd w:id="3"/>
      <w:bookmarkEnd w:id="4"/>
    </w:p>
    <w:p w14:paraId="13DAECE9" w14:textId="77777777" w:rsidR="00430076" w:rsidRPr="00FE51B4" w:rsidRDefault="00430076" w:rsidP="00430076">
      <w:pPr>
        <w:rPr>
          <w:rFonts w:ascii="Arial" w:eastAsia="ＭＳ ゴシック" w:hAnsi="Arial"/>
          <w:sz w:val="20"/>
        </w:rPr>
      </w:pPr>
      <w:r w:rsidRPr="00FE51B4">
        <w:rPr>
          <w:rFonts w:ascii="Arial" w:eastAsia="ＭＳ ゴシック" w:hAnsi="Arial" w:hint="eastAsia"/>
          <w:sz w:val="20"/>
        </w:rPr>
        <w:t>国内の急性骨髄性白血病（</w:t>
      </w:r>
      <w:r w:rsidRPr="00FE51B4">
        <w:rPr>
          <w:rFonts w:ascii="Arial" w:eastAsia="ＭＳ ゴシック" w:hAnsi="Arial"/>
          <w:sz w:val="20"/>
        </w:rPr>
        <w:t xml:space="preserve">Acute </w:t>
      </w:r>
      <w:proofErr w:type="spellStart"/>
      <w:r w:rsidRPr="00FE51B4">
        <w:rPr>
          <w:rFonts w:ascii="Arial" w:eastAsia="ＭＳ ゴシック" w:hAnsi="Arial"/>
          <w:sz w:val="20"/>
        </w:rPr>
        <w:t>Myelogenous</w:t>
      </w:r>
      <w:proofErr w:type="spellEnd"/>
      <w:r w:rsidRPr="00FE51B4">
        <w:rPr>
          <w:rFonts w:ascii="Arial" w:eastAsia="ＭＳ ゴシック" w:hAnsi="Arial"/>
          <w:sz w:val="20"/>
        </w:rPr>
        <w:t xml:space="preserve"> Leukemia, AML</w:t>
      </w:r>
      <w:r w:rsidRPr="00FE51B4">
        <w:rPr>
          <w:rFonts w:ascii="Arial" w:eastAsia="ＭＳ ゴシック" w:hAnsi="Arial" w:hint="eastAsia"/>
          <w:sz w:val="20"/>
        </w:rPr>
        <w:t>）および骨髄異形成症候群（</w:t>
      </w:r>
      <w:proofErr w:type="spellStart"/>
      <w:r w:rsidRPr="00FE51B4">
        <w:rPr>
          <w:rFonts w:ascii="Arial" w:eastAsia="ＭＳ ゴシック" w:hAnsi="Arial"/>
          <w:sz w:val="20"/>
        </w:rPr>
        <w:t>Myelodysplastic</w:t>
      </w:r>
      <w:proofErr w:type="spellEnd"/>
      <w:r w:rsidRPr="00FE51B4">
        <w:rPr>
          <w:rFonts w:ascii="Arial" w:eastAsia="ＭＳ ゴシック" w:hAnsi="Arial"/>
          <w:sz w:val="20"/>
        </w:rPr>
        <w:t xml:space="preserve"> Syndromes, MDS</w:t>
      </w:r>
      <w:r w:rsidRPr="00FE51B4">
        <w:rPr>
          <w:rFonts w:ascii="Arial" w:eastAsia="ＭＳ ゴシック" w:hAnsi="Arial" w:hint="eastAsia"/>
          <w:sz w:val="20"/>
        </w:rPr>
        <w:t>）、慢性骨髄単球性白血病（</w:t>
      </w:r>
      <w:r w:rsidRPr="00FE51B4">
        <w:rPr>
          <w:rFonts w:ascii="Arial" w:eastAsia="ＭＳ ゴシック" w:hAnsi="Arial"/>
          <w:sz w:val="20"/>
        </w:rPr>
        <w:t xml:space="preserve">Chronic </w:t>
      </w:r>
      <w:proofErr w:type="spellStart"/>
      <w:r w:rsidRPr="00FE51B4">
        <w:rPr>
          <w:rFonts w:ascii="Arial" w:eastAsia="ＭＳ ゴシック" w:hAnsi="Arial"/>
          <w:sz w:val="20"/>
        </w:rPr>
        <w:t>Myelomonocytic</w:t>
      </w:r>
      <w:proofErr w:type="spellEnd"/>
      <w:r w:rsidRPr="00FE51B4">
        <w:rPr>
          <w:rFonts w:ascii="Arial" w:eastAsia="ＭＳ ゴシック" w:hAnsi="Arial"/>
          <w:sz w:val="20"/>
        </w:rPr>
        <w:t xml:space="preserve"> Leukemia, CMML</w:t>
      </w:r>
      <w:r w:rsidRPr="00FE51B4">
        <w:rPr>
          <w:rFonts w:ascii="Arial" w:eastAsia="ＭＳ ゴシック" w:hAnsi="Arial" w:hint="eastAsia"/>
          <w:sz w:val="20"/>
        </w:rPr>
        <w:t>）の</w:t>
      </w:r>
      <w:r w:rsidRPr="00FE51B4">
        <w:rPr>
          <w:rFonts w:ascii="Arial" w:eastAsia="ＭＳ ゴシック" w:hAnsi="Arial"/>
          <w:sz w:val="20"/>
        </w:rPr>
        <w:t>5</w:t>
      </w:r>
      <w:r w:rsidRPr="00FE51B4">
        <w:rPr>
          <w:rFonts w:ascii="Arial" w:eastAsia="ＭＳ ゴシック" w:hAnsi="Arial" w:hint="eastAsia"/>
          <w:sz w:val="20"/>
        </w:rPr>
        <w:t>年生存率、並びに新規薬剤レナリドミドと脱メチル化薬治療の実施状況を明らかにする。対象は試験参加施設において新たに発生する全</w:t>
      </w:r>
      <w:r w:rsidRPr="00FE51B4">
        <w:rPr>
          <w:rFonts w:ascii="Arial" w:eastAsia="ＭＳ ゴシック" w:hAnsi="Arial"/>
          <w:sz w:val="20"/>
        </w:rPr>
        <w:t>AML</w:t>
      </w:r>
      <w:r w:rsidRPr="00FE51B4">
        <w:rPr>
          <w:rFonts w:ascii="Arial" w:eastAsia="ＭＳ ゴシック" w:hAnsi="Arial" w:hint="eastAsia"/>
          <w:sz w:val="20"/>
        </w:rPr>
        <w:t>（</w:t>
      </w:r>
      <w:r w:rsidRPr="00FE51B4">
        <w:rPr>
          <w:rFonts w:ascii="Arial" w:eastAsia="ＭＳ ゴシック" w:hAnsi="Arial"/>
          <w:sz w:val="20"/>
        </w:rPr>
        <w:t>WHO</w:t>
      </w:r>
      <w:r w:rsidRPr="00FE51B4">
        <w:rPr>
          <w:rFonts w:ascii="Arial" w:eastAsia="ＭＳ ゴシック" w:hAnsi="Arial" w:hint="eastAsia"/>
          <w:sz w:val="20"/>
        </w:rPr>
        <w:t>分類による定義）と全</w:t>
      </w:r>
      <w:r w:rsidRPr="00FE51B4">
        <w:rPr>
          <w:rFonts w:ascii="Arial" w:eastAsia="ＭＳ ゴシック" w:hAnsi="Arial"/>
          <w:sz w:val="20"/>
        </w:rPr>
        <w:t>MDS</w:t>
      </w:r>
      <w:r w:rsidRPr="00FE51B4">
        <w:rPr>
          <w:rFonts w:ascii="Arial" w:eastAsia="ＭＳ ゴシック" w:hAnsi="Arial" w:hint="eastAsia"/>
          <w:sz w:val="20"/>
        </w:rPr>
        <w:t>（</w:t>
      </w:r>
      <w:r w:rsidRPr="00FE51B4">
        <w:rPr>
          <w:rFonts w:ascii="Arial" w:eastAsia="ＭＳ ゴシック" w:hAnsi="Arial"/>
          <w:sz w:val="20"/>
        </w:rPr>
        <w:t>WHO</w:t>
      </w:r>
      <w:r w:rsidRPr="00FE51B4">
        <w:rPr>
          <w:rFonts w:ascii="Arial" w:eastAsia="ＭＳ ゴシック" w:hAnsi="Arial" w:hint="eastAsia"/>
          <w:sz w:val="20"/>
        </w:rPr>
        <w:t>分類による定義）、全</w:t>
      </w:r>
      <w:r w:rsidRPr="00FE51B4">
        <w:rPr>
          <w:rFonts w:ascii="Arial" w:eastAsia="ＭＳ ゴシック" w:hAnsi="Arial"/>
          <w:sz w:val="20"/>
        </w:rPr>
        <w:t>CMML</w:t>
      </w:r>
      <w:r w:rsidRPr="00FE51B4">
        <w:rPr>
          <w:rFonts w:ascii="Arial" w:eastAsia="ＭＳ ゴシック" w:hAnsi="Arial" w:hint="eastAsia"/>
          <w:sz w:val="20"/>
        </w:rPr>
        <w:t>（</w:t>
      </w:r>
      <w:r w:rsidRPr="00FE51B4">
        <w:rPr>
          <w:rFonts w:ascii="Arial" w:eastAsia="ＭＳ ゴシック" w:hAnsi="Arial"/>
          <w:sz w:val="20"/>
        </w:rPr>
        <w:t>WHO</w:t>
      </w:r>
      <w:r w:rsidRPr="00FE51B4">
        <w:rPr>
          <w:rFonts w:ascii="Arial" w:eastAsia="ＭＳ ゴシック" w:hAnsi="Arial" w:hint="eastAsia"/>
          <w:sz w:val="20"/>
        </w:rPr>
        <w:t>分類による定義）症例である。</w:t>
      </w:r>
    </w:p>
    <w:p w14:paraId="50BF740B" w14:textId="77777777" w:rsidR="00430076" w:rsidRPr="00FE51B4" w:rsidRDefault="00430076">
      <w:pPr>
        <w:rPr>
          <w:rFonts w:ascii="Arial" w:eastAsia="ＭＳ ゴシック" w:hAnsi="Arial"/>
          <w:sz w:val="20"/>
        </w:rPr>
      </w:pPr>
      <w:r w:rsidRPr="00FE51B4">
        <w:rPr>
          <w:rFonts w:ascii="Arial" w:eastAsia="ＭＳ ゴシック" w:hAnsi="Arial" w:hint="eastAsia"/>
          <w:sz w:val="20"/>
        </w:rPr>
        <w:t>以下の項目をエンドポイントとする。</w:t>
      </w:r>
    </w:p>
    <w:p w14:paraId="5BD3BC2F" w14:textId="77777777" w:rsidR="00430076" w:rsidRPr="00FE51B4" w:rsidRDefault="00430076" w:rsidP="00430076">
      <w:pPr>
        <w:rPr>
          <w:rFonts w:ascii="Arial" w:eastAsia="ＭＳ ゴシック" w:hAnsi="Arial"/>
          <w:sz w:val="20"/>
        </w:rPr>
      </w:pPr>
      <w:r w:rsidRPr="00FE51B4">
        <w:rPr>
          <w:rFonts w:ascii="Arial" w:eastAsia="ＭＳ ゴシック" w:hAnsi="Arial" w:hint="eastAsia"/>
          <w:sz w:val="20"/>
        </w:rPr>
        <w:t>（</w:t>
      </w:r>
      <w:r w:rsidRPr="00FE51B4">
        <w:rPr>
          <w:rFonts w:ascii="Arial" w:eastAsia="ＭＳ ゴシック" w:hAnsi="Arial"/>
          <w:sz w:val="20"/>
        </w:rPr>
        <w:t>1</w:t>
      </w:r>
      <w:r w:rsidRPr="00FE51B4">
        <w:rPr>
          <w:rFonts w:ascii="Arial" w:eastAsia="ＭＳ ゴシック" w:hAnsi="Arial" w:hint="eastAsia"/>
          <w:sz w:val="20"/>
        </w:rPr>
        <w:t>）</w:t>
      </w:r>
      <w:r w:rsidRPr="00FE51B4">
        <w:rPr>
          <w:rFonts w:ascii="Arial" w:eastAsia="ＭＳ ゴシック" w:hAnsi="Arial"/>
          <w:sz w:val="20"/>
        </w:rPr>
        <w:t>MDS</w:t>
      </w:r>
      <w:r w:rsidRPr="00FE51B4">
        <w:rPr>
          <w:rFonts w:ascii="Arial" w:eastAsia="ＭＳ ゴシック" w:hAnsi="Arial" w:hint="eastAsia"/>
          <w:sz w:val="20"/>
        </w:rPr>
        <w:t>患者の</w:t>
      </w:r>
      <w:r w:rsidRPr="00FE51B4">
        <w:rPr>
          <w:rFonts w:ascii="Arial" w:eastAsia="ＭＳ ゴシック" w:hAnsi="Arial"/>
          <w:sz w:val="20"/>
        </w:rPr>
        <w:t>5</w:t>
      </w:r>
      <w:r w:rsidRPr="00FE51B4">
        <w:rPr>
          <w:rFonts w:ascii="Arial" w:eastAsia="ＭＳ ゴシック" w:hAnsi="Arial" w:hint="eastAsia"/>
          <w:sz w:val="20"/>
        </w:rPr>
        <w:t>年生存率</w:t>
      </w:r>
    </w:p>
    <w:p w14:paraId="64E75062" w14:textId="77777777" w:rsidR="00430076" w:rsidRPr="00FE51B4" w:rsidRDefault="00430076" w:rsidP="00430076">
      <w:pPr>
        <w:rPr>
          <w:rFonts w:ascii="Arial" w:eastAsia="ＭＳ ゴシック" w:hAnsi="Arial"/>
          <w:sz w:val="20"/>
        </w:rPr>
      </w:pPr>
      <w:r w:rsidRPr="00FE51B4">
        <w:rPr>
          <w:rFonts w:ascii="Arial" w:eastAsia="ＭＳ ゴシック" w:hAnsi="Arial" w:hint="eastAsia"/>
          <w:sz w:val="20"/>
        </w:rPr>
        <w:t>（</w:t>
      </w:r>
      <w:r w:rsidRPr="00FE51B4">
        <w:rPr>
          <w:rFonts w:ascii="Arial" w:eastAsia="ＭＳ ゴシック" w:hAnsi="Arial"/>
          <w:sz w:val="20"/>
        </w:rPr>
        <w:t>2</w:t>
      </w:r>
      <w:r w:rsidRPr="00FE51B4">
        <w:rPr>
          <w:rFonts w:ascii="Arial" w:eastAsia="ＭＳ ゴシック" w:hAnsi="Arial" w:hint="eastAsia"/>
          <w:sz w:val="20"/>
        </w:rPr>
        <w:t>）</w:t>
      </w:r>
      <w:r w:rsidRPr="00FE51B4">
        <w:rPr>
          <w:rFonts w:ascii="Arial" w:eastAsia="ＭＳ ゴシック" w:hAnsi="Arial"/>
          <w:sz w:val="20"/>
        </w:rPr>
        <w:t>MDS</w:t>
      </w:r>
      <w:r w:rsidRPr="00FE51B4">
        <w:rPr>
          <w:rFonts w:ascii="Arial" w:eastAsia="ＭＳ ゴシック" w:hAnsi="Arial" w:hint="eastAsia"/>
          <w:sz w:val="20"/>
        </w:rPr>
        <w:t>患者に対する新規治療（レナリドミドおよび脱メチル化薬）の実施状況</w:t>
      </w:r>
    </w:p>
    <w:p w14:paraId="19039C5E" w14:textId="77777777" w:rsidR="00430076" w:rsidRPr="00FE51B4" w:rsidRDefault="00430076" w:rsidP="00430076">
      <w:pPr>
        <w:rPr>
          <w:rFonts w:ascii="Arial" w:eastAsia="ＭＳ ゴシック" w:hAnsi="Arial"/>
          <w:sz w:val="20"/>
        </w:rPr>
      </w:pPr>
      <w:r w:rsidRPr="00FE51B4">
        <w:rPr>
          <w:rFonts w:ascii="Arial" w:eastAsia="ＭＳ ゴシック" w:hAnsi="Arial" w:hint="eastAsia"/>
          <w:sz w:val="20"/>
        </w:rPr>
        <w:t>（</w:t>
      </w:r>
      <w:r w:rsidRPr="00FE51B4">
        <w:rPr>
          <w:rFonts w:ascii="Arial" w:eastAsia="ＭＳ ゴシック" w:hAnsi="Arial"/>
          <w:sz w:val="20"/>
        </w:rPr>
        <w:t>3</w:t>
      </w:r>
      <w:r w:rsidRPr="00FE51B4">
        <w:rPr>
          <w:rFonts w:ascii="Arial" w:eastAsia="ＭＳ ゴシック" w:hAnsi="Arial" w:hint="eastAsia"/>
          <w:sz w:val="20"/>
        </w:rPr>
        <w:t>）国内</w:t>
      </w:r>
      <w:r w:rsidRPr="00FE51B4">
        <w:rPr>
          <w:rFonts w:ascii="Arial" w:eastAsia="ＭＳ ゴシック" w:hAnsi="Arial"/>
          <w:sz w:val="20"/>
        </w:rPr>
        <w:t>AML</w:t>
      </w:r>
      <w:r w:rsidRPr="00FE51B4">
        <w:rPr>
          <w:rFonts w:ascii="Arial" w:eastAsia="ＭＳ ゴシック" w:hAnsi="Arial" w:hint="eastAsia"/>
          <w:sz w:val="20"/>
        </w:rPr>
        <w:t>、</w:t>
      </w:r>
      <w:r w:rsidRPr="00FE51B4">
        <w:rPr>
          <w:rFonts w:ascii="Arial" w:eastAsia="ＭＳ ゴシック" w:hAnsi="Arial"/>
          <w:sz w:val="20"/>
        </w:rPr>
        <w:t>MDS</w:t>
      </w:r>
      <w:r w:rsidRPr="00FE51B4">
        <w:rPr>
          <w:rFonts w:ascii="Arial" w:eastAsia="ＭＳ ゴシック" w:hAnsi="Arial" w:hint="eastAsia"/>
          <w:sz w:val="20"/>
        </w:rPr>
        <w:t>、</w:t>
      </w:r>
      <w:r w:rsidRPr="00FE51B4">
        <w:rPr>
          <w:rFonts w:ascii="Arial" w:eastAsia="ＭＳ ゴシック" w:hAnsi="Arial"/>
          <w:sz w:val="20"/>
        </w:rPr>
        <w:t>CMML</w:t>
      </w:r>
      <w:r w:rsidRPr="00FE51B4">
        <w:rPr>
          <w:rFonts w:ascii="Arial" w:eastAsia="ＭＳ ゴシック" w:hAnsi="Arial" w:hint="eastAsia"/>
          <w:sz w:val="20"/>
        </w:rPr>
        <w:t>の年齢、性別、病型スペクトラム</w:t>
      </w:r>
    </w:p>
    <w:p w14:paraId="3A9270AE" w14:textId="77777777" w:rsidR="00430076" w:rsidRPr="00FE51B4" w:rsidRDefault="00430076" w:rsidP="00430076">
      <w:pPr>
        <w:rPr>
          <w:rFonts w:ascii="Arial" w:eastAsia="ＭＳ ゴシック" w:hAnsi="Arial"/>
          <w:sz w:val="20"/>
        </w:rPr>
      </w:pPr>
      <w:r w:rsidRPr="00FE51B4">
        <w:rPr>
          <w:rFonts w:ascii="Arial" w:eastAsia="ＭＳ ゴシック" w:hAnsi="Arial" w:hint="eastAsia"/>
          <w:sz w:val="20"/>
        </w:rPr>
        <w:t>（</w:t>
      </w:r>
      <w:r w:rsidRPr="00FE51B4">
        <w:rPr>
          <w:rFonts w:ascii="Arial" w:eastAsia="ＭＳ ゴシック" w:hAnsi="Arial"/>
          <w:sz w:val="20"/>
        </w:rPr>
        <w:t>4</w:t>
      </w:r>
      <w:r w:rsidRPr="00FE51B4">
        <w:rPr>
          <w:rFonts w:ascii="Arial" w:eastAsia="ＭＳ ゴシック" w:hAnsi="Arial" w:hint="eastAsia"/>
          <w:sz w:val="20"/>
        </w:rPr>
        <w:t>）既知の</w:t>
      </w:r>
      <w:r w:rsidRPr="00FE51B4">
        <w:rPr>
          <w:rFonts w:ascii="Arial" w:eastAsia="ＭＳ ゴシック" w:hAnsi="Arial"/>
          <w:sz w:val="20"/>
        </w:rPr>
        <w:t>AML</w:t>
      </w:r>
      <w:r w:rsidRPr="00FE51B4">
        <w:rPr>
          <w:rFonts w:ascii="Arial" w:eastAsia="ＭＳ ゴシック" w:hAnsi="Arial" w:hint="eastAsia"/>
          <w:sz w:val="20"/>
        </w:rPr>
        <w:t>と</w:t>
      </w:r>
      <w:r w:rsidRPr="00FE51B4">
        <w:rPr>
          <w:rFonts w:ascii="Arial" w:eastAsia="ＭＳ ゴシック" w:hAnsi="Arial"/>
          <w:sz w:val="20"/>
        </w:rPr>
        <w:t>MDS</w:t>
      </w:r>
      <w:r w:rsidRPr="00FE51B4">
        <w:rPr>
          <w:rFonts w:ascii="Arial" w:eastAsia="ＭＳ ゴシック" w:hAnsi="Arial" w:hint="eastAsia"/>
          <w:sz w:val="20"/>
        </w:rPr>
        <w:t>、</w:t>
      </w:r>
      <w:r w:rsidRPr="00FE51B4">
        <w:rPr>
          <w:rFonts w:ascii="Arial" w:eastAsia="ＭＳ ゴシック" w:hAnsi="Arial"/>
          <w:sz w:val="20"/>
        </w:rPr>
        <w:t>CMML</w:t>
      </w:r>
      <w:r w:rsidRPr="00FE51B4">
        <w:rPr>
          <w:rFonts w:ascii="Arial" w:eastAsia="ＭＳ ゴシック" w:hAnsi="Arial" w:hint="eastAsia"/>
          <w:sz w:val="20"/>
        </w:rPr>
        <w:t>予後因子による症例層別化の可能性の確認</w:t>
      </w:r>
    </w:p>
    <w:p w14:paraId="1EF99556" w14:textId="77777777" w:rsidR="00430076" w:rsidRPr="00FE51B4" w:rsidRDefault="00430076" w:rsidP="00430076">
      <w:pPr>
        <w:rPr>
          <w:rFonts w:ascii="Arial" w:eastAsia="ＭＳ ゴシック" w:hAnsi="Arial"/>
          <w:sz w:val="20"/>
        </w:rPr>
      </w:pPr>
      <w:r w:rsidRPr="00FE51B4">
        <w:rPr>
          <w:rFonts w:ascii="Arial" w:eastAsia="ＭＳ ゴシック" w:hAnsi="Arial" w:hint="eastAsia"/>
          <w:sz w:val="20"/>
        </w:rPr>
        <w:t>（</w:t>
      </w:r>
      <w:r w:rsidRPr="00FE51B4">
        <w:rPr>
          <w:rFonts w:ascii="Arial" w:eastAsia="ＭＳ ゴシック" w:hAnsi="Arial"/>
          <w:sz w:val="20"/>
        </w:rPr>
        <w:t>5</w:t>
      </w:r>
      <w:r w:rsidRPr="00FE51B4">
        <w:rPr>
          <w:rFonts w:ascii="Arial" w:eastAsia="ＭＳ ゴシック" w:hAnsi="Arial" w:hint="eastAsia"/>
          <w:sz w:val="20"/>
        </w:rPr>
        <w:t>）</w:t>
      </w:r>
      <w:r w:rsidRPr="00FE51B4">
        <w:rPr>
          <w:rFonts w:ascii="Arial" w:eastAsia="ＭＳ ゴシック" w:hAnsi="Arial"/>
          <w:sz w:val="20"/>
        </w:rPr>
        <w:t>AML</w:t>
      </w:r>
      <w:r w:rsidRPr="00FE51B4">
        <w:rPr>
          <w:rFonts w:ascii="Arial" w:eastAsia="ＭＳ ゴシック" w:hAnsi="Arial" w:hint="eastAsia"/>
          <w:sz w:val="20"/>
        </w:rPr>
        <w:t>患者の</w:t>
      </w:r>
      <w:r w:rsidRPr="00FE51B4">
        <w:rPr>
          <w:rFonts w:ascii="Arial" w:eastAsia="ＭＳ ゴシック" w:hAnsi="Arial"/>
          <w:sz w:val="20"/>
        </w:rPr>
        <w:t>5</w:t>
      </w:r>
      <w:r w:rsidRPr="00FE51B4">
        <w:rPr>
          <w:rFonts w:ascii="Arial" w:eastAsia="ＭＳ ゴシック" w:hAnsi="Arial" w:hint="eastAsia"/>
          <w:sz w:val="20"/>
        </w:rPr>
        <w:t>年生存率</w:t>
      </w:r>
    </w:p>
    <w:p w14:paraId="67E2BAB7" w14:textId="77777777" w:rsidR="00430076" w:rsidRPr="00FE51B4" w:rsidRDefault="00430076" w:rsidP="00430076">
      <w:pPr>
        <w:rPr>
          <w:rFonts w:ascii="Arial" w:eastAsia="ＭＳ ゴシック" w:hAnsi="Arial"/>
          <w:sz w:val="20"/>
        </w:rPr>
      </w:pPr>
      <w:r w:rsidRPr="00FE51B4">
        <w:rPr>
          <w:rFonts w:ascii="Arial" w:eastAsia="ＭＳ ゴシック" w:hAnsi="Arial" w:hint="eastAsia"/>
          <w:sz w:val="20"/>
        </w:rPr>
        <w:t>（</w:t>
      </w:r>
      <w:r w:rsidRPr="00FE51B4">
        <w:rPr>
          <w:rFonts w:ascii="Arial" w:eastAsia="ＭＳ ゴシック" w:hAnsi="Arial"/>
          <w:sz w:val="20"/>
        </w:rPr>
        <w:t>6</w:t>
      </w:r>
      <w:r w:rsidRPr="00FE51B4">
        <w:rPr>
          <w:rFonts w:ascii="Arial" w:eastAsia="ＭＳ ゴシック" w:hAnsi="Arial" w:hint="eastAsia"/>
          <w:sz w:val="20"/>
        </w:rPr>
        <w:t>）</w:t>
      </w:r>
      <w:r w:rsidRPr="00FE51B4">
        <w:rPr>
          <w:rFonts w:ascii="Arial" w:eastAsia="ＭＳ ゴシック" w:hAnsi="Arial"/>
          <w:sz w:val="20"/>
        </w:rPr>
        <w:t>AML209</w:t>
      </w:r>
      <w:r w:rsidRPr="00FE51B4">
        <w:rPr>
          <w:rFonts w:ascii="Arial" w:eastAsia="ＭＳ ゴシック" w:hAnsi="Arial" w:hint="eastAsia"/>
          <w:sz w:val="20"/>
        </w:rPr>
        <w:t>登録例と非登録例の生存の比較</w:t>
      </w:r>
    </w:p>
    <w:p w14:paraId="0021DA59" w14:textId="77777777" w:rsidR="00430076" w:rsidRPr="00FE51B4" w:rsidRDefault="00430076" w:rsidP="00430076">
      <w:pPr>
        <w:rPr>
          <w:rFonts w:ascii="Arial" w:eastAsia="ＭＳ ゴシック" w:hAnsi="Arial"/>
          <w:sz w:val="20"/>
        </w:rPr>
      </w:pPr>
      <w:r w:rsidRPr="00FE51B4">
        <w:rPr>
          <w:rFonts w:ascii="Arial" w:eastAsia="ＭＳ ゴシック" w:hAnsi="Arial" w:hint="eastAsia"/>
          <w:sz w:val="20"/>
        </w:rPr>
        <w:t>（</w:t>
      </w:r>
      <w:r w:rsidRPr="00FE51B4">
        <w:rPr>
          <w:rFonts w:ascii="Arial" w:eastAsia="ＭＳ ゴシック" w:hAnsi="Arial"/>
          <w:sz w:val="20"/>
        </w:rPr>
        <w:t>7</w:t>
      </w:r>
      <w:r w:rsidRPr="00FE51B4">
        <w:rPr>
          <w:rFonts w:ascii="Arial" w:eastAsia="ＭＳ ゴシック" w:hAnsi="Arial" w:hint="eastAsia"/>
          <w:sz w:val="20"/>
        </w:rPr>
        <w:t>）</w:t>
      </w:r>
      <w:r w:rsidRPr="00FE51B4">
        <w:rPr>
          <w:rFonts w:ascii="Arial" w:eastAsia="ＭＳ ゴシック" w:hAnsi="Arial"/>
          <w:sz w:val="20"/>
        </w:rPr>
        <w:t>CMML</w:t>
      </w:r>
      <w:r w:rsidRPr="00FE51B4">
        <w:rPr>
          <w:rFonts w:ascii="Arial" w:eastAsia="ＭＳ ゴシック" w:hAnsi="Arial" w:hint="eastAsia"/>
          <w:sz w:val="20"/>
        </w:rPr>
        <w:t>患者の</w:t>
      </w:r>
      <w:r w:rsidRPr="00FE51B4">
        <w:rPr>
          <w:rFonts w:ascii="Arial" w:eastAsia="ＭＳ ゴシック" w:hAnsi="Arial"/>
          <w:sz w:val="20"/>
        </w:rPr>
        <w:t>5</w:t>
      </w:r>
      <w:r w:rsidRPr="00FE51B4">
        <w:rPr>
          <w:rFonts w:ascii="Arial" w:eastAsia="ＭＳ ゴシック" w:hAnsi="Arial" w:hint="eastAsia"/>
          <w:sz w:val="20"/>
        </w:rPr>
        <w:t>年生存率</w:t>
      </w:r>
    </w:p>
    <w:p w14:paraId="2DC22FF8" w14:textId="77777777" w:rsidR="00430076" w:rsidRPr="00FE51B4" w:rsidRDefault="00430076" w:rsidP="00430076">
      <w:pPr>
        <w:rPr>
          <w:rFonts w:ascii="Arial" w:eastAsia="ＭＳ ゴシック" w:hAnsi="Arial"/>
          <w:sz w:val="20"/>
        </w:rPr>
      </w:pPr>
      <w:r w:rsidRPr="00FE51B4">
        <w:rPr>
          <w:rFonts w:ascii="Arial" w:eastAsia="ＭＳ ゴシック" w:hAnsi="Arial" w:hint="eastAsia"/>
          <w:sz w:val="20"/>
        </w:rPr>
        <w:t>（</w:t>
      </w:r>
      <w:r w:rsidRPr="00FE51B4">
        <w:rPr>
          <w:rFonts w:ascii="Arial" w:eastAsia="ＭＳ ゴシック" w:hAnsi="Arial"/>
          <w:sz w:val="20"/>
        </w:rPr>
        <w:t>8</w:t>
      </w:r>
      <w:r w:rsidRPr="00FE51B4">
        <w:rPr>
          <w:rFonts w:ascii="Arial" w:eastAsia="ＭＳ ゴシック" w:hAnsi="Arial" w:hint="eastAsia"/>
          <w:sz w:val="20"/>
        </w:rPr>
        <w:t>）</w:t>
      </w:r>
      <w:r w:rsidRPr="00FE51B4">
        <w:rPr>
          <w:rFonts w:ascii="Arial" w:eastAsia="ＭＳ ゴシック" w:hAnsi="Arial"/>
          <w:sz w:val="20"/>
        </w:rPr>
        <w:t>CMML</w:t>
      </w:r>
      <w:r w:rsidRPr="00FE51B4">
        <w:rPr>
          <w:rFonts w:ascii="Arial" w:eastAsia="ＭＳ ゴシック" w:hAnsi="Arial" w:hint="eastAsia"/>
          <w:sz w:val="20"/>
        </w:rPr>
        <w:t>患者に対する新規治療（脱メチル化薬）の実施状況</w:t>
      </w:r>
    </w:p>
    <w:p w14:paraId="3A983E69" w14:textId="77777777" w:rsidR="00D4097F" w:rsidRPr="00FE51B4" w:rsidRDefault="00907C72" w:rsidP="00430076">
      <w:pPr>
        <w:rPr>
          <w:rFonts w:ascii="Arial" w:eastAsia="ＭＳ ゴシック" w:hAnsi="Arial"/>
          <w:sz w:val="20"/>
        </w:rPr>
      </w:pPr>
      <w:r w:rsidRPr="00FE51B4">
        <w:rPr>
          <w:rFonts w:ascii="Arial" w:eastAsia="ＭＳ ゴシック" w:hAnsi="Arial" w:hint="eastAsia"/>
          <w:sz w:val="20"/>
        </w:rPr>
        <w:t>（</w:t>
      </w:r>
      <w:r w:rsidRPr="00FE51B4">
        <w:rPr>
          <w:rFonts w:ascii="Arial" w:eastAsia="ＭＳ ゴシック" w:hAnsi="Arial"/>
          <w:sz w:val="20"/>
        </w:rPr>
        <w:t>9</w:t>
      </w:r>
      <w:r w:rsidRPr="00FE51B4">
        <w:rPr>
          <w:rFonts w:ascii="Arial" w:eastAsia="ＭＳ ゴシック" w:hAnsi="Arial" w:hint="eastAsia"/>
          <w:sz w:val="20"/>
        </w:rPr>
        <w:t>）</w:t>
      </w:r>
      <w:r w:rsidR="00C34A2A" w:rsidRPr="00FE51B4">
        <w:rPr>
          <w:rFonts w:ascii="Arial" w:eastAsia="ＭＳ ゴシック" w:hAnsi="Arial" w:hint="eastAsia"/>
          <w:sz w:val="20"/>
        </w:rPr>
        <w:t>低リスク</w:t>
      </w:r>
      <w:r w:rsidRPr="00FE51B4">
        <w:rPr>
          <w:rFonts w:ascii="Arial" w:eastAsia="ＭＳ ゴシック" w:hAnsi="Arial"/>
          <w:sz w:val="20"/>
        </w:rPr>
        <w:t>MDS</w:t>
      </w:r>
      <w:r w:rsidRPr="00FE51B4">
        <w:rPr>
          <w:rFonts w:ascii="Arial" w:eastAsia="ＭＳ ゴシック" w:hAnsi="Arial" w:hint="eastAsia"/>
          <w:sz w:val="20"/>
        </w:rPr>
        <w:t>（</w:t>
      </w:r>
      <w:r w:rsidR="00C34A2A" w:rsidRPr="00FE51B4">
        <w:rPr>
          <w:rFonts w:ascii="Arial" w:eastAsia="ＭＳ ゴシック" w:hAnsi="Arial"/>
          <w:sz w:val="20"/>
        </w:rPr>
        <w:t xml:space="preserve">IPSS </w:t>
      </w:r>
      <w:r w:rsidRPr="00FE51B4">
        <w:rPr>
          <w:rFonts w:ascii="Arial" w:eastAsia="ＭＳ ゴシック" w:hAnsi="Arial"/>
          <w:sz w:val="20"/>
        </w:rPr>
        <w:t>low/Int-1 risk</w:t>
      </w:r>
      <w:r w:rsidRPr="00FE51B4">
        <w:rPr>
          <w:rFonts w:ascii="Arial" w:eastAsia="ＭＳ ゴシック" w:hAnsi="Arial" w:hint="eastAsia"/>
          <w:sz w:val="20"/>
        </w:rPr>
        <w:t>）における脱メチル化薬による生存の改善効果</w:t>
      </w:r>
    </w:p>
    <w:p w14:paraId="57B13491" w14:textId="3FF53123" w:rsidR="00907C72" w:rsidRPr="00FE51B4" w:rsidRDefault="00D4097F" w:rsidP="00430076">
      <w:pPr>
        <w:rPr>
          <w:rFonts w:ascii="Arial" w:eastAsia="ＭＳ ゴシック" w:hAnsi="Arial"/>
          <w:sz w:val="20"/>
        </w:rPr>
      </w:pPr>
      <w:r w:rsidRPr="00FE51B4">
        <w:rPr>
          <w:rFonts w:ascii="Arial" w:eastAsia="ＭＳ ゴシック" w:hAnsi="Arial"/>
          <w:sz w:val="20"/>
        </w:rPr>
        <w:t xml:space="preserve">(10) </w:t>
      </w:r>
      <w:r w:rsidR="00907C72" w:rsidRPr="00FE51B4">
        <w:rPr>
          <w:rFonts w:ascii="Arial" w:eastAsia="ＭＳ ゴシック" w:hAnsi="Arial"/>
          <w:sz w:val="20"/>
        </w:rPr>
        <w:t xml:space="preserve"> </w:t>
      </w:r>
      <w:r w:rsidRPr="00A531EC">
        <w:rPr>
          <w:rFonts w:ascii="HG丸ｺﾞｼｯｸM-PRO" w:eastAsia="HG丸ｺﾞｼｯｸM-PRO" w:hAnsi="HG丸ｺﾞｼｯｸM-PRO" w:cstheme="majorHAnsi"/>
          <w:sz w:val="20"/>
        </w:rPr>
        <w:t>Erythropoiesis-stimulating agent (ESA)</w:t>
      </w:r>
      <w:r w:rsidRPr="00A531EC">
        <w:rPr>
          <w:rFonts w:ascii="HG丸ｺﾞｼｯｸM-PRO" w:eastAsia="HG丸ｺﾞｼｯｸM-PRO" w:hAnsi="HG丸ｺﾞｼｯｸM-PRO" w:cstheme="majorHAnsi" w:hint="eastAsia"/>
          <w:sz w:val="20"/>
        </w:rPr>
        <w:t>の投与例の割合</w:t>
      </w:r>
    </w:p>
    <w:p w14:paraId="0DB71A4F" w14:textId="77777777" w:rsidR="00430076" w:rsidRPr="00FE51B4" w:rsidRDefault="00430076">
      <w:pPr>
        <w:rPr>
          <w:rFonts w:ascii="Arial" w:eastAsia="ＭＳ ゴシック" w:hAnsi="Arial"/>
          <w:sz w:val="20"/>
        </w:rPr>
      </w:pPr>
    </w:p>
    <w:p w14:paraId="44790910" w14:textId="77777777" w:rsidR="00430076" w:rsidRPr="0065283A" w:rsidRDefault="00430076" w:rsidP="00430076">
      <w:pPr>
        <w:pStyle w:val="1"/>
        <w:rPr>
          <w:sz w:val="20"/>
          <w:szCs w:val="20"/>
        </w:rPr>
      </w:pPr>
      <w:bookmarkStart w:id="5" w:name="_Toc164775978"/>
      <w:bookmarkStart w:id="6" w:name="_Toc164776128"/>
      <w:bookmarkStart w:id="7" w:name="_Toc173019009"/>
      <w:bookmarkStart w:id="8" w:name="_Toc188805154"/>
      <w:r w:rsidRPr="0065283A">
        <w:rPr>
          <w:sz w:val="20"/>
          <w:szCs w:val="20"/>
        </w:rPr>
        <w:t>2.</w:t>
      </w:r>
      <w:r w:rsidRPr="0065283A">
        <w:rPr>
          <w:rFonts w:hint="eastAsia"/>
          <w:sz w:val="20"/>
          <w:szCs w:val="20"/>
        </w:rPr>
        <w:t xml:space="preserve">　背景と試験計画の根拠</w:t>
      </w:r>
      <w:bookmarkEnd w:id="5"/>
      <w:bookmarkEnd w:id="6"/>
      <w:bookmarkEnd w:id="7"/>
      <w:bookmarkEnd w:id="8"/>
    </w:p>
    <w:p w14:paraId="725D85C6" w14:textId="77777777" w:rsidR="00430076" w:rsidRPr="00FE51B4" w:rsidRDefault="00430076">
      <w:pPr>
        <w:rPr>
          <w:rFonts w:ascii="Arial" w:eastAsia="ＭＳ ゴシック" w:hAnsi="Arial"/>
          <w:sz w:val="20"/>
        </w:rPr>
      </w:pPr>
    </w:p>
    <w:p w14:paraId="08E1EA67" w14:textId="77777777" w:rsidR="00430076" w:rsidRPr="00FE51B4" w:rsidRDefault="00430076" w:rsidP="00430076">
      <w:pPr>
        <w:pStyle w:val="2"/>
        <w:rPr>
          <w:sz w:val="20"/>
        </w:rPr>
      </w:pPr>
      <w:bookmarkStart w:id="9" w:name="_Toc164775979"/>
      <w:bookmarkStart w:id="10" w:name="_Toc164776129"/>
      <w:bookmarkStart w:id="11" w:name="_Toc173019010"/>
      <w:bookmarkStart w:id="12" w:name="_Toc188805155"/>
      <w:r w:rsidRPr="00FE51B4">
        <w:rPr>
          <w:sz w:val="20"/>
        </w:rPr>
        <w:t>2.1</w:t>
      </w:r>
      <w:r w:rsidRPr="00FE51B4">
        <w:rPr>
          <w:rFonts w:hint="eastAsia"/>
          <w:sz w:val="20"/>
        </w:rPr>
        <w:t xml:space="preserve">　</w:t>
      </w:r>
      <w:r w:rsidRPr="00FE51B4">
        <w:rPr>
          <w:sz w:val="20"/>
        </w:rPr>
        <w:t>JALSG</w:t>
      </w:r>
      <w:r w:rsidRPr="00FE51B4">
        <w:rPr>
          <w:rFonts w:hint="eastAsia"/>
          <w:sz w:val="20"/>
        </w:rPr>
        <w:t>における観察研究の現状</w:t>
      </w:r>
      <w:bookmarkEnd w:id="9"/>
      <w:bookmarkEnd w:id="10"/>
      <w:bookmarkEnd w:id="11"/>
      <w:bookmarkEnd w:id="12"/>
    </w:p>
    <w:p w14:paraId="5DEA336E" w14:textId="77777777" w:rsidR="00430076" w:rsidRPr="00FE51B4" w:rsidRDefault="00430076" w:rsidP="00430076">
      <w:pPr>
        <w:rPr>
          <w:rFonts w:ascii="Arial" w:eastAsia="ＭＳ ゴシック" w:hAnsi="Arial"/>
          <w:sz w:val="20"/>
        </w:rPr>
      </w:pPr>
      <w:r w:rsidRPr="00FE51B4">
        <w:rPr>
          <w:rFonts w:ascii="Arial" w:eastAsia="ＭＳ ゴシック" w:hAnsi="Arial" w:hint="eastAsia"/>
          <w:sz w:val="20"/>
        </w:rPr>
        <w:t xml:space="preserve">　　</w:t>
      </w:r>
      <w:r w:rsidRPr="00FE51B4">
        <w:rPr>
          <w:rFonts w:ascii="Arial" w:eastAsia="ＭＳ ゴシック" w:hAnsi="Arial"/>
          <w:sz w:val="20"/>
        </w:rPr>
        <w:t>JALSG</w:t>
      </w:r>
      <w:r w:rsidRPr="00FE51B4">
        <w:rPr>
          <w:rFonts w:ascii="Arial" w:eastAsia="ＭＳ ゴシック" w:hAnsi="Arial" w:hint="eastAsia"/>
          <w:sz w:val="20"/>
        </w:rPr>
        <w:t>は白血病など造血器腫瘍の治癒率、治療の質の向上を目指して臨床研究を実施しているが、急性の経過をとる骨髄系腫瘍（慢性骨髄性白血病を除く）においては初発の急性骨髄性白血病（</w:t>
      </w:r>
      <w:r w:rsidRPr="00FE51B4">
        <w:rPr>
          <w:rFonts w:ascii="Arial" w:eastAsia="ＭＳ ゴシック" w:hAnsi="Arial"/>
          <w:sz w:val="20"/>
        </w:rPr>
        <w:t>de novo AML</w:t>
      </w:r>
      <w:r w:rsidRPr="00FE51B4">
        <w:rPr>
          <w:rFonts w:ascii="Arial" w:eastAsia="ＭＳ ゴシック" w:hAnsi="Arial" w:hint="eastAsia"/>
          <w:sz w:val="20"/>
        </w:rPr>
        <w:t>）、急性前骨髄球性白血病（</w:t>
      </w:r>
      <w:r w:rsidRPr="00FE51B4">
        <w:rPr>
          <w:rFonts w:ascii="Arial" w:eastAsia="ＭＳ ゴシック" w:hAnsi="Arial"/>
          <w:sz w:val="20"/>
        </w:rPr>
        <w:t>APL</w:t>
      </w:r>
      <w:r w:rsidRPr="00FE51B4">
        <w:rPr>
          <w:rFonts w:ascii="Arial" w:eastAsia="ＭＳ ゴシック" w:hAnsi="Arial" w:hint="eastAsia"/>
          <w:sz w:val="20"/>
        </w:rPr>
        <w:t>）、高リスク骨髄異形成症候群（</w:t>
      </w:r>
      <w:r w:rsidRPr="00FE51B4">
        <w:rPr>
          <w:rFonts w:ascii="Arial" w:eastAsia="ＭＳ ゴシック" w:hAnsi="Arial"/>
          <w:sz w:val="20"/>
        </w:rPr>
        <w:t>MDS</w:t>
      </w:r>
      <w:r w:rsidRPr="00FE51B4">
        <w:rPr>
          <w:rFonts w:ascii="Arial" w:eastAsia="ＭＳ ゴシック" w:hAnsi="Arial" w:hint="eastAsia"/>
          <w:sz w:val="20"/>
        </w:rPr>
        <w:t>）に対して臨床試験を実施してきた。この中で初発の</w:t>
      </w:r>
      <w:r w:rsidRPr="00FE51B4">
        <w:rPr>
          <w:rFonts w:ascii="Arial" w:eastAsia="ＭＳ ゴシック" w:hAnsi="Arial"/>
          <w:sz w:val="20"/>
        </w:rPr>
        <w:t>AML, APL</w:t>
      </w:r>
      <w:r w:rsidRPr="00FE51B4">
        <w:rPr>
          <w:rFonts w:ascii="Arial" w:eastAsia="ＭＳ ゴシック" w:hAnsi="Arial" w:hint="eastAsia"/>
          <w:sz w:val="20"/>
        </w:rPr>
        <w:t>においては</w:t>
      </w:r>
      <w:r w:rsidRPr="00FE51B4">
        <w:rPr>
          <w:rFonts w:ascii="Arial" w:eastAsia="ＭＳ ゴシック" w:hAnsi="Arial"/>
          <w:sz w:val="20"/>
        </w:rPr>
        <w:t>JALSG</w:t>
      </w:r>
      <w:r w:rsidRPr="00FE51B4">
        <w:rPr>
          <w:rFonts w:ascii="Arial" w:eastAsia="ＭＳ ゴシック" w:hAnsi="Arial" w:hint="eastAsia"/>
          <w:sz w:val="20"/>
        </w:rPr>
        <w:t>による臨床試験の中で、一定の成績向上が得られている</w:t>
      </w:r>
      <w:r w:rsidRPr="00FE51B4">
        <w:rPr>
          <w:rFonts w:ascii="Arial" w:eastAsia="ＭＳ ゴシック" w:hAnsi="Arial"/>
          <w:sz w:val="20"/>
        </w:rPr>
        <w:t>[</w:t>
      </w:r>
      <w:r w:rsidRPr="00FE51B4">
        <w:rPr>
          <w:rFonts w:ascii="Arial" w:eastAsia="ＭＳ ゴシック" w:hAnsi="Arial" w:hint="eastAsia"/>
          <w:sz w:val="20"/>
        </w:rPr>
        <w:t>文献</w:t>
      </w:r>
      <w:r w:rsidRPr="00FE51B4">
        <w:rPr>
          <w:rFonts w:ascii="Arial" w:eastAsia="ＭＳ ゴシック" w:hAnsi="Arial"/>
          <w:sz w:val="20"/>
        </w:rPr>
        <w:t>1-4]</w:t>
      </w:r>
      <w:r w:rsidRPr="00FE51B4">
        <w:rPr>
          <w:rFonts w:ascii="Arial" w:eastAsia="ＭＳ ゴシック" w:hAnsi="Arial" w:hint="eastAsia"/>
          <w:sz w:val="20"/>
        </w:rPr>
        <w:t>。一方で、</w:t>
      </w:r>
      <w:r w:rsidRPr="00FE51B4">
        <w:rPr>
          <w:rFonts w:ascii="Arial" w:eastAsia="ＭＳ ゴシック" w:hAnsi="Arial"/>
          <w:sz w:val="20"/>
        </w:rPr>
        <w:t>JALSG</w:t>
      </w:r>
      <w:r w:rsidRPr="00FE51B4">
        <w:rPr>
          <w:rFonts w:ascii="Arial" w:eastAsia="ＭＳ ゴシック" w:hAnsi="Arial" w:hint="eastAsia"/>
          <w:sz w:val="20"/>
        </w:rPr>
        <w:t>参加施設に発生した症例には、</w:t>
      </w:r>
      <w:r w:rsidRPr="00FE51B4">
        <w:rPr>
          <w:rFonts w:ascii="Arial" w:eastAsia="ＭＳ ゴシック" w:hAnsi="Arial"/>
          <w:sz w:val="20"/>
        </w:rPr>
        <w:t>JALSG</w:t>
      </w:r>
      <w:r w:rsidRPr="00FE51B4">
        <w:rPr>
          <w:rFonts w:ascii="Arial" w:eastAsia="ＭＳ ゴシック" w:hAnsi="Arial" w:hint="eastAsia"/>
          <w:sz w:val="20"/>
        </w:rPr>
        <w:t>が行っている臨床試験に参加できなかった症例が多数あることも知られており、そうした症例の予後は臨床試験に参加した（参加できた）例より劣るであろうと考えられている。こうした集団はこれまでほとんど顧みられることがなく、その実態は明らかになっていない。</w:t>
      </w:r>
    </w:p>
    <w:p w14:paraId="7CC3DDC5" w14:textId="77777777" w:rsidR="00430076" w:rsidRPr="00FE51B4" w:rsidRDefault="00430076" w:rsidP="00430076">
      <w:pPr>
        <w:rPr>
          <w:rFonts w:ascii="Arial" w:eastAsia="ＭＳ ゴシック" w:hAnsi="Arial"/>
          <w:sz w:val="20"/>
        </w:rPr>
      </w:pPr>
      <w:r w:rsidRPr="00FE51B4">
        <w:rPr>
          <w:rFonts w:ascii="Arial" w:eastAsia="ＭＳ ゴシック" w:hAnsi="Arial" w:hint="eastAsia"/>
          <w:sz w:val="20"/>
        </w:rPr>
        <w:t xml:space="preserve">　こうした事情を受けて</w:t>
      </w:r>
      <w:r w:rsidRPr="00FE51B4">
        <w:rPr>
          <w:rFonts w:ascii="Arial" w:eastAsia="ＭＳ ゴシック" w:hAnsi="Arial"/>
          <w:sz w:val="20"/>
        </w:rPr>
        <w:t>JALSG</w:t>
      </w:r>
      <w:r w:rsidRPr="00FE51B4">
        <w:rPr>
          <w:rFonts w:ascii="Arial" w:eastAsia="ＭＳ ゴシック" w:hAnsi="Arial" w:hint="eastAsia"/>
          <w:sz w:val="20"/>
        </w:rPr>
        <w:t>では</w:t>
      </w:r>
      <w:r w:rsidRPr="00FE51B4">
        <w:rPr>
          <w:rFonts w:ascii="Arial" w:eastAsia="ＭＳ ゴシック" w:hAnsi="Arial"/>
          <w:sz w:val="20"/>
        </w:rPr>
        <w:t>CS-07</w:t>
      </w:r>
      <w:r w:rsidRPr="00FE51B4">
        <w:rPr>
          <w:rFonts w:ascii="Arial" w:eastAsia="ＭＳ ゴシック" w:hAnsi="Arial" w:hint="eastAsia"/>
          <w:sz w:val="20"/>
        </w:rPr>
        <w:t>研究が実施され、</w:t>
      </w:r>
      <w:r w:rsidRPr="00FE51B4">
        <w:rPr>
          <w:rFonts w:ascii="Arial" w:eastAsia="ＭＳ ゴシック" w:hAnsi="Arial"/>
          <w:sz w:val="20"/>
        </w:rPr>
        <w:t>JALSG</w:t>
      </w:r>
      <w:r w:rsidRPr="00FE51B4">
        <w:rPr>
          <w:rFonts w:ascii="Arial" w:eastAsia="ＭＳ ゴシック" w:hAnsi="Arial" w:hint="eastAsia"/>
          <w:sz w:val="20"/>
        </w:rPr>
        <w:t>施設で診断された広義の</w:t>
      </w:r>
      <w:r w:rsidRPr="00FE51B4">
        <w:rPr>
          <w:rFonts w:ascii="Arial" w:eastAsia="ＭＳ ゴシック" w:hAnsi="Arial"/>
          <w:sz w:val="20"/>
        </w:rPr>
        <w:t xml:space="preserve">AML, </w:t>
      </w:r>
      <w:r w:rsidRPr="00FE51B4">
        <w:rPr>
          <w:rFonts w:ascii="Arial" w:eastAsia="ＭＳ ゴシック" w:hAnsi="Arial" w:hint="eastAsia"/>
          <w:sz w:val="20"/>
        </w:rPr>
        <w:t>高リスク</w:t>
      </w:r>
      <w:r w:rsidRPr="00FE51B4">
        <w:rPr>
          <w:rFonts w:ascii="Arial" w:eastAsia="ＭＳ ゴシック" w:hAnsi="Arial"/>
          <w:sz w:val="20"/>
        </w:rPr>
        <w:t>MDS</w:t>
      </w:r>
      <w:r w:rsidRPr="00FE51B4">
        <w:rPr>
          <w:rFonts w:ascii="Arial" w:eastAsia="ＭＳ ゴシック" w:hAnsi="Arial" w:hint="eastAsia"/>
          <w:sz w:val="20"/>
        </w:rPr>
        <w:t>を全例登録し経過を観察するという前向き登録研究が実施されている。これは、</w:t>
      </w:r>
      <w:r w:rsidRPr="00FE51B4">
        <w:rPr>
          <w:rFonts w:ascii="Arial" w:eastAsia="ＭＳ ゴシック" w:hAnsi="Arial"/>
          <w:sz w:val="20"/>
        </w:rPr>
        <w:t>AML</w:t>
      </w:r>
      <w:r w:rsidRPr="00FE51B4">
        <w:rPr>
          <w:rFonts w:ascii="Arial" w:eastAsia="ＭＳ ゴシック" w:hAnsi="Arial" w:hint="eastAsia"/>
          <w:sz w:val="20"/>
        </w:rPr>
        <w:t>患者全体の</w:t>
      </w:r>
      <w:r w:rsidRPr="00FE51B4">
        <w:rPr>
          <w:rFonts w:ascii="Arial" w:eastAsia="ＭＳ ゴシック" w:hAnsi="Arial"/>
          <w:sz w:val="20"/>
        </w:rPr>
        <w:t>5</w:t>
      </w:r>
      <w:r w:rsidRPr="00FE51B4">
        <w:rPr>
          <w:rFonts w:ascii="Arial" w:eastAsia="ＭＳ ゴシック" w:hAnsi="Arial" w:hint="eastAsia"/>
          <w:sz w:val="20"/>
        </w:rPr>
        <w:t>年生存率、高リスク</w:t>
      </w:r>
      <w:r w:rsidRPr="00FE51B4">
        <w:rPr>
          <w:rFonts w:ascii="Arial" w:eastAsia="ＭＳ ゴシック" w:hAnsi="Arial"/>
          <w:sz w:val="20"/>
        </w:rPr>
        <w:t>MDS</w:t>
      </w:r>
      <w:r w:rsidRPr="00FE51B4">
        <w:rPr>
          <w:rFonts w:ascii="Arial" w:eastAsia="ＭＳ ゴシック" w:hAnsi="Arial" w:hint="eastAsia"/>
          <w:sz w:val="20"/>
        </w:rPr>
        <w:t>患者全体の</w:t>
      </w:r>
      <w:r w:rsidRPr="00FE51B4">
        <w:rPr>
          <w:rFonts w:ascii="Arial" w:eastAsia="ＭＳ ゴシック" w:hAnsi="Arial"/>
          <w:sz w:val="20"/>
        </w:rPr>
        <w:t>5</w:t>
      </w:r>
      <w:r w:rsidRPr="00FE51B4">
        <w:rPr>
          <w:rFonts w:ascii="Arial" w:eastAsia="ＭＳ ゴシック" w:hAnsi="Arial" w:hint="eastAsia"/>
          <w:sz w:val="20"/>
        </w:rPr>
        <w:t>年生存率を明らかにすることを主たる目的として計画され、その他にそれぞれの病型スペクトラムと予後因子、同種造血幹細胞移植の実施とその成績などを検討することとしている。</w:t>
      </w:r>
      <w:r w:rsidRPr="00FE51B4">
        <w:rPr>
          <w:rFonts w:ascii="Arial" w:eastAsia="ＭＳ ゴシック" w:hAnsi="Arial"/>
          <w:sz w:val="20"/>
        </w:rPr>
        <w:t>2010</w:t>
      </w:r>
      <w:r w:rsidRPr="00FE51B4">
        <w:rPr>
          <w:rFonts w:ascii="Arial" w:eastAsia="ＭＳ ゴシック" w:hAnsi="Arial" w:hint="eastAsia"/>
          <w:sz w:val="20"/>
        </w:rPr>
        <w:t>年</w:t>
      </w:r>
      <w:r w:rsidRPr="00FE51B4">
        <w:rPr>
          <w:rFonts w:ascii="Arial" w:eastAsia="ＭＳ ゴシック" w:hAnsi="Arial"/>
          <w:sz w:val="20"/>
        </w:rPr>
        <w:t>4</w:t>
      </w:r>
      <w:r w:rsidRPr="00FE51B4">
        <w:rPr>
          <w:rFonts w:ascii="Arial" w:eastAsia="ＭＳ ゴシック" w:hAnsi="Arial" w:hint="eastAsia"/>
          <w:sz w:val="20"/>
        </w:rPr>
        <w:t>月までに</w:t>
      </w:r>
      <w:r w:rsidRPr="00FE51B4">
        <w:rPr>
          <w:rFonts w:ascii="Arial" w:eastAsia="ＭＳ ゴシック" w:hAnsi="Arial"/>
          <w:sz w:val="20"/>
        </w:rPr>
        <w:t>1600</w:t>
      </w:r>
      <w:r w:rsidRPr="00FE51B4">
        <w:rPr>
          <w:rFonts w:ascii="Arial" w:eastAsia="ＭＳ ゴシック" w:hAnsi="Arial" w:hint="eastAsia"/>
          <w:sz w:val="20"/>
        </w:rPr>
        <w:t>例をこえる登録がなされ、現在も経過を追跡中であるが、予備的なデータにおいても</w:t>
      </w:r>
      <w:r w:rsidRPr="00FE51B4">
        <w:rPr>
          <w:rFonts w:ascii="Arial" w:eastAsia="ＭＳ ゴシック" w:hAnsi="Arial"/>
          <w:sz w:val="20"/>
        </w:rPr>
        <w:t>JALSG</w:t>
      </w:r>
      <w:r w:rsidRPr="00FE51B4">
        <w:rPr>
          <w:rFonts w:ascii="Arial" w:eastAsia="ＭＳ ゴシック" w:hAnsi="Arial" w:hint="eastAsia"/>
          <w:sz w:val="20"/>
        </w:rPr>
        <w:t>臨床研究では得られなかった</w:t>
      </w:r>
      <w:r w:rsidRPr="00FE51B4">
        <w:rPr>
          <w:rFonts w:ascii="Arial" w:eastAsia="ＭＳ ゴシック" w:hAnsi="Arial"/>
          <w:sz w:val="20"/>
        </w:rPr>
        <w:t>AML</w:t>
      </w:r>
      <w:r w:rsidRPr="00FE51B4">
        <w:rPr>
          <w:rFonts w:ascii="Arial" w:eastAsia="ＭＳ ゴシック" w:hAnsi="Arial" w:hint="eastAsia"/>
          <w:sz w:val="20"/>
        </w:rPr>
        <w:t>、高リスク</w:t>
      </w:r>
      <w:r w:rsidRPr="00FE51B4">
        <w:rPr>
          <w:rFonts w:ascii="Arial" w:eastAsia="ＭＳ ゴシック" w:hAnsi="Arial"/>
          <w:sz w:val="20"/>
        </w:rPr>
        <w:t>MDS</w:t>
      </w:r>
      <w:r w:rsidRPr="00FE51B4">
        <w:rPr>
          <w:rFonts w:ascii="Arial" w:eastAsia="ＭＳ ゴシック" w:hAnsi="Arial" w:hint="eastAsia"/>
          <w:sz w:val="20"/>
        </w:rPr>
        <w:t>の実像が示されつつある。例えば、登録患者の</w:t>
      </w:r>
      <w:r w:rsidRPr="00FE51B4">
        <w:rPr>
          <w:rFonts w:ascii="Arial" w:eastAsia="ＭＳ ゴシック" w:hAnsi="Arial"/>
          <w:sz w:val="20"/>
        </w:rPr>
        <w:t>20</w:t>
      </w:r>
      <w:r w:rsidRPr="00FE51B4">
        <w:rPr>
          <w:rFonts w:ascii="Arial" w:eastAsia="ＭＳ ゴシック" w:hAnsi="Arial" w:hint="eastAsia"/>
          <w:sz w:val="20"/>
        </w:rPr>
        <w:t>％以上が二次性</w:t>
      </w:r>
      <w:r w:rsidRPr="00FE51B4">
        <w:rPr>
          <w:rFonts w:ascii="Arial" w:eastAsia="ＭＳ ゴシック" w:hAnsi="Arial"/>
          <w:sz w:val="20"/>
        </w:rPr>
        <w:t>AML</w:t>
      </w:r>
      <w:r w:rsidRPr="00FE51B4">
        <w:rPr>
          <w:rFonts w:ascii="Arial" w:eastAsia="ＭＳ ゴシック" w:hAnsi="Arial" w:hint="eastAsia"/>
          <w:sz w:val="20"/>
        </w:rPr>
        <w:t>もしくは先行する造血異常に伴う</w:t>
      </w:r>
      <w:r w:rsidRPr="00FE51B4">
        <w:rPr>
          <w:rFonts w:ascii="Arial" w:eastAsia="ＭＳ ゴシック" w:hAnsi="Arial"/>
          <w:sz w:val="20"/>
        </w:rPr>
        <w:t>AML</w:t>
      </w:r>
      <w:r w:rsidRPr="00FE51B4">
        <w:rPr>
          <w:rFonts w:ascii="Arial" w:eastAsia="ＭＳ ゴシック" w:hAnsi="Arial" w:hint="eastAsia"/>
          <w:sz w:val="20"/>
        </w:rPr>
        <w:t>であること、年齢中央値が</w:t>
      </w:r>
      <w:r w:rsidRPr="00FE51B4">
        <w:rPr>
          <w:rFonts w:ascii="Arial" w:eastAsia="ＭＳ ゴシック" w:hAnsi="Arial"/>
          <w:sz w:val="20"/>
        </w:rPr>
        <w:t>AML201</w:t>
      </w:r>
      <w:r w:rsidRPr="00FE51B4">
        <w:rPr>
          <w:rFonts w:ascii="Arial" w:eastAsia="ＭＳ ゴシック" w:hAnsi="Arial" w:hint="eastAsia"/>
          <w:sz w:val="20"/>
        </w:rPr>
        <w:t>試験では</w:t>
      </w:r>
      <w:r w:rsidRPr="00FE51B4">
        <w:rPr>
          <w:rFonts w:ascii="Arial" w:eastAsia="ＭＳ ゴシック" w:hAnsi="Arial"/>
          <w:sz w:val="20"/>
        </w:rPr>
        <w:t>47</w:t>
      </w:r>
      <w:r w:rsidRPr="00FE51B4">
        <w:rPr>
          <w:rFonts w:ascii="Arial" w:eastAsia="ＭＳ ゴシック" w:hAnsi="Arial" w:hint="eastAsia"/>
          <w:sz w:val="20"/>
        </w:rPr>
        <w:t>歳であっ</w:t>
      </w:r>
      <w:r w:rsidRPr="00FE51B4">
        <w:rPr>
          <w:rFonts w:ascii="Arial" w:eastAsia="ＭＳ ゴシック" w:hAnsi="Arial" w:hint="eastAsia"/>
          <w:sz w:val="20"/>
        </w:rPr>
        <w:lastRenderedPageBreak/>
        <w:t>たのに対して</w:t>
      </w:r>
      <w:r w:rsidRPr="00FE51B4">
        <w:rPr>
          <w:rFonts w:ascii="Arial" w:eastAsia="ＭＳ ゴシック" w:hAnsi="Arial"/>
          <w:sz w:val="20"/>
        </w:rPr>
        <w:t>CS-07</w:t>
      </w:r>
      <w:r w:rsidRPr="00FE51B4">
        <w:rPr>
          <w:rFonts w:ascii="Arial" w:eastAsia="ＭＳ ゴシック" w:hAnsi="Arial" w:hint="eastAsia"/>
          <w:sz w:val="20"/>
        </w:rPr>
        <w:t>中間解析では</w:t>
      </w:r>
      <w:r w:rsidRPr="00FE51B4">
        <w:rPr>
          <w:rFonts w:ascii="Arial" w:eastAsia="ＭＳ ゴシック" w:hAnsi="Arial"/>
          <w:sz w:val="20"/>
        </w:rPr>
        <w:t>62</w:t>
      </w:r>
      <w:r w:rsidRPr="00FE51B4">
        <w:rPr>
          <w:rFonts w:ascii="Arial" w:eastAsia="ＭＳ ゴシック" w:hAnsi="Arial" w:hint="eastAsia"/>
          <w:sz w:val="20"/>
        </w:rPr>
        <w:t>歳であることなどが指摘されている。</w:t>
      </w:r>
      <w:r w:rsidRPr="00FE51B4">
        <w:rPr>
          <w:rFonts w:ascii="Arial" w:eastAsia="ＭＳ ゴシック" w:hAnsi="Arial"/>
          <w:sz w:val="20"/>
        </w:rPr>
        <w:t>AML</w:t>
      </w:r>
      <w:r w:rsidRPr="00FE51B4">
        <w:rPr>
          <w:rFonts w:ascii="Arial" w:eastAsia="ＭＳ ゴシック" w:hAnsi="Arial" w:hint="eastAsia"/>
          <w:sz w:val="20"/>
        </w:rPr>
        <w:t>や</w:t>
      </w:r>
      <w:r w:rsidRPr="00FE51B4">
        <w:rPr>
          <w:rFonts w:ascii="Arial" w:eastAsia="ＭＳ ゴシック" w:hAnsi="Arial"/>
          <w:sz w:val="20"/>
        </w:rPr>
        <w:t>MDS</w:t>
      </w:r>
      <w:r w:rsidRPr="00FE51B4">
        <w:rPr>
          <w:rFonts w:ascii="Arial" w:eastAsia="ＭＳ ゴシック" w:hAnsi="Arial" w:hint="eastAsia"/>
          <w:sz w:val="20"/>
        </w:rPr>
        <w:t>の疾患全体の標準的治療を確立するために、臨床試験が実施される患者集団の背景を含んだ疾患の全体像を把握することの重要性が諸外国の他のグループからも指摘されてきている</w:t>
      </w:r>
      <w:r w:rsidRPr="00FE51B4">
        <w:rPr>
          <w:rFonts w:ascii="Arial" w:eastAsia="ＭＳ ゴシック" w:hAnsi="Arial"/>
          <w:sz w:val="20"/>
        </w:rPr>
        <w:t>[</w:t>
      </w:r>
      <w:r w:rsidRPr="00FE51B4">
        <w:rPr>
          <w:rFonts w:ascii="Arial" w:eastAsia="ＭＳ ゴシック" w:hAnsi="Arial" w:hint="eastAsia"/>
          <w:sz w:val="20"/>
        </w:rPr>
        <w:t>文献</w:t>
      </w:r>
      <w:r w:rsidRPr="00FE51B4">
        <w:rPr>
          <w:rFonts w:ascii="Arial" w:eastAsia="ＭＳ ゴシック" w:hAnsi="Arial"/>
          <w:sz w:val="20"/>
        </w:rPr>
        <w:t>5-6]</w:t>
      </w:r>
      <w:r w:rsidRPr="00FE51B4">
        <w:rPr>
          <w:rFonts w:ascii="Arial" w:eastAsia="ＭＳ ゴシック" w:hAnsi="Arial" w:hint="eastAsia"/>
          <w:sz w:val="20"/>
        </w:rPr>
        <w:t>。</w:t>
      </w:r>
    </w:p>
    <w:p w14:paraId="011FD478" w14:textId="77777777" w:rsidR="00430076" w:rsidRPr="00FE51B4" w:rsidRDefault="00430076" w:rsidP="00430076">
      <w:pPr>
        <w:rPr>
          <w:rFonts w:ascii="Arial" w:eastAsia="ＭＳ ゴシック" w:hAnsi="Arial"/>
          <w:sz w:val="20"/>
        </w:rPr>
      </w:pPr>
      <w:r w:rsidRPr="00FE51B4">
        <w:rPr>
          <w:rFonts w:ascii="Arial" w:eastAsia="ＭＳ ゴシック" w:hAnsi="Arial" w:hint="eastAsia"/>
          <w:sz w:val="20"/>
        </w:rPr>
        <w:t xml:space="preserve">　現在</w:t>
      </w:r>
      <w:r w:rsidRPr="00FE51B4">
        <w:rPr>
          <w:rFonts w:ascii="Arial" w:eastAsia="ＭＳ ゴシック" w:hAnsi="Arial"/>
          <w:sz w:val="20"/>
        </w:rPr>
        <w:t>JALSG</w:t>
      </w:r>
      <w:r w:rsidRPr="00FE51B4">
        <w:rPr>
          <w:rFonts w:ascii="Arial" w:eastAsia="ＭＳ ゴシック" w:hAnsi="Arial" w:hint="eastAsia"/>
          <w:sz w:val="20"/>
        </w:rPr>
        <w:t>では</w:t>
      </w:r>
      <w:r w:rsidRPr="00FE51B4">
        <w:rPr>
          <w:rFonts w:ascii="Arial" w:eastAsia="ＭＳ ゴシック" w:hAnsi="Arial"/>
          <w:sz w:val="20"/>
        </w:rPr>
        <w:t>AML209-GS</w:t>
      </w:r>
      <w:r w:rsidRPr="00FE51B4">
        <w:rPr>
          <w:rFonts w:ascii="Arial" w:eastAsia="ＭＳ ゴシック" w:hAnsi="Arial" w:hint="eastAsia"/>
          <w:sz w:val="20"/>
        </w:rPr>
        <w:t>研究が実施されており、強力化学療法の対象となる症例に対しては分子異常を同定しつつ症例を前向きに検討する分子疫学研究が実施されているが、上述した状況から考えると強力化学療法が行われない症例に対しては新たな枠組みでの前向き登録と経過のフォローがなされる必要がある。</w:t>
      </w:r>
    </w:p>
    <w:p w14:paraId="3D26A37C" w14:textId="77777777" w:rsidR="00430076" w:rsidRPr="00FE51B4" w:rsidRDefault="00430076" w:rsidP="00430076">
      <w:pPr>
        <w:rPr>
          <w:rFonts w:ascii="Arial" w:eastAsia="ＭＳ ゴシック" w:hAnsi="Arial"/>
          <w:sz w:val="20"/>
        </w:rPr>
      </w:pPr>
    </w:p>
    <w:p w14:paraId="0E5AA61D" w14:textId="77777777" w:rsidR="00430076" w:rsidRPr="00FE51B4" w:rsidRDefault="00430076" w:rsidP="00430076">
      <w:pPr>
        <w:pStyle w:val="2"/>
        <w:rPr>
          <w:sz w:val="20"/>
        </w:rPr>
      </w:pPr>
      <w:bookmarkStart w:id="13" w:name="_Toc164776130"/>
      <w:bookmarkStart w:id="14" w:name="_Toc173019011"/>
      <w:bookmarkStart w:id="15" w:name="_Toc188805156"/>
      <w:r w:rsidRPr="00FE51B4">
        <w:rPr>
          <w:sz w:val="20"/>
        </w:rPr>
        <w:t xml:space="preserve">2.2 </w:t>
      </w:r>
      <w:r w:rsidRPr="00FE51B4">
        <w:rPr>
          <w:rFonts w:hint="eastAsia"/>
          <w:sz w:val="20"/>
        </w:rPr>
        <w:t xml:space="preserve">　臨床試験に登録されない症例</w:t>
      </w:r>
      <w:bookmarkEnd w:id="13"/>
      <w:bookmarkEnd w:id="14"/>
      <w:bookmarkEnd w:id="15"/>
    </w:p>
    <w:p w14:paraId="46A37236" w14:textId="77777777" w:rsidR="00430076" w:rsidRPr="00FE51B4" w:rsidRDefault="00430076" w:rsidP="00430076">
      <w:pPr>
        <w:rPr>
          <w:rFonts w:ascii="Arial" w:eastAsia="ＭＳ ゴシック" w:hAnsi="Arial"/>
          <w:sz w:val="20"/>
        </w:rPr>
      </w:pPr>
      <w:r w:rsidRPr="00FE51B4">
        <w:rPr>
          <w:rFonts w:ascii="Arial" w:eastAsia="ＭＳ ゴシック" w:hAnsi="Arial" w:hint="eastAsia"/>
          <w:sz w:val="20"/>
        </w:rPr>
        <w:t xml:space="preserve">　これまで、</w:t>
      </w:r>
      <w:r w:rsidRPr="00FE51B4">
        <w:rPr>
          <w:rFonts w:ascii="Arial" w:eastAsia="ＭＳ ゴシック" w:hAnsi="Arial"/>
          <w:sz w:val="20"/>
        </w:rPr>
        <w:t>JALSG</w:t>
      </w:r>
      <w:r w:rsidRPr="00FE51B4">
        <w:rPr>
          <w:rFonts w:ascii="Arial" w:eastAsia="ＭＳ ゴシック" w:hAnsi="Arial" w:hint="eastAsia"/>
          <w:sz w:val="20"/>
        </w:rPr>
        <w:t>臨床試験に登録されなかった症例がかなりの数存在したことにはいくつかの理由が考えられる。その一つに、</w:t>
      </w:r>
      <w:r w:rsidRPr="00FE51B4">
        <w:rPr>
          <w:rFonts w:ascii="Arial" w:eastAsia="ＭＳ ゴシック" w:hAnsi="Arial"/>
          <w:sz w:val="20"/>
        </w:rPr>
        <w:t>AML</w:t>
      </w:r>
      <w:r w:rsidRPr="00FE51B4">
        <w:rPr>
          <w:rFonts w:ascii="Arial" w:eastAsia="ＭＳ ゴシック" w:hAnsi="Arial" w:hint="eastAsia"/>
          <w:sz w:val="20"/>
        </w:rPr>
        <w:t>を中心とした臨床試験プロトコールで規定された治療の強度があげられる。治療の基本は、シトシンアラビノシドとアントラサイクリン系薬剤を組み合わせた治療法、あるいは大量シトシンアラビノシドによる治療であり、治療後に強度の血球減少や臓器障害、すなわち一定の割合で重篤な有害事象を伴う、いわゆる｢強力化学療法｣であった。こうした治療法を実施するには、十分な臓器予備能を有し、全身状態は良好であることが前堤であり、必然的に高齢者、合併症を抱える患者では強力化学療法を含む臨床試験への登録がなされないことになる。一方で例えば高齢者にも実施可能な治療法の一つである低用量化学療法は、症例を選択した場合には一定の効果が得られるものの</w:t>
      </w:r>
      <w:r w:rsidRPr="00FE51B4">
        <w:rPr>
          <w:rFonts w:ascii="Arial" w:eastAsia="ＭＳ ゴシック" w:hAnsi="Arial"/>
          <w:sz w:val="20"/>
        </w:rPr>
        <w:t>[</w:t>
      </w:r>
      <w:r w:rsidRPr="00FE51B4">
        <w:rPr>
          <w:rFonts w:ascii="Arial" w:eastAsia="ＭＳ ゴシック" w:hAnsi="Arial" w:hint="eastAsia"/>
          <w:sz w:val="20"/>
        </w:rPr>
        <w:t>文献</w:t>
      </w:r>
      <w:r w:rsidRPr="00FE51B4">
        <w:rPr>
          <w:rFonts w:ascii="Arial" w:eastAsia="ＭＳ ゴシック" w:hAnsi="Arial"/>
          <w:sz w:val="20"/>
        </w:rPr>
        <w:t>7]</w:t>
      </w:r>
      <w:r w:rsidRPr="00FE51B4">
        <w:rPr>
          <w:rFonts w:ascii="Arial" w:eastAsia="ＭＳ ゴシック" w:hAnsi="Arial" w:hint="eastAsia"/>
          <w:sz w:val="20"/>
        </w:rPr>
        <w:t>、多数例を対象とした際の生存期間延長効果は未だ明らかにされていない。結局のところは現在、国内で一般診療として実施可能な治療法の中で、</w:t>
      </w:r>
      <w:r w:rsidRPr="00FE51B4">
        <w:rPr>
          <w:rFonts w:ascii="Arial" w:eastAsia="ＭＳ ゴシック" w:hAnsi="Arial"/>
          <w:sz w:val="20"/>
        </w:rPr>
        <w:t>AML</w:t>
      </w:r>
      <w:r w:rsidRPr="00FE51B4">
        <w:rPr>
          <w:rFonts w:ascii="Arial" w:eastAsia="ＭＳ ゴシック" w:hAnsi="Arial" w:hint="eastAsia"/>
          <w:sz w:val="20"/>
        </w:rPr>
        <w:t>、高リスク</w:t>
      </w:r>
      <w:r w:rsidRPr="00FE51B4">
        <w:rPr>
          <w:rFonts w:ascii="Arial" w:eastAsia="ＭＳ ゴシック" w:hAnsi="Arial"/>
          <w:sz w:val="20"/>
        </w:rPr>
        <w:t>MDS</w:t>
      </w:r>
      <w:r w:rsidRPr="00FE51B4">
        <w:rPr>
          <w:rFonts w:ascii="Arial" w:eastAsia="ＭＳ ゴシック" w:hAnsi="Arial" w:hint="eastAsia"/>
          <w:sz w:val="20"/>
        </w:rPr>
        <w:t>に対して疾患の自然経過を変えて予後を改善しうる初期治療は、</w:t>
      </w:r>
      <w:r w:rsidRPr="00FE51B4">
        <w:rPr>
          <w:rFonts w:ascii="Arial" w:eastAsia="ＭＳ ゴシック" w:hAnsi="Arial"/>
          <w:sz w:val="20"/>
        </w:rPr>
        <w:t>AML</w:t>
      </w:r>
      <w:r w:rsidRPr="00FE51B4">
        <w:rPr>
          <w:rFonts w:ascii="Arial" w:eastAsia="ＭＳ ゴシック" w:hAnsi="Arial" w:hint="eastAsia"/>
          <w:sz w:val="20"/>
        </w:rPr>
        <w:t>に対する強力化学療法と</w:t>
      </w:r>
      <w:r w:rsidRPr="00FE51B4">
        <w:rPr>
          <w:rFonts w:ascii="Arial" w:eastAsia="ＭＳ ゴシック" w:hAnsi="Arial"/>
          <w:sz w:val="20"/>
        </w:rPr>
        <w:t>APL</w:t>
      </w:r>
      <w:r w:rsidRPr="00FE51B4">
        <w:rPr>
          <w:rFonts w:ascii="Arial" w:eastAsia="ＭＳ ゴシック" w:hAnsi="Arial" w:hint="eastAsia"/>
          <w:sz w:val="20"/>
        </w:rPr>
        <w:t>に対する分化誘導療法と強力化学療法の併用の２つしかない。これは、高齢者の多くが該当する、十分な臓器予備能を持たない、あるいは合併症を抱える症例に対しては有効な治療法が開発されていないということでもある。そして、こうした様々な理由で臨床試験に登録されない症例は、各施設で診療を受ける患者全体の過半数を占めると推測される。</w:t>
      </w:r>
    </w:p>
    <w:p w14:paraId="07616CFE" w14:textId="77777777" w:rsidR="00430076" w:rsidRPr="00FE51B4" w:rsidRDefault="00430076" w:rsidP="00430076">
      <w:pPr>
        <w:rPr>
          <w:rFonts w:ascii="Arial" w:eastAsia="ＭＳ ゴシック" w:hAnsi="Arial"/>
          <w:sz w:val="20"/>
        </w:rPr>
      </w:pPr>
    </w:p>
    <w:p w14:paraId="3F9F0AEA" w14:textId="77777777" w:rsidR="00430076" w:rsidRPr="00FE51B4" w:rsidRDefault="00430076" w:rsidP="00430076">
      <w:pPr>
        <w:pStyle w:val="2"/>
        <w:rPr>
          <w:sz w:val="20"/>
        </w:rPr>
      </w:pPr>
      <w:bookmarkStart w:id="16" w:name="_Toc164776131"/>
      <w:bookmarkStart w:id="17" w:name="_Toc173019012"/>
      <w:bookmarkStart w:id="18" w:name="_Toc188805157"/>
      <w:r w:rsidRPr="00FE51B4">
        <w:rPr>
          <w:sz w:val="20"/>
        </w:rPr>
        <w:t xml:space="preserve">2.3 </w:t>
      </w:r>
      <w:r w:rsidRPr="00FE51B4">
        <w:rPr>
          <w:rFonts w:hint="eastAsia"/>
          <w:sz w:val="20"/>
        </w:rPr>
        <w:t xml:space="preserve">　新規治療薬</w:t>
      </w:r>
      <w:bookmarkEnd w:id="16"/>
      <w:bookmarkEnd w:id="17"/>
      <w:bookmarkEnd w:id="18"/>
    </w:p>
    <w:p w14:paraId="53728727" w14:textId="77777777" w:rsidR="00430076" w:rsidRPr="00FE51B4" w:rsidRDefault="00430076" w:rsidP="00430076">
      <w:pPr>
        <w:rPr>
          <w:rFonts w:ascii="Arial" w:eastAsia="ＭＳ ゴシック" w:hAnsi="Arial"/>
          <w:sz w:val="20"/>
        </w:rPr>
      </w:pPr>
      <w:r w:rsidRPr="00FE51B4">
        <w:rPr>
          <w:rFonts w:ascii="Arial" w:eastAsia="ＭＳ ゴシック" w:hAnsi="Arial" w:hint="eastAsia"/>
          <w:sz w:val="20"/>
        </w:rPr>
        <w:t xml:space="preserve">　</w:t>
      </w:r>
      <w:r w:rsidRPr="00FE51B4">
        <w:rPr>
          <w:rFonts w:ascii="Arial" w:eastAsia="ＭＳ ゴシック" w:hAnsi="Arial"/>
          <w:sz w:val="20"/>
        </w:rPr>
        <w:t>AML</w:t>
      </w:r>
      <w:r w:rsidRPr="00FE51B4">
        <w:rPr>
          <w:rFonts w:ascii="Arial" w:eastAsia="ＭＳ ゴシック" w:hAnsi="Arial" w:hint="eastAsia"/>
          <w:sz w:val="20"/>
        </w:rPr>
        <w:t>、高リスク</w:t>
      </w:r>
      <w:r w:rsidRPr="00FE51B4">
        <w:rPr>
          <w:rFonts w:ascii="Arial" w:eastAsia="ＭＳ ゴシック" w:hAnsi="Arial"/>
          <w:sz w:val="20"/>
        </w:rPr>
        <w:t>MDS</w:t>
      </w:r>
      <w:r w:rsidRPr="00FE51B4">
        <w:rPr>
          <w:rFonts w:ascii="Arial" w:eastAsia="ＭＳ ゴシック" w:hAnsi="Arial" w:hint="eastAsia"/>
          <w:sz w:val="20"/>
        </w:rPr>
        <w:t>に対する新たな薬剤開発は、欧米を中心に推進されており、国内でも欧米に遅れてはいるものの治験が実施されたものもある。諸外国を見ると、低リスク</w:t>
      </w:r>
      <w:r w:rsidRPr="00FE51B4">
        <w:rPr>
          <w:rFonts w:ascii="Arial" w:eastAsia="ＭＳ ゴシック" w:hAnsi="Arial"/>
          <w:sz w:val="20"/>
        </w:rPr>
        <w:t>MDS</w:t>
      </w:r>
      <w:r w:rsidRPr="00FE51B4">
        <w:rPr>
          <w:rFonts w:ascii="Arial" w:eastAsia="ＭＳ ゴシック" w:hAnsi="Arial" w:hint="eastAsia"/>
          <w:sz w:val="20"/>
        </w:rPr>
        <w:t>の一部の病型（染色体</w:t>
      </w:r>
      <w:r w:rsidRPr="00FE51B4">
        <w:rPr>
          <w:rFonts w:ascii="Arial" w:eastAsia="ＭＳ ゴシック" w:hAnsi="Arial"/>
          <w:sz w:val="20"/>
        </w:rPr>
        <w:t>5</w:t>
      </w:r>
      <w:r w:rsidRPr="00FE51B4">
        <w:rPr>
          <w:rFonts w:ascii="Arial" w:eastAsia="ＭＳ ゴシック" w:hAnsi="Arial" w:hint="eastAsia"/>
          <w:sz w:val="20"/>
        </w:rPr>
        <w:t>番長腕の欠損を伴うもの）に対して、サリドマイドの誘導体であるレナリドミドの有効性が示され</w:t>
      </w:r>
      <w:r w:rsidRPr="00FE51B4">
        <w:rPr>
          <w:rFonts w:ascii="Arial" w:eastAsia="ＭＳ ゴシック" w:hAnsi="Arial"/>
          <w:sz w:val="20"/>
        </w:rPr>
        <w:t>[</w:t>
      </w:r>
      <w:r w:rsidRPr="00FE51B4">
        <w:rPr>
          <w:rFonts w:ascii="Arial" w:eastAsia="ＭＳ ゴシック" w:hAnsi="Arial" w:hint="eastAsia"/>
          <w:sz w:val="20"/>
        </w:rPr>
        <w:t>文献</w:t>
      </w:r>
      <w:r w:rsidRPr="00FE51B4">
        <w:rPr>
          <w:rFonts w:ascii="Arial" w:eastAsia="ＭＳ ゴシック" w:hAnsi="Arial"/>
          <w:sz w:val="20"/>
        </w:rPr>
        <w:t>8]</w:t>
      </w:r>
      <w:r w:rsidRPr="00FE51B4">
        <w:rPr>
          <w:rFonts w:ascii="Arial" w:eastAsia="ＭＳ ゴシック" w:hAnsi="Arial" w:hint="eastAsia"/>
          <w:sz w:val="20"/>
        </w:rPr>
        <w:t>、米国、ヨーロッパで使用されている。また、脱メチル化薬は高リスク</w:t>
      </w:r>
      <w:r w:rsidRPr="00FE51B4">
        <w:rPr>
          <w:rFonts w:ascii="Arial" w:eastAsia="ＭＳ ゴシック" w:hAnsi="Arial"/>
          <w:sz w:val="20"/>
        </w:rPr>
        <w:t>MDS</w:t>
      </w:r>
      <w:r w:rsidRPr="00FE51B4">
        <w:rPr>
          <w:rFonts w:ascii="Arial" w:eastAsia="ＭＳ ゴシック" w:hAnsi="Arial" w:hint="eastAsia"/>
          <w:sz w:val="20"/>
        </w:rPr>
        <w:t>や</w:t>
      </w:r>
      <w:r w:rsidRPr="00FE51B4">
        <w:rPr>
          <w:rFonts w:ascii="Arial" w:eastAsia="ＭＳ ゴシック" w:hAnsi="Arial"/>
          <w:sz w:val="20"/>
        </w:rPr>
        <w:t>CMML</w:t>
      </w:r>
      <w:r w:rsidRPr="00FE51B4">
        <w:rPr>
          <w:rFonts w:ascii="Arial" w:eastAsia="ＭＳ ゴシック" w:hAnsi="Arial" w:hint="eastAsia"/>
          <w:sz w:val="20"/>
        </w:rPr>
        <w:t>に対して有効性が示され、特にヨーロッパを中心とする高リスク</w:t>
      </w:r>
      <w:r w:rsidRPr="00FE51B4">
        <w:rPr>
          <w:rFonts w:ascii="Arial" w:eastAsia="ＭＳ ゴシック" w:hAnsi="Arial"/>
          <w:sz w:val="20"/>
        </w:rPr>
        <w:t>MDS</w:t>
      </w:r>
      <w:r w:rsidRPr="00FE51B4">
        <w:rPr>
          <w:rFonts w:ascii="Arial" w:eastAsia="ＭＳ ゴシック" w:hAnsi="Arial" w:hint="eastAsia"/>
          <w:sz w:val="20"/>
        </w:rPr>
        <w:t>に対する第</w:t>
      </w:r>
      <w:r w:rsidRPr="00FE51B4">
        <w:rPr>
          <w:rFonts w:ascii="Arial" w:eastAsia="ＭＳ ゴシック" w:hAnsi="Arial"/>
          <w:sz w:val="20"/>
        </w:rPr>
        <w:t>III</w:t>
      </w:r>
      <w:r w:rsidRPr="00FE51B4">
        <w:rPr>
          <w:rFonts w:ascii="Arial" w:eastAsia="ＭＳ ゴシック" w:hAnsi="Arial" w:hint="eastAsia"/>
          <w:sz w:val="20"/>
        </w:rPr>
        <w:t>相試験において、通常療法（支持療法、低用量化学療法、強力化学療法）と比較して有意に予後を延長させることが示されている</w:t>
      </w:r>
      <w:r w:rsidRPr="00FE51B4">
        <w:rPr>
          <w:rFonts w:ascii="Arial" w:eastAsia="ＭＳ ゴシック" w:hAnsi="Arial"/>
          <w:sz w:val="20"/>
        </w:rPr>
        <w:t>[</w:t>
      </w:r>
      <w:r w:rsidRPr="00FE51B4">
        <w:rPr>
          <w:rFonts w:ascii="Arial" w:eastAsia="ＭＳ ゴシック" w:hAnsi="Arial" w:hint="eastAsia"/>
          <w:sz w:val="20"/>
        </w:rPr>
        <w:t>文献</w:t>
      </w:r>
      <w:r w:rsidRPr="00FE51B4">
        <w:rPr>
          <w:rFonts w:ascii="Arial" w:eastAsia="ＭＳ ゴシック" w:hAnsi="Arial"/>
          <w:sz w:val="20"/>
        </w:rPr>
        <w:t>9]</w:t>
      </w:r>
      <w:r w:rsidRPr="00FE51B4">
        <w:rPr>
          <w:rFonts w:ascii="Arial" w:eastAsia="ＭＳ ゴシック" w:hAnsi="Arial" w:hint="eastAsia"/>
          <w:sz w:val="20"/>
        </w:rPr>
        <w:t>。今後は国内においても</w:t>
      </w:r>
      <w:r w:rsidRPr="00FE51B4">
        <w:rPr>
          <w:rFonts w:ascii="Arial" w:eastAsia="ＭＳ ゴシック" w:hAnsi="Arial"/>
          <w:sz w:val="20"/>
        </w:rPr>
        <w:t>MDS</w:t>
      </w:r>
      <w:r w:rsidRPr="00FE51B4">
        <w:rPr>
          <w:rFonts w:ascii="Arial" w:eastAsia="ＭＳ ゴシック" w:hAnsi="Arial" w:hint="eastAsia"/>
          <w:sz w:val="20"/>
        </w:rPr>
        <w:t>、</w:t>
      </w:r>
      <w:r w:rsidRPr="00FE51B4">
        <w:rPr>
          <w:rFonts w:ascii="Arial" w:eastAsia="ＭＳ ゴシック" w:hAnsi="Arial"/>
          <w:sz w:val="20"/>
        </w:rPr>
        <w:t>CMML</w:t>
      </w:r>
      <w:r w:rsidRPr="00FE51B4">
        <w:rPr>
          <w:rFonts w:ascii="Arial" w:eastAsia="ＭＳ ゴシック" w:hAnsi="Arial" w:hint="eastAsia"/>
          <w:sz w:val="20"/>
        </w:rPr>
        <w:t>、</w:t>
      </w:r>
      <w:r w:rsidRPr="00FE51B4">
        <w:rPr>
          <w:rFonts w:ascii="Arial" w:eastAsia="ＭＳ ゴシック" w:hAnsi="Arial"/>
          <w:sz w:val="20"/>
        </w:rPr>
        <w:t>AML</w:t>
      </w:r>
      <w:r w:rsidRPr="00FE51B4">
        <w:rPr>
          <w:rFonts w:ascii="Arial" w:eastAsia="ＭＳ ゴシック" w:hAnsi="Arial" w:hint="eastAsia"/>
          <w:sz w:val="20"/>
        </w:rPr>
        <w:t>の一部に対して使用されていくと思われ、新たな臨床試験が必要とされる領域である。この分野はこれまで</w:t>
      </w:r>
      <w:r w:rsidRPr="00FE51B4">
        <w:rPr>
          <w:rFonts w:ascii="Arial" w:eastAsia="ＭＳ ゴシック" w:hAnsi="Arial"/>
          <w:sz w:val="20"/>
        </w:rPr>
        <w:t>JALSG</w:t>
      </w:r>
      <w:r w:rsidRPr="00FE51B4">
        <w:rPr>
          <w:rFonts w:ascii="Arial" w:eastAsia="ＭＳ ゴシック" w:hAnsi="Arial" w:hint="eastAsia"/>
          <w:sz w:val="20"/>
        </w:rPr>
        <w:t>においても十分な対応がとれていなかったところであり、前向き臨床研究と同時に、臨床試験に組み入れられない症例の実態も把握する必要がある。</w:t>
      </w:r>
    </w:p>
    <w:p w14:paraId="6BB7BC55" w14:textId="77777777" w:rsidR="00430076" w:rsidRPr="00FE51B4" w:rsidRDefault="00430076" w:rsidP="00430076">
      <w:pPr>
        <w:rPr>
          <w:rFonts w:ascii="Arial" w:eastAsia="ＭＳ ゴシック" w:hAnsi="Arial"/>
          <w:sz w:val="20"/>
        </w:rPr>
      </w:pPr>
    </w:p>
    <w:p w14:paraId="02C0E891" w14:textId="77777777" w:rsidR="00430076" w:rsidRPr="00FE51B4" w:rsidRDefault="00430076" w:rsidP="00430076">
      <w:pPr>
        <w:rPr>
          <w:rFonts w:ascii="Arial" w:eastAsia="ＭＳ ゴシック" w:hAnsi="Arial"/>
          <w:sz w:val="20"/>
        </w:rPr>
      </w:pPr>
      <w:r w:rsidRPr="00FE51B4">
        <w:rPr>
          <w:rFonts w:ascii="Arial" w:eastAsia="ＭＳ ゴシック" w:hAnsi="Arial" w:hint="eastAsia"/>
          <w:sz w:val="20"/>
        </w:rPr>
        <w:t xml:space="preserve">　以上から、これまで実施されてきた</w:t>
      </w:r>
      <w:r w:rsidRPr="00FE51B4">
        <w:rPr>
          <w:rFonts w:ascii="Arial" w:eastAsia="ＭＳ ゴシック" w:hAnsi="Arial"/>
          <w:sz w:val="20"/>
        </w:rPr>
        <w:t>CS-07</w:t>
      </w:r>
      <w:r w:rsidRPr="00FE51B4">
        <w:rPr>
          <w:rFonts w:ascii="Arial" w:eastAsia="ＭＳ ゴシック" w:hAnsi="Arial" w:hint="eastAsia"/>
          <w:sz w:val="20"/>
        </w:rPr>
        <w:t>研究を拡張する形で施設において新たに診断される</w:t>
      </w:r>
      <w:r w:rsidRPr="00FE51B4">
        <w:rPr>
          <w:rFonts w:ascii="Arial" w:eastAsia="ＭＳ ゴシック" w:hAnsi="Arial"/>
          <w:sz w:val="20"/>
        </w:rPr>
        <w:t>AML</w:t>
      </w:r>
      <w:r w:rsidRPr="00FE51B4">
        <w:rPr>
          <w:rFonts w:ascii="Arial" w:eastAsia="ＭＳ ゴシック" w:hAnsi="Arial" w:hint="eastAsia"/>
          <w:sz w:val="20"/>
        </w:rPr>
        <w:t>および全</w:t>
      </w:r>
      <w:r w:rsidRPr="00FE51B4">
        <w:rPr>
          <w:rFonts w:ascii="Arial" w:eastAsia="ＭＳ ゴシック" w:hAnsi="Arial"/>
          <w:sz w:val="20"/>
        </w:rPr>
        <w:t>MDS</w:t>
      </w:r>
      <w:r w:rsidRPr="00FE51B4">
        <w:rPr>
          <w:rFonts w:ascii="Arial" w:eastAsia="ＭＳ ゴシック" w:hAnsi="Arial" w:hint="eastAsia"/>
          <w:sz w:val="20"/>
        </w:rPr>
        <w:t>、</w:t>
      </w:r>
      <w:r w:rsidRPr="00FE51B4">
        <w:rPr>
          <w:rFonts w:ascii="Arial" w:eastAsia="ＭＳ ゴシック" w:hAnsi="Arial"/>
          <w:sz w:val="20"/>
        </w:rPr>
        <w:t>CMML</w:t>
      </w:r>
      <w:r w:rsidRPr="00FE51B4">
        <w:rPr>
          <w:rFonts w:ascii="Arial" w:eastAsia="ＭＳ ゴシック" w:hAnsi="Arial" w:hint="eastAsia"/>
          <w:sz w:val="20"/>
        </w:rPr>
        <w:t>を前向きに登録し追跡する新たな研究が必要と考えられる。</w:t>
      </w:r>
    </w:p>
    <w:p w14:paraId="3DA6B481" w14:textId="77777777" w:rsidR="00430076" w:rsidRPr="00FE51B4" w:rsidRDefault="00430076" w:rsidP="00430076">
      <w:pPr>
        <w:rPr>
          <w:rFonts w:ascii="Arial" w:eastAsia="ＭＳ ゴシック" w:hAnsi="Arial"/>
          <w:sz w:val="20"/>
        </w:rPr>
      </w:pPr>
    </w:p>
    <w:p w14:paraId="3F678AB0" w14:textId="77777777" w:rsidR="00430076" w:rsidRPr="00FE51B4" w:rsidRDefault="00430076" w:rsidP="00430076">
      <w:pPr>
        <w:pStyle w:val="2"/>
        <w:rPr>
          <w:sz w:val="20"/>
        </w:rPr>
      </w:pPr>
      <w:bookmarkStart w:id="19" w:name="_Toc164776132"/>
      <w:bookmarkStart w:id="20" w:name="_Toc173019013"/>
      <w:bookmarkStart w:id="21" w:name="_Toc188805158"/>
      <w:r w:rsidRPr="00FE51B4">
        <w:rPr>
          <w:sz w:val="20"/>
        </w:rPr>
        <w:t>2.4</w:t>
      </w:r>
      <w:r w:rsidRPr="00FE51B4">
        <w:rPr>
          <w:rFonts w:hint="eastAsia"/>
          <w:sz w:val="20"/>
        </w:rPr>
        <w:t xml:space="preserve">　患者の利益と不利益</w:t>
      </w:r>
      <w:bookmarkEnd w:id="19"/>
      <w:bookmarkEnd w:id="20"/>
      <w:bookmarkEnd w:id="21"/>
    </w:p>
    <w:p w14:paraId="024059E8" w14:textId="77777777" w:rsidR="00430076" w:rsidRPr="00FE51B4" w:rsidRDefault="00430076">
      <w:pPr>
        <w:rPr>
          <w:rFonts w:ascii="Arial" w:eastAsia="ＭＳ ゴシック" w:hAnsi="Arial"/>
          <w:sz w:val="20"/>
        </w:rPr>
      </w:pPr>
      <w:r w:rsidRPr="00FE51B4">
        <w:rPr>
          <w:rFonts w:ascii="Arial" w:eastAsia="ＭＳ ゴシック" w:hAnsi="Arial" w:hint="eastAsia"/>
          <w:sz w:val="20"/>
        </w:rPr>
        <w:t>この試験では治療介入を行わない。疾患の治療方針は通常診療として主治医と患者の意思により決定される。実地医療の結果を調べる前向き観察研究であり、本試験に参加することによる患者の利益、不利益はともにない。</w:t>
      </w:r>
    </w:p>
    <w:p w14:paraId="79C5D632" w14:textId="77777777" w:rsidR="00430076" w:rsidRPr="00FE51B4" w:rsidRDefault="00430076">
      <w:pPr>
        <w:rPr>
          <w:rFonts w:ascii="Arial" w:eastAsia="ＭＳ ゴシック" w:hAnsi="Arial"/>
          <w:sz w:val="20"/>
        </w:rPr>
      </w:pPr>
    </w:p>
    <w:p w14:paraId="35B72FDB" w14:textId="77777777" w:rsidR="00430076" w:rsidRPr="00FE51B4" w:rsidRDefault="00430076" w:rsidP="00430076">
      <w:pPr>
        <w:pStyle w:val="1"/>
        <w:rPr>
          <w:sz w:val="20"/>
          <w:szCs w:val="20"/>
        </w:rPr>
      </w:pPr>
      <w:bookmarkStart w:id="22" w:name="_Toc164776133"/>
      <w:bookmarkStart w:id="23" w:name="_Toc173019014"/>
      <w:bookmarkStart w:id="24" w:name="_Toc188805159"/>
      <w:r w:rsidRPr="00FE51B4">
        <w:rPr>
          <w:sz w:val="20"/>
          <w:szCs w:val="20"/>
        </w:rPr>
        <w:t>3.</w:t>
      </w:r>
      <w:r w:rsidRPr="00FE51B4">
        <w:rPr>
          <w:rFonts w:hint="eastAsia"/>
          <w:sz w:val="20"/>
          <w:szCs w:val="20"/>
        </w:rPr>
        <w:t xml:space="preserve">　試験デザイン・エンドポイント</w:t>
      </w:r>
      <w:bookmarkEnd w:id="22"/>
      <w:bookmarkEnd w:id="23"/>
      <w:bookmarkEnd w:id="24"/>
    </w:p>
    <w:p w14:paraId="4FB3C07F" w14:textId="77777777" w:rsidR="00430076" w:rsidRPr="00FE51B4" w:rsidRDefault="00430076" w:rsidP="00430076">
      <w:pPr>
        <w:rPr>
          <w:rFonts w:ascii="Arial" w:eastAsia="ＭＳ ゴシック" w:hAnsi="Arial"/>
          <w:sz w:val="20"/>
        </w:rPr>
      </w:pPr>
    </w:p>
    <w:p w14:paraId="3DEC9D1B" w14:textId="77777777" w:rsidR="00430076" w:rsidRPr="00FE51B4" w:rsidRDefault="00430076">
      <w:pPr>
        <w:rPr>
          <w:rFonts w:ascii="Arial" w:eastAsia="ＭＳ ゴシック" w:hAnsi="Arial"/>
          <w:sz w:val="20"/>
        </w:rPr>
      </w:pPr>
      <w:r w:rsidRPr="00FE51B4">
        <w:rPr>
          <w:rFonts w:ascii="Arial" w:eastAsia="ＭＳ ゴシック" w:hAnsi="Arial" w:hint="eastAsia"/>
          <w:sz w:val="20"/>
        </w:rPr>
        <w:t>試験デザインは多施設共同の中央登録による前方向の観察研究。</w:t>
      </w:r>
    </w:p>
    <w:p w14:paraId="3953EDE6" w14:textId="77777777" w:rsidR="00430076" w:rsidRPr="00FE51B4" w:rsidRDefault="00430076">
      <w:pPr>
        <w:rPr>
          <w:rFonts w:ascii="Arial" w:eastAsia="ＭＳ ゴシック" w:hAnsi="Arial"/>
          <w:sz w:val="20"/>
        </w:rPr>
      </w:pPr>
      <w:r w:rsidRPr="00FE51B4">
        <w:rPr>
          <w:rFonts w:ascii="Arial" w:eastAsia="ＭＳ ゴシック" w:hAnsi="Arial" w:hint="eastAsia"/>
          <w:sz w:val="20"/>
        </w:rPr>
        <w:t>エンドポイントは</w:t>
      </w:r>
    </w:p>
    <w:p w14:paraId="63DA6945" w14:textId="77777777" w:rsidR="00430076" w:rsidRPr="00FE51B4" w:rsidRDefault="00430076" w:rsidP="00430076">
      <w:pPr>
        <w:rPr>
          <w:rFonts w:ascii="Arial" w:eastAsia="ＭＳ ゴシック" w:hAnsi="Arial"/>
          <w:sz w:val="20"/>
        </w:rPr>
      </w:pPr>
      <w:r w:rsidRPr="00FE51B4">
        <w:rPr>
          <w:rFonts w:ascii="Arial" w:eastAsia="ＭＳ ゴシック" w:hAnsi="Arial" w:hint="eastAsia"/>
          <w:sz w:val="20"/>
        </w:rPr>
        <w:t>（</w:t>
      </w:r>
      <w:r w:rsidRPr="00FE51B4">
        <w:rPr>
          <w:rFonts w:ascii="Arial" w:eastAsia="ＭＳ ゴシック" w:hAnsi="Arial"/>
          <w:sz w:val="20"/>
        </w:rPr>
        <w:t>1</w:t>
      </w:r>
      <w:r w:rsidRPr="00FE51B4">
        <w:rPr>
          <w:rFonts w:ascii="Arial" w:eastAsia="ＭＳ ゴシック" w:hAnsi="Arial" w:hint="eastAsia"/>
          <w:sz w:val="20"/>
        </w:rPr>
        <w:t>）</w:t>
      </w:r>
      <w:r w:rsidRPr="00FE51B4">
        <w:rPr>
          <w:rFonts w:ascii="Arial" w:eastAsia="ＭＳ ゴシック" w:hAnsi="Arial"/>
          <w:sz w:val="20"/>
        </w:rPr>
        <w:t>MDS</w:t>
      </w:r>
      <w:r w:rsidRPr="00FE51B4">
        <w:rPr>
          <w:rFonts w:ascii="Arial" w:eastAsia="ＭＳ ゴシック" w:hAnsi="Arial" w:hint="eastAsia"/>
          <w:sz w:val="20"/>
        </w:rPr>
        <w:t>患者の</w:t>
      </w:r>
      <w:r w:rsidRPr="00FE51B4">
        <w:rPr>
          <w:rFonts w:ascii="Arial" w:eastAsia="ＭＳ ゴシック" w:hAnsi="Arial"/>
          <w:sz w:val="20"/>
        </w:rPr>
        <w:t>5</w:t>
      </w:r>
      <w:r w:rsidRPr="00FE51B4">
        <w:rPr>
          <w:rFonts w:ascii="Arial" w:eastAsia="ＭＳ ゴシック" w:hAnsi="Arial" w:hint="eastAsia"/>
          <w:sz w:val="20"/>
        </w:rPr>
        <w:t>年生存率</w:t>
      </w:r>
    </w:p>
    <w:p w14:paraId="4D05584D" w14:textId="77777777" w:rsidR="00430076" w:rsidRPr="00FE51B4" w:rsidRDefault="00430076" w:rsidP="00430076">
      <w:pPr>
        <w:rPr>
          <w:rFonts w:ascii="Arial" w:eastAsia="ＭＳ ゴシック" w:hAnsi="Arial"/>
          <w:sz w:val="20"/>
        </w:rPr>
      </w:pPr>
      <w:r w:rsidRPr="00FE51B4">
        <w:rPr>
          <w:rFonts w:ascii="Arial" w:eastAsia="ＭＳ ゴシック" w:hAnsi="Arial" w:hint="eastAsia"/>
          <w:sz w:val="20"/>
        </w:rPr>
        <w:t>（</w:t>
      </w:r>
      <w:r w:rsidRPr="00FE51B4">
        <w:rPr>
          <w:rFonts w:ascii="Arial" w:eastAsia="ＭＳ ゴシック" w:hAnsi="Arial"/>
          <w:sz w:val="20"/>
        </w:rPr>
        <w:t>2</w:t>
      </w:r>
      <w:r w:rsidRPr="00FE51B4">
        <w:rPr>
          <w:rFonts w:ascii="Arial" w:eastAsia="ＭＳ ゴシック" w:hAnsi="Arial" w:hint="eastAsia"/>
          <w:sz w:val="20"/>
        </w:rPr>
        <w:t>）</w:t>
      </w:r>
      <w:r w:rsidRPr="00FE51B4">
        <w:rPr>
          <w:rFonts w:ascii="Arial" w:eastAsia="ＭＳ ゴシック" w:hAnsi="Arial"/>
          <w:sz w:val="20"/>
        </w:rPr>
        <w:t>MDS</w:t>
      </w:r>
      <w:r w:rsidRPr="00FE51B4">
        <w:rPr>
          <w:rFonts w:ascii="Arial" w:eastAsia="ＭＳ ゴシック" w:hAnsi="Arial" w:hint="eastAsia"/>
          <w:sz w:val="20"/>
        </w:rPr>
        <w:t>患者に対する新規治療（レナリドミドおよび脱メチル化薬）の実施状況</w:t>
      </w:r>
    </w:p>
    <w:p w14:paraId="611972D0" w14:textId="77777777" w:rsidR="00430076" w:rsidRPr="00FE51B4" w:rsidRDefault="00430076" w:rsidP="00430076">
      <w:pPr>
        <w:rPr>
          <w:rFonts w:ascii="Arial" w:eastAsia="ＭＳ ゴシック" w:hAnsi="Arial"/>
          <w:sz w:val="20"/>
        </w:rPr>
      </w:pPr>
      <w:r w:rsidRPr="00FE51B4">
        <w:rPr>
          <w:rFonts w:ascii="Arial" w:eastAsia="ＭＳ ゴシック" w:hAnsi="Arial" w:hint="eastAsia"/>
          <w:sz w:val="20"/>
        </w:rPr>
        <w:t>（</w:t>
      </w:r>
      <w:r w:rsidRPr="00FE51B4">
        <w:rPr>
          <w:rFonts w:ascii="Arial" w:eastAsia="ＭＳ ゴシック" w:hAnsi="Arial"/>
          <w:sz w:val="20"/>
        </w:rPr>
        <w:t>3</w:t>
      </w:r>
      <w:r w:rsidRPr="00FE51B4">
        <w:rPr>
          <w:rFonts w:ascii="Arial" w:eastAsia="ＭＳ ゴシック" w:hAnsi="Arial" w:hint="eastAsia"/>
          <w:sz w:val="20"/>
        </w:rPr>
        <w:t>）国内</w:t>
      </w:r>
      <w:r w:rsidRPr="00FE51B4">
        <w:rPr>
          <w:rFonts w:ascii="Arial" w:eastAsia="ＭＳ ゴシック" w:hAnsi="Arial"/>
          <w:sz w:val="20"/>
        </w:rPr>
        <w:t>AML</w:t>
      </w:r>
      <w:r w:rsidRPr="00FE51B4">
        <w:rPr>
          <w:rFonts w:ascii="Arial" w:eastAsia="ＭＳ ゴシック" w:hAnsi="Arial" w:hint="eastAsia"/>
          <w:sz w:val="20"/>
        </w:rPr>
        <w:t>、</w:t>
      </w:r>
      <w:r w:rsidRPr="00FE51B4">
        <w:rPr>
          <w:rFonts w:ascii="Arial" w:eastAsia="ＭＳ ゴシック" w:hAnsi="Arial"/>
          <w:sz w:val="20"/>
        </w:rPr>
        <w:t>MDS</w:t>
      </w:r>
      <w:r w:rsidRPr="00FE51B4">
        <w:rPr>
          <w:rFonts w:ascii="Arial" w:eastAsia="ＭＳ ゴシック" w:hAnsi="Arial" w:hint="eastAsia"/>
          <w:sz w:val="20"/>
        </w:rPr>
        <w:t>、</w:t>
      </w:r>
      <w:r w:rsidRPr="00FE51B4">
        <w:rPr>
          <w:rFonts w:ascii="Arial" w:eastAsia="ＭＳ ゴシック" w:hAnsi="Arial"/>
          <w:sz w:val="20"/>
        </w:rPr>
        <w:t>CMML</w:t>
      </w:r>
      <w:r w:rsidRPr="00FE51B4">
        <w:rPr>
          <w:rFonts w:ascii="Arial" w:eastAsia="ＭＳ ゴシック" w:hAnsi="Arial" w:hint="eastAsia"/>
          <w:sz w:val="20"/>
        </w:rPr>
        <w:t>の年齢、性別、病型スペクトラム</w:t>
      </w:r>
    </w:p>
    <w:p w14:paraId="28568488" w14:textId="77777777" w:rsidR="00430076" w:rsidRPr="00FE51B4" w:rsidRDefault="00430076" w:rsidP="00430076">
      <w:pPr>
        <w:rPr>
          <w:rFonts w:ascii="Arial" w:eastAsia="ＭＳ ゴシック" w:hAnsi="Arial"/>
          <w:sz w:val="20"/>
        </w:rPr>
      </w:pPr>
      <w:r w:rsidRPr="00FE51B4">
        <w:rPr>
          <w:rFonts w:ascii="Arial" w:eastAsia="ＭＳ ゴシック" w:hAnsi="Arial" w:hint="eastAsia"/>
          <w:sz w:val="20"/>
        </w:rPr>
        <w:t>（</w:t>
      </w:r>
      <w:r w:rsidRPr="00FE51B4">
        <w:rPr>
          <w:rFonts w:ascii="Arial" w:eastAsia="ＭＳ ゴシック" w:hAnsi="Arial"/>
          <w:sz w:val="20"/>
        </w:rPr>
        <w:t>4</w:t>
      </w:r>
      <w:r w:rsidRPr="00FE51B4">
        <w:rPr>
          <w:rFonts w:ascii="Arial" w:eastAsia="ＭＳ ゴシック" w:hAnsi="Arial" w:hint="eastAsia"/>
          <w:sz w:val="20"/>
        </w:rPr>
        <w:t>）既知の</w:t>
      </w:r>
      <w:r w:rsidRPr="00FE51B4">
        <w:rPr>
          <w:rFonts w:ascii="Arial" w:eastAsia="ＭＳ ゴシック" w:hAnsi="Arial"/>
          <w:sz w:val="20"/>
        </w:rPr>
        <w:t>AML</w:t>
      </w:r>
      <w:r w:rsidRPr="00FE51B4">
        <w:rPr>
          <w:rFonts w:ascii="Arial" w:eastAsia="ＭＳ ゴシック" w:hAnsi="Arial" w:hint="eastAsia"/>
          <w:sz w:val="20"/>
        </w:rPr>
        <w:t>と</w:t>
      </w:r>
      <w:r w:rsidRPr="00FE51B4">
        <w:rPr>
          <w:rFonts w:ascii="Arial" w:eastAsia="ＭＳ ゴシック" w:hAnsi="Arial"/>
          <w:sz w:val="20"/>
        </w:rPr>
        <w:t>MDS</w:t>
      </w:r>
      <w:r w:rsidRPr="00FE51B4">
        <w:rPr>
          <w:rFonts w:ascii="Arial" w:eastAsia="ＭＳ ゴシック" w:hAnsi="Arial" w:hint="eastAsia"/>
          <w:sz w:val="20"/>
        </w:rPr>
        <w:t>、</w:t>
      </w:r>
      <w:r w:rsidRPr="00FE51B4">
        <w:rPr>
          <w:rFonts w:ascii="Arial" w:eastAsia="ＭＳ ゴシック" w:hAnsi="Arial"/>
          <w:sz w:val="20"/>
        </w:rPr>
        <w:t>CMML</w:t>
      </w:r>
      <w:r w:rsidRPr="00FE51B4">
        <w:rPr>
          <w:rFonts w:ascii="Arial" w:eastAsia="ＭＳ ゴシック" w:hAnsi="Arial" w:hint="eastAsia"/>
          <w:sz w:val="20"/>
        </w:rPr>
        <w:t>予後因子による症例層別化の可能性の確認</w:t>
      </w:r>
    </w:p>
    <w:p w14:paraId="1A272F9F" w14:textId="77777777" w:rsidR="00430076" w:rsidRPr="00FE51B4" w:rsidRDefault="00430076" w:rsidP="00430076">
      <w:pPr>
        <w:rPr>
          <w:rFonts w:ascii="Arial" w:eastAsia="ＭＳ ゴシック" w:hAnsi="Arial"/>
          <w:sz w:val="20"/>
        </w:rPr>
      </w:pPr>
      <w:r w:rsidRPr="00FE51B4">
        <w:rPr>
          <w:rFonts w:ascii="Arial" w:eastAsia="ＭＳ ゴシック" w:hAnsi="Arial" w:hint="eastAsia"/>
          <w:sz w:val="20"/>
        </w:rPr>
        <w:t>（</w:t>
      </w:r>
      <w:r w:rsidRPr="00FE51B4">
        <w:rPr>
          <w:rFonts w:ascii="Arial" w:eastAsia="ＭＳ ゴシック" w:hAnsi="Arial"/>
          <w:sz w:val="20"/>
        </w:rPr>
        <w:t>5</w:t>
      </w:r>
      <w:r w:rsidRPr="00FE51B4">
        <w:rPr>
          <w:rFonts w:ascii="Arial" w:eastAsia="ＭＳ ゴシック" w:hAnsi="Arial" w:hint="eastAsia"/>
          <w:sz w:val="20"/>
        </w:rPr>
        <w:t>）</w:t>
      </w:r>
      <w:r w:rsidRPr="00FE51B4">
        <w:rPr>
          <w:rFonts w:ascii="Arial" w:eastAsia="ＭＳ ゴシック" w:hAnsi="Arial"/>
          <w:sz w:val="20"/>
        </w:rPr>
        <w:t>AML</w:t>
      </w:r>
      <w:r w:rsidRPr="00FE51B4">
        <w:rPr>
          <w:rFonts w:ascii="Arial" w:eastAsia="ＭＳ ゴシック" w:hAnsi="Arial" w:hint="eastAsia"/>
          <w:sz w:val="20"/>
        </w:rPr>
        <w:t>患者の</w:t>
      </w:r>
      <w:r w:rsidRPr="00FE51B4">
        <w:rPr>
          <w:rFonts w:ascii="Arial" w:eastAsia="ＭＳ ゴシック" w:hAnsi="Arial"/>
          <w:sz w:val="20"/>
        </w:rPr>
        <w:t>5</w:t>
      </w:r>
      <w:r w:rsidRPr="00FE51B4">
        <w:rPr>
          <w:rFonts w:ascii="Arial" w:eastAsia="ＭＳ ゴシック" w:hAnsi="Arial" w:hint="eastAsia"/>
          <w:sz w:val="20"/>
        </w:rPr>
        <w:t>年生存率</w:t>
      </w:r>
    </w:p>
    <w:p w14:paraId="6C5AB4E9" w14:textId="77777777" w:rsidR="00430076" w:rsidRPr="00FE51B4" w:rsidRDefault="00430076" w:rsidP="00430076">
      <w:pPr>
        <w:rPr>
          <w:rFonts w:ascii="Arial" w:eastAsia="ＭＳ ゴシック" w:hAnsi="Arial"/>
          <w:sz w:val="20"/>
        </w:rPr>
      </w:pPr>
      <w:r w:rsidRPr="00FE51B4">
        <w:rPr>
          <w:rFonts w:ascii="Arial" w:eastAsia="ＭＳ ゴシック" w:hAnsi="Arial" w:hint="eastAsia"/>
          <w:sz w:val="20"/>
        </w:rPr>
        <w:t>（</w:t>
      </w:r>
      <w:r w:rsidRPr="00FE51B4">
        <w:rPr>
          <w:rFonts w:ascii="Arial" w:eastAsia="ＭＳ ゴシック" w:hAnsi="Arial"/>
          <w:sz w:val="20"/>
        </w:rPr>
        <w:t>6</w:t>
      </w:r>
      <w:r w:rsidRPr="00FE51B4">
        <w:rPr>
          <w:rFonts w:ascii="Arial" w:eastAsia="ＭＳ ゴシック" w:hAnsi="Arial" w:hint="eastAsia"/>
          <w:sz w:val="20"/>
        </w:rPr>
        <w:t>）</w:t>
      </w:r>
      <w:r w:rsidRPr="00FE51B4">
        <w:rPr>
          <w:rFonts w:ascii="Arial" w:eastAsia="ＭＳ ゴシック" w:hAnsi="Arial"/>
          <w:sz w:val="20"/>
        </w:rPr>
        <w:t>AML209</w:t>
      </w:r>
      <w:r w:rsidRPr="00FE51B4">
        <w:rPr>
          <w:rFonts w:ascii="Arial" w:eastAsia="ＭＳ ゴシック" w:hAnsi="Arial" w:hint="eastAsia"/>
          <w:sz w:val="20"/>
        </w:rPr>
        <w:t>登録例と非登録例の生存の比較</w:t>
      </w:r>
    </w:p>
    <w:p w14:paraId="6EDB39CA" w14:textId="77777777" w:rsidR="00430076" w:rsidRPr="00FE51B4" w:rsidRDefault="00430076" w:rsidP="00430076">
      <w:pPr>
        <w:rPr>
          <w:rFonts w:ascii="Arial" w:eastAsia="ＭＳ ゴシック" w:hAnsi="Arial"/>
          <w:sz w:val="20"/>
        </w:rPr>
      </w:pPr>
      <w:r w:rsidRPr="00FE51B4">
        <w:rPr>
          <w:rFonts w:ascii="Arial" w:eastAsia="ＭＳ ゴシック" w:hAnsi="Arial" w:hint="eastAsia"/>
          <w:sz w:val="20"/>
        </w:rPr>
        <w:t>（</w:t>
      </w:r>
      <w:r w:rsidRPr="00FE51B4">
        <w:rPr>
          <w:rFonts w:ascii="Arial" w:eastAsia="ＭＳ ゴシック" w:hAnsi="Arial"/>
          <w:sz w:val="20"/>
        </w:rPr>
        <w:t>7</w:t>
      </w:r>
      <w:r w:rsidRPr="00FE51B4">
        <w:rPr>
          <w:rFonts w:ascii="Arial" w:eastAsia="ＭＳ ゴシック" w:hAnsi="Arial" w:hint="eastAsia"/>
          <w:sz w:val="20"/>
        </w:rPr>
        <w:t>）</w:t>
      </w:r>
      <w:r w:rsidRPr="00FE51B4">
        <w:rPr>
          <w:rFonts w:ascii="Arial" w:eastAsia="ＭＳ ゴシック" w:hAnsi="Arial"/>
          <w:sz w:val="20"/>
        </w:rPr>
        <w:t>CMML</w:t>
      </w:r>
      <w:r w:rsidRPr="00FE51B4">
        <w:rPr>
          <w:rFonts w:ascii="Arial" w:eastAsia="ＭＳ ゴシック" w:hAnsi="Arial" w:hint="eastAsia"/>
          <w:sz w:val="20"/>
        </w:rPr>
        <w:t>患者の</w:t>
      </w:r>
      <w:r w:rsidRPr="00FE51B4">
        <w:rPr>
          <w:rFonts w:ascii="Arial" w:eastAsia="ＭＳ ゴシック" w:hAnsi="Arial"/>
          <w:sz w:val="20"/>
        </w:rPr>
        <w:t>5</w:t>
      </w:r>
      <w:r w:rsidRPr="00FE51B4">
        <w:rPr>
          <w:rFonts w:ascii="Arial" w:eastAsia="ＭＳ ゴシック" w:hAnsi="Arial" w:hint="eastAsia"/>
          <w:sz w:val="20"/>
        </w:rPr>
        <w:t>年生存率</w:t>
      </w:r>
    </w:p>
    <w:p w14:paraId="6B44F0FE" w14:textId="77777777" w:rsidR="00430076" w:rsidRPr="00FE51B4" w:rsidRDefault="00430076" w:rsidP="00430076">
      <w:pPr>
        <w:rPr>
          <w:rFonts w:ascii="Arial" w:eastAsia="ＭＳ ゴシック" w:hAnsi="Arial"/>
          <w:sz w:val="20"/>
        </w:rPr>
      </w:pPr>
      <w:r w:rsidRPr="00FE51B4">
        <w:rPr>
          <w:rFonts w:ascii="Arial" w:eastAsia="ＭＳ ゴシック" w:hAnsi="Arial" w:hint="eastAsia"/>
          <w:sz w:val="20"/>
        </w:rPr>
        <w:t>（</w:t>
      </w:r>
      <w:r w:rsidRPr="00FE51B4">
        <w:rPr>
          <w:rFonts w:ascii="Arial" w:eastAsia="ＭＳ ゴシック" w:hAnsi="Arial"/>
          <w:sz w:val="20"/>
        </w:rPr>
        <w:t>8</w:t>
      </w:r>
      <w:r w:rsidRPr="00FE51B4">
        <w:rPr>
          <w:rFonts w:ascii="Arial" w:eastAsia="ＭＳ ゴシック" w:hAnsi="Arial" w:hint="eastAsia"/>
          <w:sz w:val="20"/>
        </w:rPr>
        <w:t>）</w:t>
      </w:r>
      <w:r w:rsidRPr="00FE51B4">
        <w:rPr>
          <w:rFonts w:ascii="Arial" w:eastAsia="ＭＳ ゴシック" w:hAnsi="Arial"/>
          <w:sz w:val="20"/>
        </w:rPr>
        <w:t>CMML</w:t>
      </w:r>
      <w:r w:rsidRPr="00FE51B4">
        <w:rPr>
          <w:rFonts w:ascii="Arial" w:eastAsia="ＭＳ ゴシック" w:hAnsi="Arial" w:hint="eastAsia"/>
          <w:sz w:val="20"/>
        </w:rPr>
        <w:t>患者に対する新規治療（脱メチル化薬）の実施状況</w:t>
      </w:r>
    </w:p>
    <w:p w14:paraId="7FD86EF8" w14:textId="1E9B55B6" w:rsidR="00907C72" w:rsidRPr="00FE51B4" w:rsidRDefault="00907C72" w:rsidP="00907C72">
      <w:pPr>
        <w:rPr>
          <w:rFonts w:ascii="Arial" w:eastAsia="ＭＳ ゴシック" w:hAnsi="Arial"/>
          <w:sz w:val="20"/>
        </w:rPr>
      </w:pPr>
      <w:r w:rsidRPr="00FE51B4">
        <w:rPr>
          <w:rFonts w:ascii="Arial" w:eastAsia="ＭＳ ゴシック" w:hAnsi="Arial" w:hint="eastAsia"/>
          <w:sz w:val="20"/>
        </w:rPr>
        <w:t>（</w:t>
      </w:r>
      <w:r w:rsidRPr="00FE51B4">
        <w:rPr>
          <w:rFonts w:ascii="Arial" w:eastAsia="ＭＳ ゴシック" w:hAnsi="Arial"/>
          <w:sz w:val="20"/>
        </w:rPr>
        <w:t>9</w:t>
      </w:r>
      <w:r w:rsidRPr="00FE51B4">
        <w:rPr>
          <w:rFonts w:ascii="Arial" w:eastAsia="ＭＳ ゴシック" w:hAnsi="Arial" w:hint="eastAsia"/>
          <w:sz w:val="20"/>
        </w:rPr>
        <w:t>）</w:t>
      </w:r>
      <w:r w:rsidR="00C34A2A" w:rsidRPr="00FE51B4">
        <w:rPr>
          <w:rFonts w:ascii="Arial" w:eastAsia="ＭＳ ゴシック" w:hAnsi="Arial" w:hint="eastAsia"/>
          <w:sz w:val="20"/>
        </w:rPr>
        <w:t>低リスク</w:t>
      </w:r>
      <w:r w:rsidRPr="00FE51B4">
        <w:rPr>
          <w:rFonts w:ascii="Arial" w:eastAsia="ＭＳ ゴシック" w:hAnsi="Arial"/>
          <w:sz w:val="20"/>
        </w:rPr>
        <w:t xml:space="preserve"> MDS</w:t>
      </w:r>
      <w:r w:rsidRPr="00FE51B4">
        <w:rPr>
          <w:rFonts w:ascii="Arial" w:eastAsia="ＭＳ ゴシック" w:hAnsi="Arial" w:hint="eastAsia"/>
          <w:sz w:val="20"/>
        </w:rPr>
        <w:t>（</w:t>
      </w:r>
      <w:r w:rsidR="00C34A2A" w:rsidRPr="00FE51B4">
        <w:rPr>
          <w:rFonts w:ascii="Arial" w:eastAsia="ＭＳ ゴシック" w:hAnsi="Arial"/>
          <w:sz w:val="20"/>
        </w:rPr>
        <w:t xml:space="preserve">IPSS </w:t>
      </w:r>
      <w:r w:rsidRPr="00FE51B4">
        <w:rPr>
          <w:rFonts w:ascii="Arial" w:eastAsia="ＭＳ ゴシック" w:hAnsi="Arial"/>
          <w:sz w:val="20"/>
        </w:rPr>
        <w:t>low/Int-1 risk</w:t>
      </w:r>
      <w:r w:rsidRPr="00FE51B4">
        <w:rPr>
          <w:rFonts w:ascii="Arial" w:eastAsia="ＭＳ ゴシック" w:hAnsi="Arial" w:hint="eastAsia"/>
          <w:sz w:val="20"/>
        </w:rPr>
        <w:t>）における脱メチル化薬による生存の改善効果</w:t>
      </w:r>
      <w:r w:rsidRPr="00FE51B4">
        <w:rPr>
          <w:rFonts w:ascii="Arial" w:eastAsia="ＭＳ ゴシック" w:hAnsi="Arial"/>
          <w:sz w:val="20"/>
        </w:rPr>
        <w:t xml:space="preserve">  </w:t>
      </w:r>
    </w:p>
    <w:p w14:paraId="01A87F68" w14:textId="77777777" w:rsidR="00D4097F" w:rsidRPr="00FE51B4" w:rsidRDefault="00D4097F" w:rsidP="00D4097F">
      <w:pPr>
        <w:rPr>
          <w:rFonts w:ascii="Arial" w:eastAsia="ＭＳ ゴシック" w:hAnsi="Arial"/>
          <w:sz w:val="20"/>
        </w:rPr>
      </w:pPr>
      <w:r w:rsidRPr="00FE51B4">
        <w:rPr>
          <w:rFonts w:ascii="Arial" w:eastAsia="ＭＳ ゴシック" w:hAnsi="Arial"/>
          <w:sz w:val="20"/>
        </w:rPr>
        <w:t xml:space="preserve">(10)  </w:t>
      </w:r>
      <w:r w:rsidRPr="00A531EC">
        <w:rPr>
          <w:rFonts w:ascii="HG丸ｺﾞｼｯｸM-PRO" w:eastAsia="HG丸ｺﾞｼｯｸM-PRO" w:hAnsi="HG丸ｺﾞｼｯｸM-PRO" w:cstheme="majorHAnsi"/>
          <w:sz w:val="20"/>
        </w:rPr>
        <w:t>Erythropoiesis-stimulating agent (ESA)</w:t>
      </w:r>
      <w:r w:rsidRPr="00A531EC">
        <w:rPr>
          <w:rFonts w:ascii="HG丸ｺﾞｼｯｸM-PRO" w:eastAsia="HG丸ｺﾞｼｯｸM-PRO" w:hAnsi="HG丸ｺﾞｼｯｸM-PRO" w:cstheme="majorHAnsi" w:hint="eastAsia"/>
          <w:sz w:val="20"/>
        </w:rPr>
        <w:t>の投与例の割合</w:t>
      </w:r>
    </w:p>
    <w:p w14:paraId="3BD89BA9" w14:textId="77777777" w:rsidR="00907C72" w:rsidRPr="00FE51B4" w:rsidRDefault="00907C72" w:rsidP="00430076">
      <w:pPr>
        <w:rPr>
          <w:rFonts w:ascii="Arial" w:eastAsia="ＭＳ ゴシック" w:hAnsi="Arial"/>
          <w:sz w:val="20"/>
        </w:rPr>
      </w:pPr>
    </w:p>
    <w:p w14:paraId="4EDE2ECB" w14:textId="77777777" w:rsidR="00430076" w:rsidRPr="00FE51B4" w:rsidRDefault="00430076">
      <w:pPr>
        <w:rPr>
          <w:rFonts w:ascii="Arial" w:eastAsia="ＭＳ ゴシック" w:hAnsi="Arial"/>
          <w:sz w:val="20"/>
        </w:rPr>
      </w:pPr>
    </w:p>
    <w:p w14:paraId="3CB5F897" w14:textId="3DF66653" w:rsidR="00430076" w:rsidRPr="00FE51B4" w:rsidRDefault="00D4097F">
      <w:pPr>
        <w:rPr>
          <w:rFonts w:ascii="Arial" w:eastAsia="ＭＳ ゴシック" w:hAnsi="Arial"/>
          <w:sz w:val="20"/>
        </w:rPr>
      </w:pPr>
      <w:r w:rsidRPr="00FE51B4">
        <w:rPr>
          <w:rFonts w:ascii="Arial" w:eastAsia="ＭＳ ゴシック" w:hAnsi="Arial"/>
          <w:sz w:val="20"/>
        </w:rPr>
        <w:t>4</w:t>
      </w:r>
      <w:r w:rsidR="00430076" w:rsidRPr="00FE51B4">
        <w:rPr>
          <w:rFonts w:ascii="Arial" w:eastAsia="ＭＳ ゴシック" w:hAnsi="Arial" w:hint="eastAsia"/>
          <w:sz w:val="20"/>
        </w:rPr>
        <w:t>年</w:t>
      </w:r>
      <w:r w:rsidRPr="00FE51B4">
        <w:rPr>
          <w:rFonts w:ascii="Arial" w:eastAsia="ＭＳ ゴシック" w:hAnsi="Arial"/>
          <w:sz w:val="20"/>
        </w:rPr>
        <w:t>5</w:t>
      </w:r>
      <w:r w:rsidR="00B44F73" w:rsidRPr="00FE51B4">
        <w:rPr>
          <w:rFonts w:ascii="Arial" w:eastAsia="ＭＳ ゴシック" w:hAnsi="Arial" w:hint="eastAsia"/>
          <w:sz w:val="20"/>
        </w:rPr>
        <w:t>ヶ月</w:t>
      </w:r>
      <w:r w:rsidR="00430076" w:rsidRPr="00FE51B4">
        <w:rPr>
          <w:rFonts w:ascii="Arial" w:eastAsia="ＭＳ ゴシック" w:hAnsi="Arial" w:hint="eastAsia"/>
          <w:sz w:val="20"/>
        </w:rPr>
        <w:t>間の症例登録と最終登録から</w:t>
      </w:r>
      <w:r w:rsidR="00430076" w:rsidRPr="00FE51B4">
        <w:rPr>
          <w:rFonts w:ascii="Arial" w:eastAsia="ＭＳ ゴシック" w:hAnsi="Arial"/>
          <w:sz w:val="20"/>
        </w:rPr>
        <w:t>5</w:t>
      </w:r>
      <w:r w:rsidR="00430076" w:rsidRPr="00FE51B4">
        <w:rPr>
          <w:rFonts w:ascii="Arial" w:eastAsia="ＭＳ ゴシック" w:hAnsi="Arial" w:hint="eastAsia"/>
          <w:sz w:val="20"/>
        </w:rPr>
        <w:t>年間の追跡を行う。研究期間は</w:t>
      </w:r>
      <w:r w:rsidR="0065283A">
        <w:rPr>
          <w:rFonts w:ascii="Arial" w:eastAsia="ＭＳ ゴシック" w:hAnsi="Arial" w:hint="eastAsia"/>
          <w:sz w:val="20"/>
        </w:rPr>
        <w:t>9</w:t>
      </w:r>
      <w:r w:rsidR="00430076" w:rsidRPr="00FE51B4">
        <w:rPr>
          <w:rFonts w:ascii="Arial" w:eastAsia="ＭＳ ゴシック" w:hAnsi="Arial" w:hint="eastAsia"/>
          <w:sz w:val="20"/>
        </w:rPr>
        <w:t>年</w:t>
      </w:r>
      <w:r w:rsidR="0065283A">
        <w:rPr>
          <w:rFonts w:ascii="Arial" w:eastAsia="ＭＳ ゴシック" w:hAnsi="Arial" w:hint="eastAsia"/>
          <w:sz w:val="20"/>
        </w:rPr>
        <w:t>5</w:t>
      </w:r>
      <w:r w:rsidR="0065283A">
        <w:rPr>
          <w:rFonts w:ascii="Arial" w:eastAsia="ＭＳ ゴシック" w:hAnsi="Arial" w:hint="eastAsia"/>
          <w:sz w:val="20"/>
        </w:rPr>
        <w:t>ヵ月</w:t>
      </w:r>
      <w:r w:rsidR="00430076" w:rsidRPr="00FE51B4">
        <w:rPr>
          <w:rFonts w:ascii="Arial" w:eastAsia="ＭＳ ゴシック" w:hAnsi="Arial" w:hint="eastAsia"/>
          <w:sz w:val="20"/>
        </w:rPr>
        <w:t>となる。</w:t>
      </w:r>
    </w:p>
    <w:p w14:paraId="2C0E8057" w14:textId="77777777" w:rsidR="00430076" w:rsidRPr="00FE51B4" w:rsidRDefault="00430076">
      <w:pPr>
        <w:rPr>
          <w:rFonts w:ascii="Arial" w:eastAsia="ＭＳ ゴシック" w:hAnsi="Arial"/>
          <w:sz w:val="20"/>
        </w:rPr>
      </w:pPr>
    </w:p>
    <w:p w14:paraId="7255042A" w14:textId="7C8619DA" w:rsidR="00555838" w:rsidRPr="00FE51B4" w:rsidRDefault="00555838">
      <w:pPr>
        <w:rPr>
          <w:rFonts w:asciiTheme="majorHAnsi" w:eastAsiaTheme="majorEastAsia" w:hAnsiTheme="majorHAnsi" w:cstheme="majorHAnsi"/>
          <w:sz w:val="20"/>
        </w:rPr>
      </w:pPr>
      <w:r w:rsidRPr="00FE51B4">
        <w:rPr>
          <w:rFonts w:asciiTheme="majorHAnsi" w:eastAsiaTheme="majorEastAsia" w:hAnsiTheme="majorHAnsi" w:cstheme="majorHAnsi" w:hint="eastAsia"/>
          <w:kern w:val="0"/>
          <w:sz w:val="20"/>
        </w:rPr>
        <w:t xml:space="preserve">登録開始日　</w:t>
      </w:r>
      <w:r w:rsidRPr="00FE51B4">
        <w:rPr>
          <w:rFonts w:asciiTheme="majorHAnsi" w:eastAsiaTheme="majorEastAsia" w:hAnsiTheme="majorHAnsi" w:cstheme="majorHAnsi"/>
          <w:kern w:val="0"/>
          <w:sz w:val="20"/>
        </w:rPr>
        <w:t>2011</w:t>
      </w:r>
      <w:r w:rsidRPr="00FE51B4">
        <w:rPr>
          <w:rFonts w:asciiTheme="majorHAnsi" w:eastAsiaTheme="majorEastAsia" w:hAnsiTheme="majorHAnsi" w:cstheme="majorHAnsi" w:hint="eastAsia"/>
          <w:sz w:val="20"/>
        </w:rPr>
        <w:t>年</w:t>
      </w:r>
      <w:r w:rsidRPr="00FE51B4">
        <w:rPr>
          <w:rFonts w:asciiTheme="majorHAnsi" w:eastAsiaTheme="majorEastAsia" w:hAnsiTheme="majorHAnsi" w:cstheme="majorHAnsi"/>
          <w:sz w:val="20"/>
        </w:rPr>
        <w:t>8</w:t>
      </w:r>
      <w:r w:rsidRPr="00FE51B4">
        <w:rPr>
          <w:rFonts w:asciiTheme="majorHAnsi" w:eastAsiaTheme="majorEastAsia" w:hAnsiTheme="majorHAnsi" w:cstheme="majorHAnsi" w:hint="eastAsia"/>
          <w:sz w:val="20"/>
        </w:rPr>
        <w:t>月</w:t>
      </w:r>
      <w:r w:rsidRPr="00FE51B4">
        <w:rPr>
          <w:rFonts w:asciiTheme="majorHAnsi" w:eastAsiaTheme="majorEastAsia" w:hAnsiTheme="majorHAnsi" w:cstheme="majorHAnsi"/>
          <w:sz w:val="20"/>
        </w:rPr>
        <w:t>23</w:t>
      </w:r>
      <w:r w:rsidRPr="00FE51B4">
        <w:rPr>
          <w:rFonts w:asciiTheme="majorHAnsi" w:eastAsiaTheme="majorEastAsia" w:hAnsiTheme="majorHAnsi" w:cstheme="majorHAnsi" w:hint="eastAsia"/>
          <w:sz w:val="20"/>
        </w:rPr>
        <w:t>日</w:t>
      </w:r>
    </w:p>
    <w:p w14:paraId="3F9AC412" w14:textId="1DA13324" w:rsidR="000E611E" w:rsidRPr="00FE51B4" w:rsidRDefault="000E611E">
      <w:pPr>
        <w:rPr>
          <w:rFonts w:asciiTheme="majorHAnsi" w:eastAsiaTheme="majorEastAsia" w:hAnsiTheme="majorHAnsi" w:cstheme="majorHAnsi"/>
          <w:sz w:val="20"/>
        </w:rPr>
      </w:pPr>
      <w:r w:rsidRPr="00FE51B4">
        <w:rPr>
          <w:rFonts w:asciiTheme="majorHAnsi" w:eastAsiaTheme="majorEastAsia" w:hAnsiTheme="majorHAnsi" w:cstheme="majorHAnsi" w:hint="eastAsia"/>
          <w:sz w:val="20"/>
        </w:rPr>
        <w:t xml:space="preserve">登録終了日　</w:t>
      </w:r>
      <w:r w:rsidRPr="00FE51B4">
        <w:rPr>
          <w:rFonts w:asciiTheme="majorHAnsi" w:eastAsiaTheme="majorEastAsia" w:hAnsiTheme="majorHAnsi" w:cstheme="majorHAnsi"/>
          <w:sz w:val="20"/>
        </w:rPr>
        <w:t>2016</w:t>
      </w:r>
      <w:r w:rsidRPr="00FE51B4">
        <w:rPr>
          <w:rFonts w:asciiTheme="majorHAnsi" w:eastAsiaTheme="majorEastAsia" w:hAnsiTheme="majorHAnsi" w:cstheme="majorHAnsi" w:hint="eastAsia"/>
          <w:sz w:val="20"/>
        </w:rPr>
        <w:t>年</w:t>
      </w:r>
      <w:r w:rsidRPr="00FE51B4">
        <w:rPr>
          <w:rFonts w:asciiTheme="majorHAnsi" w:eastAsiaTheme="majorEastAsia" w:hAnsiTheme="majorHAnsi" w:cstheme="majorHAnsi"/>
          <w:sz w:val="20"/>
        </w:rPr>
        <w:t>1</w:t>
      </w:r>
      <w:r w:rsidRPr="00FE51B4">
        <w:rPr>
          <w:rFonts w:asciiTheme="majorHAnsi" w:eastAsiaTheme="majorEastAsia" w:hAnsiTheme="majorHAnsi" w:cstheme="majorHAnsi" w:hint="eastAsia"/>
          <w:sz w:val="20"/>
        </w:rPr>
        <w:t>月</w:t>
      </w:r>
      <w:r w:rsidRPr="00FE51B4">
        <w:rPr>
          <w:rFonts w:asciiTheme="majorHAnsi" w:eastAsiaTheme="majorEastAsia" w:hAnsiTheme="majorHAnsi" w:cstheme="majorHAnsi"/>
          <w:sz w:val="20"/>
        </w:rPr>
        <w:t>31</w:t>
      </w:r>
      <w:r w:rsidRPr="00FE51B4">
        <w:rPr>
          <w:rFonts w:asciiTheme="majorHAnsi" w:eastAsiaTheme="majorEastAsia" w:hAnsiTheme="majorHAnsi" w:cstheme="majorHAnsi" w:hint="eastAsia"/>
          <w:sz w:val="20"/>
        </w:rPr>
        <w:t>日</w:t>
      </w:r>
    </w:p>
    <w:p w14:paraId="4C33BBCD" w14:textId="674E9D8E" w:rsidR="000E611E" w:rsidRPr="00FE51B4" w:rsidRDefault="000E611E">
      <w:pPr>
        <w:rPr>
          <w:rFonts w:asciiTheme="majorHAnsi" w:eastAsiaTheme="majorEastAsia" w:hAnsiTheme="majorHAnsi" w:cstheme="majorHAnsi"/>
          <w:sz w:val="20"/>
        </w:rPr>
      </w:pPr>
      <w:r w:rsidRPr="00FE51B4">
        <w:rPr>
          <w:rFonts w:asciiTheme="majorHAnsi" w:eastAsiaTheme="majorEastAsia" w:hAnsiTheme="majorHAnsi" w:cstheme="majorHAnsi" w:hint="eastAsia"/>
          <w:sz w:val="20"/>
        </w:rPr>
        <w:t xml:space="preserve">追跡機間　</w:t>
      </w:r>
      <w:r w:rsidRPr="00FE51B4">
        <w:rPr>
          <w:rFonts w:asciiTheme="majorHAnsi" w:eastAsiaTheme="majorEastAsia" w:hAnsiTheme="majorHAnsi" w:cstheme="majorHAnsi"/>
          <w:sz w:val="20"/>
        </w:rPr>
        <w:t>5</w:t>
      </w:r>
      <w:r w:rsidRPr="00FE51B4">
        <w:rPr>
          <w:rFonts w:asciiTheme="majorHAnsi" w:eastAsiaTheme="majorEastAsia" w:hAnsiTheme="majorHAnsi" w:cstheme="majorHAnsi" w:hint="eastAsia"/>
          <w:sz w:val="20"/>
        </w:rPr>
        <w:t>年間</w:t>
      </w:r>
    </w:p>
    <w:p w14:paraId="428DAB3B" w14:textId="77777777" w:rsidR="00555838" w:rsidRPr="00FE51B4" w:rsidRDefault="00555838">
      <w:pPr>
        <w:rPr>
          <w:rFonts w:ascii="Arial" w:eastAsia="ＭＳ ゴシック" w:hAnsi="Arial"/>
          <w:sz w:val="20"/>
        </w:rPr>
      </w:pPr>
    </w:p>
    <w:p w14:paraId="435E4805" w14:textId="77777777" w:rsidR="00430076" w:rsidRPr="00FE51B4" w:rsidRDefault="00430076" w:rsidP="00430076">
      <w:pPr>
        <w:pStyle w:val="1"/>
        <w:rPr>
          <w:sz w:val="20"/>
          <w:szCs w:val="20"/>
        </w:rPr>
      </w:pPr>
      <w:bookmarkStart w:id="25" w:name="_Toc164776134"/>
      <w:bookmarkStart w:id="26" w:name="_Toc173019015"/>
      <w:bookmarkStart w:id="27" w:name="_Toc188805160"/>
      <w:r w:rsidRPr="00FE51B4">
        <w:rPr>
          <w:sz w:val="20"/>
          <w:szCs w:val="20"/>
        </w:rPr>
        <w:t>4.</w:t>
      </w:r>
      <w:r w:rsidRPr="00FE51B4">
        <w:rPr>
          <w:rFonts w:hint="eastAsia"/>
          <w:sz w:val="20"/>
          <w:szCs w:val="20"/>
        </w:rPr>
        <w:t xml:space="preserve">　患者選択基準</w:t>
      </w:r>
      <w:bookmarkEnd w:id="25"/>
      <w:bookmarkEnd w:id="26"/>
      <w:bookmarkEnd w:id="27"/>
    </w:p>
    <w:p w14:paraId="12FDCD6C" w14:textId="77777777" w:rsidR="00430076" w:rsidRPr="00FE51B4" w:rsidRDefault="00430076" w:rsidP="00430076">
      <w:pPr>
        <w:rPr>
          <w:rFonts w:ascii="Arial" w:eastAsia="ＭＳ ゴシック" w:hAnsi="Arial"/>
          <w:sz w:val="20"/>
        </w:rPr>
      </w:pPr>
    </w:p>
    <w:p w14:paraId="2DBE6766" w14:textId="77777777" w:rsidR="00430076" w:rsidRPr="00FE51B4" w:rsidRDefault="00430076" w:rsidP="00430076">
      <w:pPr>
        <w:pStyle w:val="2"/>
        <w:rPr>
          <w:sz w:val="20"/>
        </w:rPr>
      </w:pPr>
      <w:bookmarkStart w:id="28" w:name="_Toc164776135"/>
      <w:bookmarkStart w:id="29" w:name="_Toc173019016"/>
      <w:bookmarkStart w:id="30" w:name="_Toc188805161"/>
      <w:r w:rsidRPr="00FE51B4">
        <w:rPr>
          <w:sz w:val="20"/>
        </w:rPr>
        <w:t>4.1</w:t>
      </w:r>
      <w:r w:rsidRPr="00FE51B4">
        <w:rPr>
          <w:rFonts w:hint="eastAsia"/>
          <w:sz w:val="20"/>
        </w:rPr>
        <w:t xml:space="preserve">　適格基準</w:t>
      </w:r>
      <w:bookmarkEnd w:id="28"/>
      <w:bookmarkEnd w:id="29"/>
      <w:bookmarkEnd w:id="30"/>
    </w:p>
    <w:p w14:paraId="7C91929C" w14:textId="77777777" w:rsidR="00430076" w:rsidRPr="00FE51B4" w:rsidRDefault="00430076">
      <w:pPr>
        <w:rPr>
          <w:rFonts w:ascii="Arial" w:eastAsia="ＭＳ ゴシック" w:hAnsi="Arial"/>
          <w:sz w:val="20"/>
        </w:rPr>
      </w:pPr>
      <w:r w:rsidRPr="00FE51B4">
        <w:rPr>
          <w:rFonts w:ascii="Arial" w:eastAsia="ＭＳ ゴシック" w:hAnsi="Arial"/>
          <w:sz w:val="20"/>
        </w:rPr>
        <w:t xml:space="preserve"> </w:t>
      </w:r>
      <w:r w:rsidRPr="00FE51B4">
        <w:rPr>
          <w:rFonts w:ascii="Arial" w:eastAsia="ＭＳ ゴシック" w:hAnsi="Arial" w:hint="eastAsia"/>
          <w:sz w:val="20"/>
        </w:rPr>
        <w:t>参加施設で</w:t>
      </w:r>
      <w:r w:rsidRPr="00FE51B4">
        <w:rPr>
          <w:rFonts w:ascii="Arial" w:eastAsia="ＭＳ ゴシック" w:hAnsi="Arial" w:hint="eastAsia"/>
          <w:sz w:val="20"/>
          <w:u w:val="single"/>
        </w:rPr>
        <w:t>新たに診断された</w:t>
      </w:r>
      <w:r w:rsidRPr="00FE51B4">
        <w:rPr>
          <w:rFonts w:ascii="Arial" w:eastAsia="ＭＳ ゴシック" w:hAnsi="Arial"/>
          <w:sz w:val="20"/>
          <w:u w:val="single"/>
        </w:rPr>
        <w:t>16</w:t>
      </w:r>
      <w:r w:rsidRPr="00FE51B4">
        <w:rPr>
          <w:rFonts w:ascii="Arial" w:eastAsia="ＭＳ ゴシック" w:hAnsi="Arial" w:hint="eastAsia"/>
          <w:sz w:val="20"/>
          <w:u w:val="single"/>
        </w:rPr>
        <w:t>歳以上のすべての未治療の</w:t>
      </w:r>
      <w:r w:rsidRPr="00FE51B4">
        <w:rPr>
          <w:rFonts w:ascii="Arial" w:eastAsia="ＭＳ ゴシック" w:hAnsi="Arial"/>
          <w:sz w:val="20"/>
          <w:u w:val="single"/>
        </w:rPr>
        <w:t>AML</w:t>
      </w:r>
      <w:r w:rsidRPr="00FE51B4">
        <w:rPr>
          <w:rFonts w:ascii="Arial" w:eastAsia="ＭＳ ゴシック" w:hAnsi="Arial" w:hint="eastAsia"/>
          <w:sz w:val="20"/>
          <w:u w:val="single"/>
        </w:rPr>
        <w:t>、</w:t>
      </w:r>
      <w:r w:rsidRPr="00FE51B4">
        <w:rPr>
          <w:rFonts w:ascii="Arial" w:eastAsia="ＭＳ ゴシック" w:hAnsi="Arial"/>
          <w:sz w:val="20"/>
          <w:u w:val="single"/>
        </w:rPr>
        <w:t>MDS</w:t>
      </w:r>
      <w:r w:rsidRPr="00FE51B4">
        <w:rPr>
          <w:rFonts w:ascii="Arial" w:eastAsia="ＭＳ ゴシック" w:hAnsi="Arial" w:hint="eastAsia"/>
          <w:sz w:val="20"/>
          <w:u w:val="single"/>
        </w:rPr>
        <w:t>、</w:t>
      </w:r>
      <w:r w:rsidRPr="00FE51B4">
        <w:rPr>
          <w:rFonts w:ascii="Arial" w:eastAsia="ＭＳ ゴシック" w:hAnsi="Arial"/>
          <w:sz w:val="20"/>
          <w:u w:val="single"/>
        </w:rPr>
        <w:t>CMML</w:t>
      </w:r>
      <w:r w:rsidRPr="00FE51B4">
        <w:rPr>
          <w:rFonts w:ascii="Arial" w:eastAsia="ＭＳ ゴシック" w:hAnsi="Arial" w:hint="eastAsia"/>
          <w:sz w:val="20"/>
          <w:u w:val="single"/>
        </w:rPr>
        <w:t>症例が対象となる</w:t>
      </w:r>
      <w:r w:rsidRPr="00FE51B4">
        <w:rPr>
          <w:rFonts w:ascii="Arial" w:eastAsia="ＭＳ ゴシック" w:hAnsi="Arial" w:hint="eastAsia"/>
          <w:sz w:val="20"/>
        </w:rPr>
        <w:t>。この場合の</w:t>
      </w:r>
      <w:r w:rsidRPr="00FE51B4">
        <w:rPr>
          <w:rFonts w:ascii="Arial" w:eastAsia="ＭＳ ゴシック" w:hAnsi="Arial"/>
          <w:sz w:val="20"/>
        </w:rPr>
        <w:t>AML</w:t>
      </w:r>
      <w:r w:rsidRPr="00FE51B4">
        <w:rPr>
          <w:rFonts w:ascii="Arial" w:eastAsia="ＭＳ ゴシック" w:hAnsi="Arial" w:hint="eastAsia"/>
          <w:sz w:val="20"/>
        </w:rPr>
        <w:t>、</w:t>
      </w:r>
      <w:r w:rsidRPr="00FE51B4">
        <w:rPr>
          <w:rFonts w:ascii="Arial" w:eastAsia="ＭＳ ゴシック" w:hAnsi="Arial"/>
          <w:sz w:val="20"/>
        </w:rPr>
        <w:t>MDS</w:t>
      </w:r>
      <w:r w:rsidRPr="00FE51B4">
        <w:rPr>
          <w:rFonts w:ascii="Arial" w:eastAsia="ＭＳ ゴシック" w:hAnsi="Arial" w:hint="eastAsia"/>
          <w:sz w:val="20"/>
        </w:rPr>
        <w:t>、</w:t>
      </w:r>
      <w:r w:rsidRPr="00FE51B4">
        <w:rPr>
          <w:rFonts w:ascii="Arial" w:eastAsia="ＭＳ ゴシック" w:hAnsi="Arial"/>
          <w:sz w:val="20"/>
        </w:rPr>
        <w:t>CMML</w:t>
      </w:r>
      <w:r w:rsidRPr="00FE51B4">
        <w:rPr>
          <w:rFonts w:ascii="Arial" w:eastAsia="ＭＳ ゴシック" w:hAnsi="Arial" w:hint="eastAsia"/>
          <w:sz w:val="20"/>
        </w:rPr>
        <w:t>の定義は</w:t>
      </w:r>
      <w:r w:rsidRPr="00FE51B4">
        <w:rPr>
          <w:rFonts w:ascii="Arial" w:eastAsia="ＭＳ ゴシック" w:hAnsi="Arial"/>
          <w:sz w:val="20"/>
        </w:rPr>
        <w:t>WHO</w:t>
      </w:r>
      <w:r w:rsidRPr="00FE51B4">
        <w:rPr>
          <w:rFonts w:ascii="Arial" w:eastAsia="ＭＳ ゴシック" w:hAnsi="Arial" w:hint="eastAsia"/>
          <w:sz w:val="20"/>
        </w:rPr>
        <w:t>分類第</w:t>
      </w:r>
      <w:r w:rsidRPr="00FE51B4">
        <w:rPr>
          <w:rFonts w:ascii="Arial" w:eastAsia="ＭＳ ゴシック" w:hAnsi="Arial"/>
          <w:sz w:val="20"/>
        </w:rPr>
        <w:t>IV</w:t>
      </w:r>
      <w:r w:rsidRPr="00FE51B4">
        <w:rPr>
          <w:rFonts w:ascii="Arial" w:eastAsia="ＭＳ ゴシック" w:hAnsi="Arial" w:hint="eastAsia"/>
          <w:sz w:val="20"/>
        </w:rPr>
        <w:t>版による。また、混合型急性白血病、低形成</w:t>
      </w:r>
      <w:r w:rsidRPr="00FE51B4">
        <w:rPr>
          <w:rFonts w:ascii="Arial" w:eastAsia="ＭＳ ゴシック" w:hAnsi="Arial"/>
          <w:sz w:val="20"/>
        </w:rPr>
        <w:t>AML</w:t>
      </w:r>
      <w:r w:rsidRPr="00FE51B4">
        <w:rPr>
          <w:rFonts w:ascii="Arial" w:eastAsia="ＭＳ ゴシック" w:hAnsi="Arial" w:hint="eastAsia"/>
          <w:sz w:val="20"/>
        </w:rPr>
        <w:t>、分類不能</w:t>
      </w:r>
      <w:r w:rsidRPr="00FE51B4">
        <w:rPr>
          <w:rFonts w:ascii="Arial" w:eastAsia="ＭＳ ゴシック" w:hAnsi="Arial"/>
          <w:sz w:val="20"/>
        </w:rPr>
        <w:t>AML</w:t>
      </w:r>
      <w:r w:rsidRPr="00FE51B4">
        <w:rPr>
          <w:rFonts w:ascii="Arial" w:eastAsia="ＭＳ ゴシック" w:hAnsi="Arial" w:hint="eastAsia"/>
          <w:sz w:val="20"/>
        </w:rPr>
        <w:t>例も含めるものとする。造血異常が先行する</w:t>
      </w:r>
      <w:r w:rsidRPr="00FE51B4">
        <w:rPr>
          <w:rFonts w:ascii="Arial" w:eastAsia="ＭＳ ゴシック" w:hAnsi="Arial"/>
          <w:sz w:val="20"/>
        </w:rPr>
        <w:t>AML</w:t>
      </w:r>
      <w:r w:rsidRPr="00FE51B4">
        <w:rPr>
          <w:rFonts w:ascii="Arial" w:eastAsia="ＭＳ ゴシック" w:hAnsi="Arial" w:hint="eastAsia"/>
          <w:sz w:val="20"/>
        </w:rPr>
        <w:t>と診断する</w:t>
      </w:r>
      <w:r w:rsidRPr="00FE51B4">
        <w:rPr>
          <w:rFonts w:ascii="Arial" w:eastAsia="ＭＳ ゴシック" w:hAnsi="Arial" w:hint="eastAsia"/>
          <w:sz w:val="20"/>
        </w:rPr>
        <w:lastRenderedPageBreak/>
        <w:t>場合は</w:t>
      </w:r>
      <w:r w:rsidRPr="00FE51B4">
        <w:rPr>
          <w:rFonts w:ascii="Arial" w:eastAsia="ＭＳ ゴシック" w:hAnsi="Arial"/>
          <w:sz w:val="20"/>
        </w:rPr>
        <w:t>3</w:t>
      </w:r>
      <w:r w:rsidRPr="00FE51B4">
        <w:rPr>
          <w:rFonts w:ascii="Arial" w:eastAsia="ＭＳ ゴシック" w:hAnsi="Arial" w:hint="eastAsia"/>
          <w:sz w:val="20"/>
        </w:rPr>
        <w:t>ヶ月以上の造血異常期間が確認されているものとする。芽球％で小数点以下の算出がある場合は、四捨五入して計算する（例えば</w:t>
      </w:r>
      <w:r w:rsidRPr="00FE51B4">
        <w:rPr>
          <w:rFonts w:ascii="Arial" w:eastAsia="ＭＳ ゴシック" w:hAnsi="Arial"/>
          <w:sz w:val="20"/>
        </w:rPr>
        <w:t>19.5</w:t>
      </w:r>
      <w:r w:rsidRPr="00FE51B4">
        <w:rPr>
          <w:rFonts w:ascii="Arial" w:eastAsia="ＭＳ ゴシック" w:hAnsi="Arial" w:hint="eastAsia"/>
          <w:sz w:val="20"/>
        </w:rPr>
        <w:t>％は</w:t>
      </w:r>
      <w:r w:rsidRPr="00FE51B4">
        <w:rPr>
          <w:rFonts w:ascii="Arial" w:eastAsia="ＭＳ ゴシック" w:hAnsi="Arial"/>
          <w:sz w:val="20"/>
        </w:rPr>
        <w:t>20</w:t>
      </w:r>
      <w:r w:rsidRPr="00FE51B4">
        <w:rPr>
          <w:rFonts w:ascii="Arial" w:eastAsia="ＭＳ ゴシック" w:hAnsi="Arial" w:hint="eastAsia"/>
          <w:sz w:val="20"/>
        </w:rPr>
        <w:t>％とする）。なお、現在進行中の</w:t>
      </w:r>
      <w:r w:rsidRPr="00FE51B4">
        <w:rPr>
          <w:rFonts w:ascii="Arial" w:eastAsia="ＭＳ ゴシック" w:hAnsi="Arial"/>
          <w:sz w:val="20"/>
        </w:rPr>
        <w:t>AML209</w:t>
      </w:r>
      <w:r w:rsidRPr="00FE51B4">
        <w:rPr>
          <w:rFonts w:ascii="Arial" w:eastAsia="ＭＳ ゴシック" w:hAnsi="Arial" w:hint="eastAsia"/>
          <w:sz w:val="20"/>
        </w:rPr>
        <w:t>、および今後スタートする予定の</w:t>
      </w:r>
      <w:r w:rsidRPr="00FE51B4">
        <w:rPr>
          <w:rFonts w:ascii="Arial" w:eastAsia="ＭＳ ゴシック" w:hAnsi="Arial"/>
          <w:sz w:val="20"/>
        </w:rPr>
        <w:t>MDS211</w:t>
      </w:r>
      <w:r w:rsidRPr="00FE51B4">
        <w:rPr>
          <w:rFonts w:ascii="Arial" w:eastAsia="ＭＳ ゴシック" w:hAnsi="Arial" w:hint="eastAsia"/>
          <w:sz w:val="20"/>
        </w:rPr>
        <w:t>、</w:t>
      </w:r>
      <w:r w:rsidRPr="00FE51B4">
        <w:rPr>
          <w:rFonts w:ascii="Arial" w:eastAsia="ＭＳ ゴシック" w:hAnsi="Arial"/>
          <w:sz w:val="20"/>
        </w:rPr>
        <w:t>APL211</w:t>
      </w:r>
      <w:r w:rsidRPr="00FE51B4">
        <w:rPr>
          <w:rFonts w:ascii="Arial" w:eastAsia="ＭＳ ゴシック" w:hAnsi="Arial" w:hint="eastAsia"/>
          <w:sz w:val="20"/>
        </w:rPr>
        <w:t>の登録症例は自動的に本研究へデータが移行される。</w:t>
      </w:r>
    </w:p>
    <w:p w14:paraId="77B273B6" w14:textId="77777777" w:rsidR="00430076" w:rsidRPr="00FE51B4" w:rsidRDefault="00430076">
      <w:pPr>
        <w:rPr>
          <w:rFonts w:ascii="Arial" w:eastAsia="ＭＳ ゴシック" w:hAnsi="Arial"/>
          <w:sz w:val="20"/>
        </w:rPr>
      </w:pPr>
    </w:p>
    <w:p w14:paraId="140E15DD" w14:textId="77777777" w:rsidR="00430076" w:rsidRPr="00FE51B4" w:rsidRDefault="00430076" w:rsidP="00430076">
      <w:pPr>
        <w:pStyle w:val="2"/>
        <w:rPr>
          <w:sz w:val="20"/>
        </w:rPr>
      </w:pPr>
      <w:bookmarkStart w:id="31" w:name="_Toc164776136"/>
      <w:bookmarkStart w:id="32" w:name="_Toc173019017"/>
      <w:bookmarkStart w:id="33" w:name="_Toc188805162"/>
      <w:r w:rsidRPr="00FE51B4">
        <w:rPr>
          <w:sz w:val="20"/>
        </w:rPr>
        <w:t>4.2</w:t>
      </w:r>
      <w:r w:rsidRPr="00FE51B4">
        <w:rPr>
          <w:rFonts w:hint="eastAsia"/>
          <w:sz w:val="20"/>
        </w:rPr>
        <w:t xml:space="preserve">　除外基準</w:t>
      </w:r>
      <w:bookmarkEnd w:id="31"/>
      <w:bookmarkEnd w:id="32"/>
      <w:bookmarkEnd w:id="33"/>
    </w:p>
    <w:p w14:paraId="7B6985CA" w14:textId="77777777" w:rsidR="00430076" w:rsidRPr="00A531EC" w:rsidRDefault="00430076" w:rsidP="00430076">
      <w:pPr>
        <w:rPr>
          <w:rFonts w:ascii="Arial" w:eastAsia="ＭＳ ゴシック" w:hAnsi="Arial"/>
          <w:sz w:val="20"/>
        </w:rPr>
      </w:pPr>
      <w:r w:rsidRPr="00FE51B4">
        <w:rPr>
          <w:rFonts w:ascii="Arial" w:eastAsia="ＭＳ ゴシック" w:hAnsi="Arial"/>
          <w:sz w:val="20"/>
        </w:rPr>
        <w:t>AML</w:t>
      </w:r>
      <w:r w:rsidRPr="00FE51B4">
        <w:rPr>
          <w:rFonts w:ascii="Arial" w:eastAsia="ＭＳ ゴシック" w:hAnsi="Arial" w:hint="eastAsia"/>
          <w:sz w:val="20"/>
        </w:rPr>
        <w:t>または</w:t>
      </w:r>
      <w:r w:rsidRPr="00FE51B4">
        <w:rPr>
          <w:rFonts w:ascii="Arial" w:eastAsia="ＭＳ ゴシック" w:hAnsi="Arial"/>
          <w:sz w:val="20"/>
        </w:rPr>
        <w:t>MDS</w:t>
      </w:r>
      <w:r w:rsidRPr="00FE51B4">
        <w:rPr>
          <w:rFonts w:ascii="Arial" w:eastAsia="ＭＳ ゴシック" w:hAnsi="Arial" w:hint="eastAsia"/>
          <w:sz w:val="20"/>
        </w:rPr>
        <w:t>、</w:t>
      </w:r>
      <w:r w:rsidRPr="00FE51B4">
        <w:rPr>
          <w:rFonts w:ascii="Arial" w:eastAsia="ＭＳ ゴシック" w:hAnsi="Arial"/>
          <w:sz w:val="20"/>
        </w:rPr>
        <w:t>CMML</w:t>
      </w:r>
      <w:r w:rsidRPr="00FE51B4">
        <w:rPr>
          <w:rFonts w:ascii="Arial" w:eastAsia="ＭＳ ゴシック" w:hAnsi="Arial" w:hint="eastAsia"/>
          <w:sz w:val="20"/>
        </w:rPr>
        <w:t>に対する化学療法または造血幹細胞移植療法の既往がある例は除外する。但し、先行する血液異常に対する治療（例えば再生不良性貧血に対する免疫抑制療法など）や他組織の悪性腫瘍に対する化学療法、放射線療法（例えば先行する乳がんに対する放射線療法や、先行する悪性リンパ腫に対する化学療法など）の後に発症した治療関連の</w:t>
      </w:r>
      <w:r w:rsidRPr="00FE51B4">
        <w:rPr>
          <w:rFonts w:ascii="Arial" w:eastAsia="ＭＳ ゴシック" w:hAnsi="Arial"/>
          <w:sz w:val="20"/>
        </w:rPr>
        <w:t>AML</w:t>
      </w:r>
      <w:r w:rsidRPr="00FE51B4">
        <w:rPr>
          <w:rFonts w:ascii="Arial" w:eastAsia="ＭＳ ゴシック" w:hAnsi="Arial" w:hint="eastAsia"/>
          <w:sz w:val="20"/>
        </w:rPr>
        <w:t>および</w:t>
      </w:r>
      <w:r w:rsidRPr="00FE51B4">
        <w:rPr>
          <w:rFonts w:ascii="Arial" w:eastAsia="ＭＳ ゴシック" w:hAnsi="Arial"/>
          <w:sz w:val="20"/>
        </w:rPr>
        <w:t>MDS</w:t>
      </w:r>
      <w:r w:rsidRPr="00FE51B4">
        <w:rPr>
          <w:rFonts w:ascii="Arial" w:eastAsia="ＭＳ ゴシック" w:hAnsi="Arial" w:hint="eastAsia"/>
          <w:sz w:val="20"/>
        </w:rPr>
        <w:t>、</w:t>
      </w:r>
      <w:r w:rsidRPr="00FE51B4">
        <w:rPr>
          <w:rFonts w:ascii="Arial" w:eastAsia="ＭＳ ゴシック" w:hAnsi="Arial"/>
          <w:sz w:val="20"/>
        </w:rPr>
        <w:t>CMML</w:t>
      </w:r>
      <w:r w:rsidRPr="00FE51B4">
        <w:rPr>
          <w:rFonts w:ascii="Arial" w:eastAsia="ＭＳ ゴシック" w:hAnsi="Arial" w:hint="eastAsia"/>
          <w:sz w:val="20"/>
        </w:rPr>
        <w:t>は対象となる。</w:t>
      </w:r>
      <w:r w:rsidRPr="00FE51B4">
        <w:rPr>
          <w:rFonts w:ascii="Arial" w:eastAsia="ＭＳ ゴシック" w:hAnsi="Arial"/>
          <w:sz w:val="20"/>
        </w:rPr>
        <w:t>MDS</w:t>
      </w:r>
      <w:r w:rsidRPr="00FE51B4">
        <w:rPr>
          <w:rFonts w:ascii="Arial" w:eastAsia="ＭＳ ゴシック" w:hAnsi="Arial" w:hint="eastAsia"/>
          <w:sz w:val="20"/>
        </w:rPr>
        <w:t>や</w:t>
      </w:r>
      <w:r w:rsidRPr="00FE51B4">
        <w:rPr>
          <w:rFonts w:ascii="Arial" w:eastAsia="ＭＳ ゴシック" w:hAnsi="Arial"/>
          <w:sz w:val="20"/>
        </w:rPr>
        <w:t>CMML</w:t>
      </w:r>
      <w:r w:rsidRPr="00FE51B4">
        <w:rPr>
          <w:rFonts w:ascii="Arial" w:eastAsia="ＭＳ ゴシック" w:hAnsi="Arial" w:hint="eastAsia"/>
          <w:sz w:val="20"/>
        </w:rPr>
        <w:t>からの</w:t>
      </w:r>
      <w:r w:rsidRPr="00FE51B4">
        <w:rPr>
          <w:rFonts w:ascii="Arial" w:eastAsia="ＭＳ ゴシック" w:hAnsi="Arial"/>
          <w:sz w:val="20"/>
        </w:rPr>
        <w:t>AML</w:t>
      </w:r>
      <w:r w:rsidRPr="00FE51B4">
        <w:rPr>
          <w:rFonts w:ascii="Arial" w:eastAsia="ＭＳ ゴシック" w:hAnsi="Arial" w:hint="eastAsia"/>
          <w:sz w:val="20"/>
        </w:rPr>
        <w:t>への進展例の場合、先行する</w:t>
      </w:r>
      <w:r w:rsidRPr="00FE51B4">
        <w:rPr>
          <w:rFonts w:ascii="Arial" w:eastAsia="ＭＳ ゴシック" w:hAnsi="Arial"/>
          <w:sz w:val="20"/>
        </w:rPr>
        <w:t>MDS</w:t>
      </w:r>
      <w:r w:rsidRPr="00FE51B4">
        <w:rPr>
          <w:rFonts w:ascii="Arial" w:eastAsia="ＭＳ ゴシック" w:hAnsi="Arial" w:hint="eastAsia"/>
          <w:sz w:val="20"/>
        </w:rPr>
        <w:t>や</w:t>
      </w:r>
      <w:r w:rsidRPr="00FE51B4">
        <w:rPr>
          <w:rFonts w:ascii="Arial" w:eastAsia="ＭＳ ゴシック" w:hAnsi="Arial"/>
          <w:sz w:val="20"/>
        </w:rPr>
        <w:t>CMML</w:t>
      </w:r>
      <w:r w:rsidRPr="00FE51B4">
        <w:rPr>
          <w:rFonts w:ascii="Arial" w:eastAsia="ＭＳ ゴシック" w:hAnsi="Arial" w:hint="eastAsia"/>
          <w:sz w:val="20"/>
        </w:rPr>
        <w:t>で登録されていれば再登録はしない。</w:t>
      </w:r>
      <w:r w:rsidRPr="00FE51B4">
        <w:rPr>
          <w:rFonts w:ascii="Arial" w:eastAsia="ＭＳ ゴシック" w:hAnsi="Arial"/>
          <w:sz w:val="20"/>
        </w:rPr>
        <w:t>JALSG</w:t>
      </w:r>
      <w:r w:rsidRPr="00FE51B4">
        <w:rPr>
          <w:rFonts w:ascii="Arial" w:eastAsia="ＭＳ ゴシック" w:hAnsi="Arial" w:hint="eastAsia"/>
          <w:sz w:val="20"/>
        </w:rPr>
        <w:t>参加施設以外</w:t>
      </w:r>
      <w:r w:rsidRPr="00A531EC">
        <w:rPr>
          <w:rFonts w:ascii="Arial" w:eastAsia="ＭＳ ゴシック" w:hAnsi="Arial" w:hint="eastAsia"/>
          <w:sz w:val="20"/>
        </w:rPr>
        <w:t>で既に診断されていた</w:t>
      </w:r>
      <w:r w:rsidRPr="00A531EC">
        <w:rPr>
          <w:rFonts w:ascii="Arial" w:eastAsia="ＭＳ ゴシック" w:hAnsi="Arial"/>
          <w:sz w:val="20"/>
        </w:rPr>
        <w:t>MDS</w:t>
      </w:r>
      <w:r w:rsidRPr="00A531EC">
        <w:rPr>
          <w:rFonts w:ascii="Arial" w:eastAsia="ＭＳ ゴシック" w:hAnsi="Arial" w:hint="eastAsia"/>
          <w:sz w:val="20"/>
        </w:rPr>
        <w:t>と</w:t>
      </w:r>
      <w:r w:rsidRPr="00A531EC">
        <w:rPr>
          <w:rFonts w:ascii="Arial" w:eastAsia="ＭＳ ゴシック" w:hAnsi="Arial"/>
          <w:sz w:val="20"/>
        </w:rPr>
        <w:t>CMML</w:t>
      </w:r>
      <w:r w:rsidRPr="00A531EC">
        <w:rPr>
          <w:rFonts w:ascii="Arial" w:eastAsia="ＭＳ ゴシック" w:hAnsi="Arial" w:hint="eastAsia"/>
          <w:sz w:val="20"/>
        </w:rPr>
        <w:t>は除外とする。</w:t>
      </w:r>
      <w:r w:rsidRPr="00FE51B4">
        <w:rPr>
          <w:rFonts w:ascii="Arial" w:eastAsia="ＭＳ ゴシック" w:hAnsi="Arial"/>
          <w:sz w:val="20"/>
        </w:rPr>
        <w:t>JALSG</w:t>
      </w:r>
      <w:r w:rsidRPr="00FE51B4">
        <w:rPr>
          <w:rFonts w:ascii="Arial" w:eastAsia="ＭＳ ゴシック" w:hAnsi="Arial" w:hint="eastAsia"/>
          <w:sz w:val="20"/>
        </w:rPr>
        <w:t>参加施設以外</w:t>
      </w:r>
      <w:r w:rsidRPr="00A531EC">
        <w:rPr>
          <w:rFonts w:ascii="Arial" w:eastAsia="ＭＳ ゴシック" w:hAnsi="Arial" w:hint="eastAsia"/>
          <w:sz w:val="20"/>
        </w:rPr>
        <w:t>で既に</w:t>
      </w:r>
      <w:r w:rsidRPr="00A531EC">
        <w:rPr>
          <w:rFonts w:ascii="Arial" w:eastAsia="ＭＳ ゴシック" w:hAnsi="Arial"/>
          <w:sz w:val="20"/>
        </w:rPr>
        <w:t>MDS</w:t>
      </w:r>
      <w:r w:rsidRPr="00A531EC">
        <w:rPr>
          <w:rFonts w:ascii="Arial" w:eastAsia="ＭＳ ゴシック" w:hAnsi="Arial" w:hint="eastAsia"/>
          <w:sz w:val="20"/>
        </w:rPr>
        <w:t>と診断されたのち、自施設に転院し、その後に</w:t>
      </w:r>
      <w:r w:rsidRPr="00A531EC">
        <w:rPr>
          <w:rFonts w:ascii="Arial" w:eastAsia="ＭＳ ゴシック" w:hAnsi="Arial"/>
          <w:sz w:val="20"/>
        </w:rPr>
        <w:t>AML</w:t>
      </w:r>
      <w:r w:rsidRPr="00A531EC">
        <w:rPr>
          <w:rFonts w:ascii="Arial" w:eastAsia="ＭＳ ゴシック" w:hAnsi="Arial" w:hint="eastAsia"/>
          <w:sz w:val="20"/>
        </w:rPr>
        <w:t>に進展した例は</w:t>
      </w:r>
      <w:r w:rsidRPr="00A531EC">
        <w:rPr>
          <w:rFonts w:ascii="Arial" w:eastAsia="ＭＳ ゴシック" w:hAnsi="Arial"/>
          <w:sz w:val="20"/>
        </w:rPr>
        <w:t>AML</w:t>
      </w:r>
      <w:r w:rsidRPr="00A531EC">
        <w:rPr>
          <w:rFonts w:ascii="Arial" w:eastAsia="ＭＳ ゴシック" w:hAnsi="Arial" w:hint="eastAsia"/>
          <w:sz w:val="20"/>
        </w:rPr>
        <w:t>（先行する血液疾患あり）として登録する。（血算の異常の既往が長くても、自施設であらたに診断した</w:t>
      </w:r>
      <w:r w:rsidRPr="00A531EC">
        <w:rPr>
          <w:rFonts w:ascii="Arial" w:eastAsia="ＭＳ ゴシック" w:hAnsi="Arial"/>
          <w:sz w:val="20"/>
        </w:rPr>
        <w:t>MDS</w:t>
      </w:r>
      <w:r w:rsidRPr="00A531EC">
        <w:rPr>
          <w:rFonts w:ascii="Arial" w:eastAsia="ＭＳ ゴシック" w:hAnsi="Arial" w:hint="eastAsia"/>
          <w:sz w:val="20"/>
        </w:rPr>
        <w:t>および</w:t>
      </w:r>
      <w:r w:rsidRPr="00A531EC">
        <w:rPr>
          <w:rFonts w:ascii="Arial" w:eastAsia="ＭＳ ゴシック" w:hAnsi="Arial"/>
          <w:sz w:val="20"/>
        </w:rPr>
        <w:t>CMML</w:t>
      </w:r>
      <w:r w:rsidRPr="00A531EC">
        <w:rPr>
          <w:rFonts w:ascii="Arial" w:eastAsia="ＭＳ ゴシック" w:hAnsi="Arial" w:hint="eastAsia"/>
          <w:sz w:val="20"/>
        </w:rPr>
        <w:t>は除外しない。）</w:t>
      </w:r>
    </w:p>
    <w:p w14:paraId="1A3E93AA" w14:textId="77777777" w:rsidR="00430076" w:rsidRPr="00FE51B4" w:rsidRDefault="00430076">
      <w:pPr>
        <w:rPr>
          <w:rFonts w:ascii="Arial" w:eastAsia="ＭＳ ゴシック" w:hAnsi="Arial"/>
          <w:sz w:val="20"/>
        </w:rPr>
      </w:pPr>
      <w:r w:rsidRPr="00A531EC">
        <w:rPr>
          <w:rFonts w:ascii="Arial" w:eastAsia="ＭＳ ゴシック" w:hAnsi="Arial" w:hint="eastAsia"/>
          <w:sz w:val="20"/>
        </w:rPr>
        <w:t xml:space="preserve">　</w:t>
      </w:r>
    </w:p>
    <w:p w14:paraId="6DB3AF35" w14:textId="77777777" w:rsidR="00430076" w:rsidRPr="00FE51B4" w:rsidRDefault="00430076" w:rsidP="00430076">
      <w:pPr>
        <w:pStyle w:val="1"/>
        <w:rPr>
          <w:sz w:val="20"/>
          <w:szCs w:val="20"/>
        </w:rPr>
      </w:pPr>
      <w:bookmarkStart w:id="34" w:name="_Toc173019018"/>
      <w:bookmarkStart w:id="35" w:name="_Toc188805163"/>
      <w:r w:rsidRPr="00FE51B4">
        <w:rPr>
          <w:sz w:val="20"/>
          <w:szCs w:val="20"/>
        </w:rPr>
        <w:t>5.</w:t>
      </w:r>
      <w:r w:rsidRPr="00FE51B4">
        <w:rPr>
          <w:rFonts w:hint="eastAsia"/>
          <w:sz w:val="20"/>
          <w:szCs w:val="20"/>
        </w:rPr>
        <w:t xml:space="preserve">　研究方法</w:t>
      </w:r>
      <w:bookmarkEnd w:id="34"/>
      <w:bookmarkEnd w:id="35"/>
    </w:p>
    <w:p w14:paraId="215564EA" w14:textId="77777777" w:rsidR="00430076" w:rsidRPr="00FE51B4" w:rsidRDefault="00430076">
      <w:pPr>
        <w:rPr>
          <w:rFonts w:ascii="Arial" w:eastAsia="ＭＳ ゴシック" w:hAnsi="Arial"/>
          <w:sz w:val="20"/>
        </w:rPr>
      </w:pPr>
    </w:p>
    <w:p w14:paraId="640D24C5" w14:textId="77777777" w:rsidR="00430076" w:rsidRPr="00FE51B4" w:rsidRDefault="00430076" w:rsidP="00430076">
      <w:pPr>
        <w:pStyle w:val="2"/>
        <w:rPr>
          <w:sz w:val="20"/>
        </w:rPr>
      </w:pPr>
      <w:bookmarkStart w:id="36" w:name="_Toc173019019"/>
      <w:bookmarkStart w:id="37" w:name="_Toc188805164"/>
      <w:r w:rsidRPr="00FE51B4">
        <w:rPr>
          <w:sz w:val="20"/>
        </w:rPr>
        <w:t>5.1</w:t>
      </w:r>
      <w:r w:rsidRPr="00FE51B4">
        <w:rPr>
          <w:rFonts w:hint="eastAsia"/>
          <w:sz w:val="20"/>
        </w:rPr>
        <w:t xml:space="preserve">　概要</w:t>
      </w:r>
      <w:bookmarkEnd w:id="36"/>
      <w:bookmarkEnd w:id="37"/>
    </w:p>
    <w:p w14:paraId="67488982" w14:textId="77777777" w:rsidR="00430076" w:rsidRPr="00FE51B4" w:rsidRDefault="00430076">
      <w:pPr>
        <w:rPr>
          <w:rFonts w:ascii="Arial" w:eastAsia="ＭＳ ゴシック" w:hAnsi="Arial"/>
          <w:sz w:val="20"/>
        </w:rPr>
      </w:pPr>
      <w:r w:rsidRPr="00FE51B4">
        <w:rPr>
          <w:rFonts w:ascii="Arial" w:eastAsia="ＭＳ ゴシック" w:hAnsi="Arial" w:hint="eastAsia"/>
          <w:sz w:val="20"/>
        </w:rPr>
        <w:t>参加施設に適格患者が発生すると、データセンターにインターネットを通じて登録を行う。データセンターより中央事務局へ登録の連絡を行う。その後、定期的に登録例の臨床情報を収集する。研究事務局は定期的に収集されたデータを解析し、公表する。治療介入を伴う試験ではないため、中間解析は規定しない。</w:t>
      </w:r>
    </w:p>
    <w:p w14:paraId="64D0284D" w14:textId="77777777" w:rsidR="00430076" w:rsidRPr="00FE51B4" w:rsidRDefault="00430076">
      <w:pPr>
        <w:rPr>
          <w:rFonts w:ascii="Arial" w:eastAsia="ＭＳ ゴシック" w:hAnsi="Arial"/>
          <w:sz w:val="20"/>
        </w:rPr>
      </w:pPr>
    </w:p>
    <w:p w14:paraId="20A6F747" w14:textId="77777777" w:rsidR="00430076" w:rsidRPr="00FE51B4" w:rsidRDefault="00430076" w:rsidP="00430076">
      <w:pPr>
        <w:pStyle w:val="2"/>
        <w:rPr>
          <w:sz w:val="20"/>
        </w:rPr>
      </w:pPr>
      <w:bookmarkStart w:id="38" w:name="_Toc173019020"/>
      <w:bookmarkStart w:id="39" w:name="_Toc188805165"/>
      <w:r w:rsidRPr="00FE51B4">
        <w:rPr>
          <w:sz w:val="20"/>
        </w:rPr>
        <w:t>5.2</w:t>
      </w:r>
      <w:r w:rsidRPr="00FE51B4">
        <w:rPr>
          <w:rFonts w:hint="eastAsia"/>
          <w:sz w:val="20"/>
        </w:rPr>
        <w:t xml:space="preserve">　患者登録、臨床情報収集の手順（参加施設に必要な手順）</w:t>
      </w:r>
      <w:bookmarkEnd w:id="38"/>
      <w:bookmarkEnd w:id="39"/>
    </w:p>
    <w:p w14:paraId="40692873" w14:textId="77777777" w:rsidR="00430076" w:rsidRPr="00FE51B4" w:rsidRDefault="00430076">
      <w:pPr>
        <w:rPr>
          <w:rFonts w:ascii="Arial" w:eastAsia="ＭＳ ゴシック" w:hAnsi="Arial"/>
          <w:sz w:val="20"/>
        </w:rPr>
      </w:pPr>
      <w:r w:rsidRPr="00FE51B4">
        <w:rPr>
          <w:rFonts w:ascii="Arial" w:eastAsia="ＭＳ ゴシック" w:hAnsi="Arial" w:hint="eastAsia"/>
          <w:sz w:val="20"/>
        </w:rPr>
        <w:t>（</w:t>
      </w:r>
      <w:r w:rsidRPr="00FE51B4">
        <w:rPr>
          <w:rFonts w:ascii="Arial" w:eastAsia="ＭＳ ゴシック" w:hAnsi="Arial"/>
          <w:sz w:val="20"/>
        </w:rPr>
        <w:t>1</w:t>
      </w:r>
      <w:r w:rsidRPr="00FE51B4">
        <w:rPr>
          <w:rFonts w:ascii="Arial" w:eastAsia="ＭＳ ゴシック" w:hAnsi="Arial" w:hint="eastAsia"/>
          <w:sz w:val="20"/>
        </w:rPr>
        <w:t>）各施設は本プロトコールを施設の倫理委員会（機関審査委員会）に提出し、この研究計画実施の承認を得る。</w:t>
      </w:r>
    </w:p>
    <w:p w14:paraId="1D418C76" w14:textId="77777777" w:rsidR="00430076" w:rsidRPr="00FE51B4" w:rsidRDefault="00430076">
      <w:pPr>
        <w:rPr>
          <w:rFonts w:ascii="Arial" w:eastAsia="ＭＳ ゴシック" w:hAnsi="Arial"/>
          <w:sz w:val="20"/>
        </w:rPr>
      </w:pPr>
      <w:r w:rsidRPr="00FE51B4">
        <w:rPr>
          <w:rFonts w:ascii="Arial" w:eastAsia="ＭＳ ゴシック" w:hAnsi="Arial" w:hint="eastAsia"/>
          <w:sz w:val="20"/>
        </w:rPr>
        <w:t>（</w:t>
      </w:r>
      <w:r w:rsidRPr="00FE51B4">
        <w:rPr>
          <w:rFonts w:ascii="Arial" w:eastAsia="ＭＳ ゴシック" w:hAnsi="Arial"/>
          <w:sz w:val="20"/>
        </w:rPr>
        <w:t>2</w:t>
      </w:r>
      <w:r w:rsidRPr="00FE51B4">
        <w:rPr>
          <w:rFonts w:ascii="Arial" w:eastAsia="ＭＳ ゴシック" w:hAnsi="Arial" w:hint="eastAsia"/>
          <w:sz w:val="20"/>
        </w:rPr>
        <w:t>）プロトコールの承認書および施設登録票（付表）を</w:t>
      </w:r>
      <w:r w:rsidRPr="00FE51B4">
        <w:rPr>
          <w:rFonts w:ascii="Arial" w:eastAsia="ＭＳ ゴシック" w:hAnsi="Arial"/>
          <w:sz w:val="20"/>
        </w:rPr>
        <w:t>FAX</w:t>
      </w:r>
      <w:r w:rsidRPr="00FE51B4">
        <w:rPr>
          <w:rFonts w:ascii="Arial" w:eastAsia="ＭＳ ゴシック" w:hAnsi="Arial" w:hint="eastAsia"/>
          <w:sz w:val="20"/>
        </w:rPr>
        <w:t>にて</w:t>
      </w:r>
      <w:r w:rsidRPr="00FE51B4">
        <w:rPr>
          <w:rFonts w:ascii="Arial" w:eastAsia="ＭＳ ゴシック" w:hAnsi="Arial"/>
          <w:sz w:val="20"/>
        </w:rPr>
        <w:t>JALSG</w:t>
      </w:r>
      <w:r w:rsidRPr="00FE51B4">
        <w:rPr>
          <w:rFonts w:ascii="Arial" w:eastAsia="ＭＳ ゴシック" w:hAnsi="Arial" w:hint="eastAsia"/>
          <w:sz w:val="20"/>
        </w:rPr>
        <w:t>事務局へ送る。倫理委員会の承認を事務局で確認した後に、インターネット上での登録が可能となる。</w:t>
      </w:r>
    </w:p>
    <w:p w14:paraId="76B645AF" w14:textId="77777777" w:rsidR="00430076" w:rsidRPr="00FE51B4" w:rsidRDefault="00430076">
      <w:pPr>
        <w:rPr>
          <w:rFonts w:ascii="Arial" w:eastAsia="ＭＳ ゴシック" w:hAnsi="Arial"/>
          <w:sz w:val="20"/>
        </w:rPr>
      </w:pPr>
      <w:r w:rsidRPr="00FE51B4">
        <w:rPr>
          <w:rFonts w:ascii="Arial" w:eastAsia="ＭＳ ゴシック" w:hAnsi="Arial"/>
          <w:sz w:val="20"/>
        </w:rPr>
        <w:tab/>
        <w:t>FAX</w:t>
      </w:r>
      <w:r w:rsidRPr="00FE51B4">
        <w:rPr>
          <w:rFonts w:ascii="Arial" w:eastAsia="ＭＳ ゴシック" w:hAnsi="Arial" w:hint="eastAsia"/>
          <w:sz w:val="20"/>
        </w:rPr>
        <w:t xml:space="preserve">先　</w:t>
      </w:r>
      <w:r w:rsidRPr="00FE51B4">
        <w:rPr>
          <w:rFonts w:ascii="Arial" w:eastAsia="ＭＳ ゴシック" w:hAnsi="Arial"/>
          <w:sz w:val="20"/>
        </w:rPr>
        <w:t>JALSG</w:t>
      </w:r>
      <w:r w:rsidRPr="00FE51B4">
        <w:rPr>
          <w:rFonts w:ascii="Arial" w:eastAsia="ＭＳ ゴシック" w:hAnsi="Arial" w:hint="eastAsia"/>
          <w:sz w:val="20"/>
        </w:rPr>
        <w:t xml:space="preserve">事務局　宛　</w:t>
      </w:r>
      <w:r w:rsidRPr="00FE51B4">
        <w:rPr>
          <w:rFonts w:ascii="Arial" w:eastAsia="ＭＳ ゴシック" w:hAnsi="Arial"/>
          <w:sz w:val="20"/>
        </w:rPr>
        <w:t>FAX</w:t>
      </w:r>
      <w:r w:rsidRPr="00FE51B4">
        <w:rPr>
          <w:rFonts w:ascii="Arial" w:eastAsia="ＭＳ ゴシック" w:hAnsi="Arial" w:hint="eastAsia"/>
          <w:sz w:val="20"/>
        </w:rPr>
        <w:t>番号：</w:t>
      </w:r>
      <w:r w:rsidRPr="00FE51B4">
        <w:rPr>
          <w:rFonts w:ascii="Arial" w:eastAsia="ＭＳ ゴシック" w:hAnsi="Arial"/>
          <w:sz w:val="20"/>
        </w:rPr>
        <w:t>053-433-4993</w:t>
      </w:r>
    </w:p>
    <w:p w14:paraId="499C3AF7" w14:textId="77777777" w:rsidR="00430076" w:rsidRPr="00FE51B4" w:rsidRDefault="00430076">
      <w:pPr>
        <w:rPr>
          <w:rFonts w:ascii="Arial" w:eastAsia="ＭＳ ゴシック" w:hAnsi="Arial"/>
          <w:sz w:val="20"/>
        </w:rPr>
      </w:pPr>
      <w:r w:rsidRPr="00FE51B4">
        <w:rPr>
          <w:rFonts w:ascii="Arial" w:eastAsia="ＭＳ ゴシック" w:hAnsi="Arial" w:hint="eastAsia"/>
          <w:sz w:val="20"/>
        </w:rPr>
        <w:t>（</w:t>
      </w:r>
      <w:r w:rsidRPr="00FE51B4">
        <w:rPr>
          <w:rFonts w:ascii="Arial" w:eastAsia="ＭＳ ゴシック" w:hAnsi="Arial"/>
          <w:sz w:val="20"/>
        </w:rPr>
        <w:t>3</w:t>
      </w:r>
      <w:r w:rsidRPr="00FE51B4">
        <w:rPr>
          <w:rFonts w:ascii="Arial" w:eastAsia="ＭＳ ゴシック" w:hAnsi="Arial" w:hint="eastAsia"/>
          <w:sz w:val="20"/>
        </w:rPr>
        <w:t>）それ以降に施設で診断された全ての</w:t>
      </w:r>
      <w:r w:rsidRPr="00FE51B4">
        <w:rPr>
          <w:rFonts w:ascii="Arial" w:eastAsia="ＭＳ ゴシック" w:hAnsi="Arial"/>
          <w:sz w:val="20"/>
        </w:rPr>
        <w:t>AML, MDS</w:t>
      </w:r>
      <w:r w:rsidRPr="00FE51B4">
        <w:rPr>
          <w:rFonts w:ascii="Arial" w:eastAsia="ＭＳ ゴシック" w:hAnsi="Arial" w:hint="eastAsia"/>
          <w:sz w:val="20"/>
        </w:rPr>
        <w:t>、</w:t>
      </w:r>
      <w:r w:rsidRPr="00FE51B4">
        <w:rPr>
          <w:rFonts w:ascii="Arial" w:eastAsia="ＭＳ ゴシック" w:hAnsi="Arial"/>
          <w:sz w:val="20"/>
        </w:rPr>
        <w:t>CMML</w:t>
      </w:r>
      <w:r w:rsidRPr="00FE51B4">
        <w:rPr>
          <w:rFonts w:ascii="Arial" w:eastAsia="ＭＳ ゴシック" w:hAnsi="Arial" w:hint="eastAsia"/>
          <w:sz w:val="20"/>
        </w:rPr>
        <w:t>をもれなく登録する。</w:t>
      </w:r>
    </w:p>
    <w:p w14:paraId="098F0142" w14:textId="77777777" w:rsidR="00430076" w:rsidRPr="00FE51B4" w:rsidRDefault="00430076">
      <w:pPr>
        <w:rPr>
          <w:rFonts w:ascii="Arial" w:eastAsia="ＭＳ ゴシック" w:hAnsi="Arial"/>
          <w:sz w:val="20"/>
        </w:rPr>
      </w:pPr>
      <w:r w:rsidRPr="00FE51B4">
        <w:rPr>
          <w:rFonts w:ascii="Arial" w:eastAsia="ＭＳ ゴシック" w:hAnsi="Arial" w:hint="eastAsia"/>
          <w:sz w:val="20"/>
        </w:rPr>
        <w:t>（</w:t>
      </w:r>
      <w:r w:rsidRPr="00FE51B4">
        <w:rPr>
          <w:rFonts w:ascii="Arial" w:eastAsia="ＭＳ ゴシック" w:hAnsi="Arial"/>
          <w:sz w:val="20"/>
        </w:rPr>
        <w:t>4</w:t>
      </w:r>
      <w:r w:rsidRPr="00FE51B4">
        <w:rPr>
          <w:rFonts w:ascii="Arial" w:eastAsia="ＭＳ ゴシック" w:hAnsi="Arial" w:hint="eastAsia"/>
          <w:sz w:val="20"/>
        </w:rPr>
        <w:t>）定期的に予後を含む症例の臨床情報を、インターネットを通じて入力する。</w:t>
      </w:r>
    </w:p>
    <w:p w14:paraId="4E2FE731" w14:textId="77777777" w:rsidR="00430076" w:rsidRPr="00FE51B4" w:rsidRDefault="00430076">
      <w:pPr>
        <w:rPr>
          <w:rFonts w:ascii="Arial" w:eastAsia="ＭＳ ゴシック" w:hAnsi="Arial"/>
          <w:sz w:val="20"/>
        </w:rPr>
      </w:pPr>
    </w:p>
    <w:p w14:paraId="1EC50EB5" w14:textId="77777777" w:rsidR="00430076" w:rsidRPr="00FE51B4" w:rsidRDefault="00430076" w:rsidP="00430076">
      <w:pPr>
        <w:pStyle w:val="1"/>
        <w:rPr>
          <w:sz w:val="20"/>
          <w:szCs w:val="20"/>
        </w:rPr>
      </w:pPr>
      <w:bookmarkStart w:id="40" w:name="_Toc173019021"/>
      <w:bookmarkStart w:id="41" w:name="_Toc188805166"/>
      <w:r w:rsidRPr="00FE51B4">
        <w:rPr>
          <w:sz w:val="20"/>
          <w:szCs w:val="20"/>
        </w:rPr>
        <w:t>6.</w:t>
      </w:r>
      <w:r w:rsidRPr="00FE51B4">
        <w:rPr>
          <w:rFonts w:hint="eastAsia"/>
          <w:sz w:val="20"/>
          <w:szCs w:val="20"/>
        </w:rPr>
        <w:t xml:space="preserve">　治療計画</w:t>
      </w:r>
      <w:bookmarkEnd w:id="40"/>
      <w:bookmarkEnd w:id="41"/>
    </w:p>
    <w:p w14:paraId="08D1E94F" w14:textId="77777777" w:rsidR="00430076" w:rsidRPr="00FE51B4" w:rsidRDefault="00430076">
      <w:pPr>
        <w:rPr>
          <w:rFonts w:ascii="Arial" w:eastAsia="ＭＳ ゴシック" w:hAnsi="Arial"/>
          <w:sz w:val="20"/>
        </w:rPr>
      </w:pPr>
    </w:p>
    <w:p w14:paraId="77F02DF9" w14:textId="77777777" w:rsidR="00430076" w:rsidRPr="00FE51B4" w:rsidRDefault="00430076">
      <w:pPr>
        <w:rPr>
          <w:rFonts w:ascii="Arial" w:eastAsia="ＭＳ ゴシック" w:hAnsi="Arial"/>
          <w:sz w:val="20"/>
        </w:rPr>
      </w:pPr>
      <w:r w:rsidRPr="00FE51B4">
        <w:rPr>
          <w:rFonts w:ascii="Arial" w:eastAsia="ＭＳ ゴシック" w:hAnsi="Arial" w:hint="eastAsia"/>
          <w:sz w:val="20"/>
        </w:rPr>
        <w:t>本研究では治療法に関しての介入は行わない。</w:t>
      </w:r>
    </w:p>
    <w:p w14:paraId="5420A516" w14:textId="77777777" w:rsidR="00430076" w:rsidRPr="00FE51B4" w:rsidRDefault="00430076">
      <w:pPr>
        <w:rPr>
          <w:rFonts w:ascii="Arial" w:eastAsia="ＭＳ ゴシック" w:hAnsi="Arial"/>
          <w:sz w:val="20"/>
        </w:rPr>
      </w:pPr>
    </w:p>
    <w:p w14:paraId="036A321C" w14:textId="77777777" w:rsidR="00430076" w:rsidRPr="00FE51B4" w:rsidRDefault="00430076" w:rsidP="00430076">
      <w:pPr>
        <w:pStyle w:val="1"/>
        <w:rPr>
          <w:sz w:val="20"/>
          <w:szCs w:val="20"/>
        </w:rPr>
      </w:pPr>
      <w:bookmarkStart w:id="42" w:name="_Toc173019022"/>
      <w:bookmarkStart w:id="43" w:name="_Toc188805167"/>
      <w:r w:rsidRPr="00FE51B4">
        <w:rPr>
          <w:sz w:val="20"/>
          <w:szCs w:val="20"/>
        </w:rPr>
        <w:lastRenderedPageBreak/>
        <w:t>7.</w:t>
      </w:r>
      <w:r w:rsidRPr="00FE51B4">
        <w:rPr>
          <w:rFonts w:hint="eastAsia"/>
          <w:sz w:val="20"/>
          <w:szCs w:val="20"/>
        </w:rPr>
        <w:t xml:space="preserve">　登録時の検査項目・本研究で収集される臨床データ</w:t>
      </w:r>
      <w:bookmarkEnd w:id="42"/>
      <w:bookmarkEnd w:id="43"/>
    </w:p>
    <w:p w14:paraId="1C110BFB" w14:textId="77777777" w:rsidR="00430076" w:rsidRPr="00FE51B4" w:rsidRDefault="00430076" w:rsidP="00430076">
      <w:pPr>
        <w:rPr>
          <w:rFonts w:ascii="Arial" w:eastAsia="ＭＳ ゴシック" w:hAnsi="Arial"/>
          <w:sz w:val="20"/>
        </w:rPr>
      </w:pPr>
    </w:p>
    <w:p w14:paraId="55054B50" w14:textId="77777777" w:rsidR="00430076" w:rsidRPr="00FE51B4" w:rsidRDefault="00430076" w:rsidP="00430076">
      <w:pPr>
        <w:pStyle w:val="2"/>
        <w:rPr>
          <w:sz w:val="20"/>
        </w:rPr>
      </w:pPr>
      <w:bookmarkStart w:id="44" w:name="_Toc173019023"/>
      <w:bookmarkStart w:id="45" w:name="_Toc188805168"/>
      <w:r w:rsidRPr="00FE51B4">
        <w:rPr>
          <w:sz w:val="20"/>
        </w:rPr>
        <w:t>7.1</w:t>
      </w:r>
      <w:r w:rsidRPr="00FE51B4">
        <w:rPr>
          <w:rFonts w:hint="eastAsia"/>
          <w:sz w:val="20"/>
        </w:rPr>
        <w:t xml:space="preserve">　登録時に収集するデータ</w:t>
      </w:r>
      <w:bookmarkEnd w:id="44"/>
      <w:bookmarkEnd w:id="45"/>
    </w:p>
    <w:p w14:paraId="47271F91" w14:textId="77777777" w:rsidR="00430076" w:rsidRPr="00FE51B4" w:rsidRDefault="00430076">
      <w:pPr>
        <w:rPr>
          <w:rFonts w:ascii="Arial" w:eastAsia="ＭＳ ゴシック" w:hAnsi="Arial"/>
          <w:sz w:val="20"/>
        </w:rPr>
      </w:pPr>
      <w:r w:rsidRPr="00FE51B4">
        <w:rPr>
          <w:rFonts w:ascii="Arial" w:eastAsia="ＭＳ ゴシック" w:hAnsi="Arial" w:hint="eastAsia"/>
          <w:sz w:val="20"/>
        </w:rPr>
        <w:t>登録時に収集する共通データ項目は</w:t>
      </w:r>
    </w:p>
    <w:p w14:paraId="42F2DFE8" w14:textId="77777777" w:rsidR="00430076" w:rsidRPr="00FE51B4" w:rsidRDefault="00430076">
      <w:pPr>
        <w:rPr>
          <w:rFonts w:ascii="Arial" w:eastAsia="ＭＳ ゴシック" w:hAnsi="Arial"/>
          <w:sz w:val="20"/>
        </w:rPr>
      </w:pPr>
      <w:r w:rsidRPr="00FE51B4">
        <w:rPr>
          <w:rFonts w:ascii="Arial" w:eastAsia="ＭＳ ゴシック" w:hAnsi="Arial" w:hint="eastAsia"/>
          <w:sz w:val="20"/>
        </w:rPr>
        <w:t>（</w:t>
      </w:r>
      <w:r w:rsidRPr="00FE51B4">
        <w:rPr>
          <w:rFonts w:ascii="Arial" w:eastAsia="ＭＳ ゴシック" w:hAnsi="Arial"/>
          <w:sz w:val="20"/>
        </w:rPr>
        <w:t>1</w:t>
      </w:r>
      <w:r w:rsidRPr="00FE51B4">
        <w:rPr>
          <w:rFonts w:ascii="Arial" w:eastAsia="ＭＳ ゴシック" w:hAnsi="Arial" w:hint="eastAsia"/>
          <w:sz w:val="20"/>
        </w:rPr>
        <w:t>）患者年齢、（</w:t>
      </w:r>
      <w:r w:rsidRPr="00FE51B4">
        <w:rPr>
          <w:rFonts w:ascii="Arial" w:eastAsia="ＭＳ ゴシック" w:hAnsi="Arial"/>
          <w:sz w:val="20"/>
        </w:rPr>
        <w:t>2</w:t>
      </w:r>
      <w:r w:rsidRPr="00FE51B4">
        <w:rPr>
          <w:rFonts w:ascii="Arial" w:eastAsia="ＭＳ ゴシック" w:hAnsi="Arial" w:hint="eastAsia"/>
          <w:sz w:val="20"/>
        </w:rPr>
        <w:t>）性別</w:t>
      </w:r>
      <w:r w:rsidRPr="00FE51B4">
        <w:rPr>
          <w:rFonts w:ascii="Arial" w:eastAsia="ＭＳ ゴシック" w:hAnsi="Arial"/>
          <w:sz w:val="20"/>
        </w:rPr>
        <w:t xml:space="preserve"> [</w:t>
      </w:r>
      <w:r w:rsidRPr="00FE51B4">
        <w:rPr>
          <w:rFonts w:ascii="Arial" w:eastAsia="ＭＳ ゴシック" w:hAnsi="Arial" w:hint="eastAsia"/>
          <w:sz w:val="20"/>
        </w:rPr>
        <w:t>項目選択</w:t>
      </w:r>
      <w:r w:rsidRPr="00FE51B4">
        <w:rPr>
          <w:rFonts w:ascii="Arial" w:eastAsia="ＭＳ ゴシック" w:hAnsi="Arial"/>
          <w:sz w:val="20"/>
        </w:rPr>
        <w:t>]</w:t>
      </w:r>
      <w:r w:rsidRPr="00FE51B4">
        <w:rPr>
          <w:rFonts w:ascii="Arial" w:eastAsia="ＭＳ ゴシック" w:hAnsi="Arial" w:hint="eastAsia"/>
          <w:sz w:val="20"/>
        </w:rPr>
        <w:t>、（</w:t>
      </w:r>
      <w:r w:rsidRPr="00FE51B4">
        <w:rPr>
          <w:rFonts w:ascii="Arial" w:eastAsia="ＭＳ ゴシック" w:hAnsi="Arial"/>
          <w:sz w:val="20"/>
        </w:rPr>
        <w:t>3</w:t>
      </w:r>
      <w:r w:rsidRPr="00FE51B4">
        <w:rPr>
          <w:rFonts w:ascii="Arial" w:eastAsia="ＭＳ ゴシック" w:hAnsi="Arial" w:hint="eastAsia"/>
          <w:sz w:val="20"/>
        </w:rPr>
        <w:t>）発症形式</w:t>
      </w:r>
      <w:r w:rsidRPr="00FE51B4">
        <w:rPr>
          <w:rFonts w:ascii="Arial" w:eastAsia="ＭＳ ゴシック" w:hAnsi="Arial"/>
          <w:sz w:val="20"/>
        </w:rPr>
        <w:t>[</w:t>
      </w:r>
      <w:r w:rsidRPr="00FE51B4">
        <w:rPr>
          <w:rFonts w:ascii="Arial" w:eastAsia="ＭＳ ゴシック" w:hAnsi="Arial" w:hint="eastAsia"/>
          <w:sz w:val="20"/>
        </w:rPr>
        <w:t>項目選択</w:t>
      </w:r>
      <w:r w:rsidRPr="00FE51B4">
        <w:rPr>
          <w:rFonts w:ascii="Arial" w:eastAsia="ＭＳ ゴシック" w:hAnsi="Arial"/>
          <w:sz w:val="20"/>
        </w:rPr>
        <w:t>]</w:t>
      </w:r>
      <w:r w:rsidRPr="00FE51B4">
        <w:rPr>
          <w:rFonts w:ascii="Arial" w:eastAsia="ＭＳ ゴシック" w:hAnsi="Arial" w:hint="eastAsia"/>
          <w:sz w:val="20"/>
        </w:rPr>
        <w:t>、（</w:t>
      </w:r>
      <w:r w:rsidRPr="00FE51B4">
        <w:rPr>
          <w:rFonts w:ascii="Arial" w:eastAsia="ＭＳ ゴシック" w:hAnsi="Arial"/>
          <w:sz w:val="20"/>
        </w:rPr>
        <w:t>4</w:t>
      </w:r>
      <w:r w:rsidRPr="00FE51B4">
        <w:rPr>
          <w:rFonts w:ascii="Arial" w:eastAsia="ＭＳ ゴシック" w:hAnsi="Arial" w:hint="eastAsia"/>
          <w:sz w:val="20"/>
        </w:rPr>
        <w:t>）登録時診断</w:t>
      </w:r>
      <w:r w:rsidRPr="00FE51B4">
        <w:rPr>
          <w:rFonts w:ascii="Arial" w:eastAsia="ＭＳ ゴシック" w:hAnsi="Arial"/>
          <w:sz w:val="20"/>
        </w:rPr>
        <w:t>[</w:t>
      </w:r>
      <w:r w:rsidRPr="00FE51B4">
        <w:rPr>
          <w:rFonts w:ascii="Arial" w:eastAsia="ＭＳ ゴシック" w:hAnsi="Arial" w:hint="eastAsia"/>
          <w:sz w:val="20"/>
        </w:rPr>
        <w:t>項目選択</w:t>
      </w:r>
      <w:r w:rsidRPr="00FE51B4">
        <w:rPr>
          <w:rFonts w:ascii="Arial" w:eastAsia="ＭＳ ゴシック" w:hAnsi="Arial"/>
          <w:sz w:val="20"/>
        </w:rPr>
        <w:t>]</w:t>
      </w:r>
      <w:r w:rsidRPr="00FE51B4">
        <w:rPr>
          <w:rFonts w:ascii="Arial" w:eastAsia="ＭＳ ゴシック" w:hAnsi="Arial" w:hint="eastAsia"/>
          <w:sz w:val="20"/>
        </w:rPr>
        <w:t>、</w:t>
      </w:r>
    </w:p>
    <w:p w14:paraId="7A84A623" w14:textId="77777777" w:rsidR="00430076" w:rsidRPr="00FE51B4" w:rsidRDefault="00430076">
      <w:pPr>
        <w:rPr>
          <w:rFonts w:ascii="Arial" w:eastAsia="ＭＳ ゴシック" w:hAnsi="Arial"/>
          <w:sz w:val="20"/>
        </w:rPr>
      </w:pPr>
      <w:r w:rsidRPr="00FE51B4">
        <w:rPr>
          <w:rFonts w:ascii="Arial" w:eastAsia="ＭＳ ゴシック" w:hAnsi="Arial" w:hint="eastAsia"/>
          <w:sz w:val="20"/>
        </w:rPr>
        <w:t>（</w:t>
      </w:r>
      <w:r w:rsidRPr="00FE51B4">
        <w:rPr>
          <w:rFonts w:ascii="Arial" w:eastAsia="ＭＳ ゴシック" w:hAnsi="Arial"/>
          <w:sz w:val="20"/>
        </w:rPr>
        <w:t>5</w:t>
      </w:r>
      <w:r w:rsidRPr="00FE51B4">
        <w:rPr>
          <w:rFonts w:ascii="Arial" w:eastAsia="ＭＳ ゴシック" w:hAnsi="Arial" w:hint="eastAsia"/>
          <w:sz w:val="20"/>
        </w:rPr>
        <w:t>）登録時</w:t>
      </w:r>
      <w:r w:rsidRPr="00FE51B4">
        <w:rPr>
          <w:rFonts w:ascii="Arial" w:eastAsia="ＭＳ ゴシック" w:hAnsi="Arial"/>
          <w:sz w:val="20"/>
        </w:rPr>
        <w:t>Performance Status (ECOG) [</w:t>
      </w:r>
      <w:r w:rsidRPr="00FE51B4">
        <w:rPr>
          <w:rFonts w:ascii="Arial" w:eastAsia="ＭＳ ゴシック" w:hAnsi="Arial" w:hint="eastAsia"/>
          <w:sz w:val="20"/>
        </w:rPr>
        <w:t>項目選択</w:t>
      </w:r>
      <w:r w:rsidRPr="00FE51B4">
        <w:rPr>
          <w:rFonts w:ascii="Arial" w:eastAsia="ＭＳ ゴシック" w:hAnsi="Arial"/>
          <w:sz w:val="20"/>
        </w:rPr>
        <w:t>]</w:t>
      </w:r>
      <w:r w:rsidRPr="00FE51B4">
        <w:rPr>
          <w:rFonts w:ascii="Arial" w:eastAsia="ＭＳ ゴシック" w:hAnsi="Arial" w:hint="eastAsia"/>
          <w:sz w:val="20"/>
        </w:rPr>
        <w:t>、（</w:t>
      </w:r>
      <w:r w:rsidRPr="00FE51B4">
        <w:rPr>
          <w:rFonts w:ascii="Arial" w:eastAsia="ＭＳ ゴシック" w:hAnsi="Arial"/>
          <w:sz w:val="20"/>
        </w:rPr>
        <w:t>6</w:t>
      </w:r>
      <w:r w:rsidRPr="00FE51B4">
        <w:rPr>
          <w:rFonts w:ascii="Arial" w:eastAsia="ＭＳ ゴシック" w:hAnsi="Arial" w:hint="eastAsia"/>
          <w:sz w:val="20"/>
        </w:rPr>
        <w:t>）末梢血白血球数、（</w:t>
      </w:r>
      <w:r w:rsidRPr="00FE51B4">
        <w:rPr>
          <w:rFonts w:ascii="Arial" w:eastAsia="ＭＳ ゴシック" w:hAnsi="Arial"/>
          <w:sz w:val="20"/>
        </w:rPr>
        <w:t>7</w:t>
      </w:r>
      <w:r w:rsidRPr="00FE51B4">
        <w:rPr>
          <w:rFonts w:ascii="Arial" w:eastAsia="ＭＳ ゴシック" w:hAnsi="Arial" w:hint="eastAsia"/>
          <w:sz w:val="20"/>
        </w:rPr>
        <w:t>）ヘモグロビン値、</w:t>
      </w:r>
      <w:r w:rsidRPr="00FE51B4">
        <w:rPr>
          <w:rFonts w:ascii="Arial" w:eastAsia="ＭＳ ゴシック" w:hAnsi="Arial"/>
          <w:sz w:val="20"/>
        </w:rPr>
        <w:t xml:space="preserve">(8) </w:t>
      </w:r>
      <w:r w:rsidRPr="00FE51B4">
        <w:rPr>
          <w:rFonts w:ascii="Arial" w:eastAsia="ＭＳ ゴシック" w:hAnsi="Arial" w:hint="eastAsia"/>
          <w:sz w:val="20"/>
        </w:rPr>
        <w:t>血小板数、（</w:t>
      </w:r>
      <w:r w:rsidRPr="00FE51B4">
        <w:rPr>
          <w:rFonts w:ascii="Arial" w:eastAsia="ＭＳ ゴシック" w:hAnsi="Arial"/>
          <w:sz w:val="20"/>
        </w:rPr>
        <w:t>9</w:t>
      </w:r>
      <w:r w:rsidRPr="00FE51B4">
        <w:rPr>
          <w:rFonts w:ascii="Arial" w:eastAsia="ＭＳ ゴシック" w:hAnsi="Arial" w:hint="eastAsia"/>
          <w:sz w:val="20"/>
        </w:rPr>
        <w:t>）総ビリルビン、（</w:t>
      </w:r>
      <w:r w:rsidRPr="00FE51B4">
        <w:rPr>
          <w:rFonts w:ascii="Arial" w:eastAsia="ＭＳ ゴシック" w:hAnsi="Arial"/>
          <w:sz w:val="20"/>
        </w:rPr>
        <w:t>10</w:t>
      </w:r>
      <w:r w:rsidRPr="00FE51B4">
        <w:rPr>
          <w:rFonts w:ascii="Arial" w:eastAsia="ＭＳ ゴシック" w:hAnsi="Arial" w:hint="eastAsia"/>
          <w:sz w:val="20"/>
        </w:rPr>
        <w:t>）クレアチニン、（</w:t>
      </w:r>
      <w:r w:rsidRPr="00FE51B4">
        <w:rPr>
          <w:rFonts w:ascii="Arial" w:eastAsia="ＭＳ ゴシック" w:hAnsi="Arial"/>
          <w:sz w:val="20"/>
        </w:rPr>
        <w:t>11</w:t>
      </w:r>
      <w:r w:rsidRPr="00FE51B4">
        <w:rPr>
          <w:rFonts w:ascii="Arial" w:eastAsia="ＭＳ ゴシック" w:hAnsi="Arial" w:hint="eastAsia"/>
          <w:sz w:val="20"/>
        </w:rPr>
        <w:t>）診断日の</w:t>
      </w:r>
      <w:r w:rsidRPr="00FE51B4">
        <w:rPr>
          <w:rFonts w:ascii="Arial" w:eastAsia="ＭＳ ゴシック" w:hAnsi="Arial"/>
          <w:sz w:val="20"/>
        </w:rPr>
        <w:t>11</w:t>
      </w:r>
      <w:r w:rsidRPr="00FE51B4">
        <w:rPr>
          <w:rFonts w:ascii="Arial" w:eastAsia="ＭＳ ゴシック" w:hAnsi="Arial" w:hint="eastAsia"/>
          <w:sz w:val="20"/>
        </w:rPr>
        <w:t>項目である。</w:t>
      </w:r>
    </w:p>
    <w:p w14:paraId="4DE68B45" w14:textId="77777777" w:rsidR="00430076" w:rsidRPr="00FE51B4" w:rsidRDefault="00430076">
      <w:pPr>
        <w:rPr>
          <w:rFonts w:ascii="Arial" w:eastAsia="ＭＳ ゴシック" w:hAnsi="Arial"/>
          <w:sz w:val="20"/>
        </w:rPr>
      </w:pPr>
      <w:r w:rsidRPr="00FE51B4">
        <w:rPr>
          <w:rFonts w:ascii="Arial" w:eastAsia="ＭＳ ゴシック" w:hAnsi="Arial"/>
          <w:sz w:val="20"/>
        </w:rPr>
        <w:t>AML</w:t>
      </w:r>
      <w:r w:rsidRPr="00FE51B4">
        <w:rPr>
          <w:rFonts w:ascii="Arial" w:eastAsia="ＭＳ ゴシック" w:hAnsi="Arial" w:hint="eastAsia"/>
          <w:sz w:val="20"/>
        </w:rPr>
        <w:t>では（</w:t>
      </w:r>
      <w:r w:rsidRPr="00FE51B4">
        <w:rPr>
          <w:rFonts w:ascii="Arial" w:eastAsia="ＭＳ ゴシック" w:hAnsi="Arial"/>
          <w:sz w:val="20"/>
        </w:rPr>
        <w:t>12</w:t>
      </w:r>
      <w:r w:rsidRPr="00FE51B4">
        <w:rPr>
          <w:rFonts w:ascii="Arial" w:eastAsia="ＭＳ ゴシック" w:hAnsi="Arial" w:hint="eastAsia"/>
          <w:sz w:val="20"/>
        </w:rPr>
        <w:t>）骨髄芽球のミエロペルオキシダーゼ陽性率に関して</w:t>
      </w:r>
      <w:r w:rsidRPr="00FE51B4">
        <w:rPr>
          <w:rFonts w:ascii="Arial" w:eastAsia="ＭＳ ゴシック" w:hAnsi="Arial"/>
          <w:sz w:val="20"/>
        </w:rPr>
        <w:t>50</w:t>
      </w:r>
      <w:r w:rsidRPr="00FE51B4">
        <w:rPr>
          <w:rFonts w:ascii="Arial" w:eastAsia="ＭＳ ゴシック" w:hAnsi="Arial" w:hint="eastAsia"/>
          <w:sz w:val="20"/>
        </w:rPr>
        <w:t>％以下かどうか</w:t>
      </w:r>
      <w:r w:rsidRPr="00FE51B4">
        <w:rPr>
          <w:rFonts w:ascii="Arial" w:eastAsia="ＭＳ ゴシック" w:hAnsi="Arial"/>
          <w:sz w:val="20"/>
        </w:rPr>
        <w:t>[</w:t>
      </w:r>
      <w:r w:rsidRPr="00FE51B4">
        <w:rPr>
          <w:rFonts w:ascii="Arial" w:eastAsia="ＭＳ ゴシック" w:hAnsi="Arial" w:hint="eastAsia"/>
          <w:sz w:val="20"/>
        </w:rPr>
        <w:t>項目選択</w:t>
      </w:r>
      <w:r w:rsidRPr="00FE51B4">
        <w:rPr>
          <w:rFonts w:ascii="Arial" w:eastAsia="ＭＳ ゴシック" w:hAnsi="Arial"/>
          <w:sz w:val="20"/>
        </w:rPr>
        <w:t>]</w:t>
      </w:r>
      <w:r w:rsidRPr="00FE51B4">
        <w:rPr>
          <w:rFonts w:ascii="Arial" w:eastAsia="ＭＳ ゴシック" w:hAnsi="Arial" w:hint="eastAsia"/>
          <w:sz w:val="20"/>
        </w:rPr>
        <w:t>を記入する。</w:t>
      </w:r>
    </w:p>
    <w:p w14:paraId="2079A7F7" w14:textId="77777777" w:rsidR="00430076" w:rsidRPr="00FE51B4" w:rsidRDefault="00430076">
      <w:pPr>
        <w:rPr>
          <w:rFonts w:ascii="Arial" w:eastAsia="ＭＳ ゴシック" w:hAnsi="Arial"/>
          <w:sz w:val="20"/>
        </w:rPr>
      </w:pPr>
      <w:r w:rsidRPr="00FE51B4">
        <w:rPr>
          <w:rFonts w:ascii="Arial" w:eastAsia="ＭＳ ゴシック" w:hAnsi="Arial"/>
          <w:sz w:val="20"/>
        </w:rPr>
        <w:t>MDS</w:t>
      </w:r>
      <w:r w:rsidRPr="00FE51B4">
        <w:rPr>
          <w:rFonts w:ascii="Arial" w:eastAsia="ＭＳ ゴシック" w:hAnsi="Arial" w:hint="eastAsia"/>
          <w:sz w:val="20"/>
        </w:rPr>
        <w:t>では（</w:t>
      </w:r>
      <w:r w:rsidRPr="00FE51B4">
        <w:rPr>
          <w:rFonts w:ascii="Arial" w:eastAsia="ＭＳ ゴシック" w:hAnsi="Arial"/>
          <w:sz w:val="20"/>
        </w:rPr>
        <w:t>13</w:t>
      </w:r>
      <w:r w:rsidRPr="00FE51B4">
        <w:rPr>
          <w:rFonts w:ascii="Arial" w:eastAsia="ＭＳ ゴシック" w:hAnsi="Arial" w:hint="eastAsia"/>
          <w:sz w:val="20"/>
        </w:rPr>
        <w:t>）末梢血好中球比率、（</w:t>
      </w:r>
      <w:r w:rsidRPr="00FE51B4">
        <w:rPr>
          <w:rFonts w:ascii="Arial" w:eastAsia="ＭＳ ゴシック" w:hAnsi="Arial"/>
          <w:sz w:val="20"/>
        </w:rPr>
        <w:t>14</w:t>
      </w:r>
      <w:r w:rsidRPr="00FE51B4">
        <w:rPr>
          <w:rFonts w:ascii="Arial" w:eastAsia="ＭＳ ゴシック" w:hAnsi="Arial" w:hint="eastAsia"/>
          <w:sz w:val="20"/>
        </w:rPr>
        <w:t>）骨髄の芽球比率を記入する。</w:t>
      </w:r>
    </w:p>
    <w:p w14:paraId="762D76A9" w14:textId="77777777" w:rsidR="00430076" w:rsidRPr="00FE51B4" w:rsidRDefault="00430076">
      <w:pPr>
        <w:rPr>
          <w:rFonts w:ascii="Arial" w:eastAsia="ＭＳ ゴシック" w:hAnsi="Arial"/>
          <w:sz w:val="20"/>
        </w:rPr>
      </w:pPr>
      <w:r w:rsidRPr="00FE51B4">
        <w:rPr>
          <w:rFonts w:ascii="Arial" w:eastAsia="ＭＳ ゴシック" w:hAnsi="Arial"/>
          <w:sz w:val="20"/>
        </w:rPr>
        <w:t>CMML</w:t>
      </w:r>
      <w:r w:rsidRPr="00FE51B4">
        <w:rPr>
          <w:rFonts w:ascii="Arial" w:eastAsia="ＭＳ ゴシック" w:hAnsi="Arial" w:hint="eastAsia"/>
          <w:sz w:val="20"/>
        </w:rPr>
        <w:t>では（</w:t>
      </w:r>
      <w:r w:rsidRPr="00FE51B4">
        <w:rPr>
          <w:rFonts w:ascii="Arial" w:eastAsia="ＭＳ ゴシック" w:hAnsi="Arial"/>
          <w:sz w:val="20"/>
        </w:rPr>
        <w:t>13</w:t>
      </w:r>
      <w:r w:rsidRPr="00FE51B4">
        <w:rPr>
          <w:rFonts w:ascii="Arial" w:eastAsia="ＭＳ ゴシック" w:hAnsi="Arial" w:hint="eastAsia"/>
          <w:sz w:val="20"/>
        </w:rPr>
        <w:t>）末梢血好中球比率、（</w:t>
      </w:r>
      <w:r w:rsidRPr="00FE51B4">
        <w:rPr>
          <w:rFonts w:ascii="Arial" w:eastAsia="ＭＳ ゴシック" w:hAnsi="Arial"/>
          <w:sz w:val="20"/>
        </w:rPr>
        <w:t>14</w:t>
      </w:r>
      <w:r w:rsidRPr="00FE51B4">
        <w:rPr>
          <w:rFonts w:ascii="Arial" w:eastAsia="ＭＳ ゴシック" w:hAnsi="Arial" w:hint="eastAsia"/>
          <w:sz w:val="20"/>
        </w:rPr>
        <w:t>）骨髄の芽球比率、（</w:t>
      </w:r>
      <w:r w:rsidRPr="00FE51B4">
        <w:rPr>
          <w:rFonts w:ascii="Arial" w:eastAsia="ＭＳ ゴシック" w:hAnsi="Arial"/>
          <w:sz w:val="20"/>
        </w:rPr>
        <w:t>15</w:t>
      </w:r>
      <w:r w:rsidRPr="00FE51B4">
        <w:rPr>
          <w:rFonts w:ascii="Arial" w:eastAsia="ＭＳ ゴシック" w:hAnsi="Arial" w:hint="eastAsia"/>
          <w:sz w:val="20"/>
        </w:rPr>
        <w:t>）末梢血の骨髄系幼弱細胞の有無（骨髄芽球〜後骨髄球）</w:t>
      </w:r>
      <w:r w:rsidRPr="00FE51B4">
        <w:rPr>
          <w:rFonts w:ascii="Arial" w:eastAsia="ＭＳ ゴシック" w:hAnsi="Arial"/>
          <w:sz w:val="20"/>
        </w:rPr>
        <w:t>[</w:t>
      </w:r>
      <w:r w:rsidRPr="00FE51B4">
        <w:rPr>
          <w:rFonts w:ascii="Arial" w:eastAsia="ＭＳ ゴシック" w:hAnsi="Arial" w:hint="eastAsia"/>
          <w:sz w:val="20"/>
        </w:rPr>
        <w:t>項目選択</w:t>
      </w:r>
      <w:r w:rsidRPr="00FE51B4">
        <w:rPr>
          <w:rFonts w:ascii="Arial" w:eastAsia="ＭＳ ゴシック" w:hAnsi="Arial"/>
          <w:sz w:val="20"/>
        </w:rPr>
        <w:t>]</w:t>
      </w:r>
      <w:r w:rsidRPr="00FE51B4">
        <w:rPr>
          <w:rFonts w:ascii="Arial" w:eastAsia="ＭＳ ゴシック" w:hAnsi="Arial" w:hint="eastAsia"/>
          <w:sz w:val="20"/>
        </w:rPr>
        <w:t>、（</w:t>
      </w:r>
      <w:r w:rsidRPr="00FE51B4">
        <w:rPr>
          <w:rFonts w:ascii="Arial" w:eastAsia="ＭＳ ゴシック" w:hAnsi="Arial"/>
          <w:sz w:val="20"/>
        </w:rPr>
        <w:t>16</w:t>
      </w:r>
      <w:r w:rsidRPr="00FE51B4">
        <w:rPr>
          <w:rFonts w:ascii="Arial" w:eastAsia="ＭＳ ゴシック" w:hAnsi="Arial" w:hint="eastAsia"/>
          <w:sz w:val="20"/>
        </w:rPr>
        <w:t>）末梢血リンパ球比率、（</w:t>
      </w:r>
      <w:r w:rsidRPr="00FE51B4">
        <w:rPr>
          <w:rFonts w:ascii="Arial" w:eastAsia="ＭＳ ゴシック" w:hAnsi="Arial"/>
          <w:sz w:val="20"/>
        </w:rPr>
        <w:t>17</w:t>
      </w:r>
      <w:r w:rsidRPr="00FE51B4">
        <w:rPr>
          <w:rFonts w:ascii="Arial" w:eastAsia="ＭＳ ゴシック" w:hAnsi="Arial" w:hint="eastAsia"/>
          <w:sz w:val="20"/>
        </w:rPr>
        <w:t>）</w:t>
      </w:r>
      <w:r w:rsidRPr="00FE51B4">
        <w:rPr>
          <w:rFonts w:ascii="Arial" w:eastAsia="ＭＳ ゴシック" w:hAnsi="Arial"/>
          <w:sz w:val="20"/>
        </w:rPr>
        <w:t>LDH</w:t>
      </w:r>
      <w:r w:rsidRPr="00FE51B4">
        <w:rPr>
          <w:rFonts w:ascii="Arial" w:eastAsia="ＭＳ ゴシック" w:hAnsi="Arial" w:hint="eastAsia"/>
          <w:sz w:val="20"/>
        </w:rPr>
        <w:t>、</w:t>
      </w:r>
      <w:r w:rsidRPr="00FE51B4">
        <w:rPr>
          <w:rFonts w:ascii="Arial" w:eastAsia="ＭＳ ゴシック" w:hAnsi="Arial"/>
          <w:sz w:val="20"/>
        </w:rPr>
        <w:t xml:space="preserve">(18) </w:t>
      </w:r>
      <w:r w:rsidRPr="00FE51B4">
        <w:rPr>
          <w:rFonts w:ascii="Arial" w:eastAsia="ＭＳ ゴシック" w:hAnsi="Arial" w:hint="eastAsia"/>
          <w:sz w:val="20"/>
        </w:rPr>
        <w:t>末梢血単球比率を記入する。</w:t>
      </w:r>
    </w:p>
    <w:p w14:paraId="492E199F" w14:textId="77777777" w:rsidR="00430076" w:rsidRPr="00FE51B4" w:rsidRDefault="00430076">
      <w:pPr>
        <w:rPr>
          <w:rFonts w:ascii="Arial" w:eastAsia="ＭＳ ゴシック" w:hAnsi="Arial"/>
          <w:sz w:val="20"/>
        </w:rPr>
      </w:pPr>
      <w:r w:rsidRPr="00FE51B4">
        <w:rPr>
          <w:rFonts w:ascii="Arial" w:eastAsia="ＭＳ ゴシック" w:hAnsi="Arial" w:hint="eastAsia"/>
          <w:sz w:val="20"/>
        </w:rPr>
        <w:t>（</w:t>
      </w:r>
      <w:r w:rsidRPr="00FE51B4">
        <w:rPr>
          <w:rFonts w:ascii="Arial" w:eastAsia="ＭＳ ゴシック" w:hAnsi="Arial"/>
          <w:sz w:val="20"/>
        </w:rPr>
        <w:t>6</w:t>
      </w:r>
      <w:r w:rsidRPr="00FE51B4">
        <w:rPr>
          <w:rFonts w:ascii="Arial" w:eastAsia="ＭＳ ゴシック" w:hAnsi="Arial" w:hint="eastAsia"/>
          <w:sz w:val="20"/>
        </w:rPr>
        <w:t>）〜</w:t>
      </w:r>
      <w:r w:rsidRPr="00FE51B4">
        <w:rPr>
          <w:rFonts w:ascii="Arial" w:eastAsia="ＭＳ ゴシック" w:hAnsi="Arial"/>
          <w:sz w:val="20"/>
        </w:rPr>
        <w:t>(18)</w:t>
      </w:r>
      <w:r w:rsidRPr="00FE51B4">
        <w:rPr>
          <w:rFonts w:ascii="Arial" w:eastAsia="ＭＳ ゴシック" w:hAnsi="Arial" w:hint="eastAsia"/>
          <w:sz w:val="20"/>
        </w:rPr>
        <w:t>については登録前</w:t>
      </w:r>
      <w:r w:rsidRPr="00FE51B4">
        <w:rPr>
          <w:rFonts w:ascii="Arial" w:eastAsia="ＭＳ ゴシック" w:hAnsi="Arial"/>
          <w:sz w:val="20"/>
        </w:rPr>
        <w:t>2</w:t>
      </w:r>
      <w:r w:rsidRPr="00FE51B4">
        <w:rPr>
          <w:rFonts w:ascii="Arial" w:eastAsia="ＭＳ ゴシック" w:hAnsi="Arial" w:hint="eastAsia"/>
          <w:sz w:val="20"/>
        </w:rPr>
        <w:t>週間内のデータであればよい。</w:t>
      </w:r>
    </w:p>
    <w:p w14:paraId="0899B5B7" w14:textId="77777777" w:rsidR="00430076" w:rsidRPr="00FE51B4" w:rsidRDefault="00430076">
      <w:pPr>
        <w:rPr>
          <w:rFonts w:ascii="Arial" w:eastAsia="ＭＳ ゴシック" w:hAnsi="Arial"/>
          <w:sz w:val="20"/>
        </w:rPr>
      </w:pPr>
      <w:r w:rsidRPr="00FE51B4">
        <w:rPr>
          <w:rFonts w:ascii="Arial" w:eastAsia="ＭＳ ゴシック" w:hAnsi="Arial" w:hint="eastAsia"/>
          <w:sz w:val="20"/>
        </w:rPr>
        <w:t>その後、染色体・遺伝子の結果が得られた時点で（</w:t>
      </w:r>
      <w:r w:rsidRPr="00FE51B4">
        <w:rPr>
          <w:rFonts w:ascii="Arial" w:eastAsia="ＭＳ ゴシック" w:hAnsi="Arial"/>
          <w:sz w:val="20"/>
        </w:rPr>
        <w:t>18</w:t>
      </w:r>
      <w:r w:rsidRPr="00FE51B4">
        <w:rPr>
          <w:rFonts w:ascii="Arial" w:eastAsia="ＭＳ ゴシック" w:hAnsi="Arial" w:hint="eastAsia"/>
          <w:sz w:val="20"/>
        </w:rPr>
        <w:t>）</w:t>
      </w:r>
      <w:r w:rsidRPr="00FE51B4">
        <w:rPr>
          <w:rFonts w:ascii="Arial" w:eastAsia="ＭＳ ゴシック" w:hAnsi="Arial"/>
          <w:sz w:val="20"/>
        </w:rPr>
        <w:t>WHO</w:t>
      </w:r>
      <w:r w:rsidRPr="00FE51B4">
        <w:rPr>
          <w:rFonts w:ascii="Arial" w:eastAsia="ＭＳ ゴシック" w:hAnsi="Arial" w:hint="eastAsia"/>
          <w:sz w:val="20"/>
        </w:rPr>
        <w:t>分類（</w:t>
      </w:r>
      <w:r w:rsidRPr="00FE51B4">
        <w:rPr>
          <w:rFonts w:ascii="Arial" w:eastAsia="ＭＳ ゴシック" w:hAnsi="Arial"/>
          <w:sz w:val="20"/>
        </w:rPr>
        <w:t>4</w:t>
      </w:r>
      <w:r w:rsidRPr="00FE51B4">
        <w:rPr>
          <w:rFonts w:ascii="Arial" w:eastAsia="ＭＳ ゴシック" w:hAnsi="Arial" w:hint="eastAsia"/>
          <w:sz w:val="20"/>
        </w:rPr>
        <w:t>版）</w:t>
      </w:r>
      <w:r w:rsidRPr="00FE51B4">
        <w:rPr>
          <w:rFonts w:ascii="Arial" w:eastAsia="ＭＳ ゴシック" w:hAnsi="Arial"/>
          <w:sz w:val="20"/>
        </w:rPr>
        <w:t xml:space="preserve"> [</w:t>
      </w:r>
      <w:r w:rsidRPr="00FE51B4">
        <w:rPr>
          <w:rFonts w:ascii="Arial" w:eastAsia="ＭＳ ゴシック" w:hAnsi="Arial" w:hint="eastAsia"/>
          <w:sz w:val="20"/>
        </w:rPr>
        <w:t>項目選択</w:t>
      </w:r>
      <w:r w:rsidRPr="00FE51B4">
        <w:rPr>
          <w:rFonts w:ascii="Arial" w:eastAsia="ＭＳ ゴシック" w:hAnsi="Arial"/>
          <w:sz w:val="20"/>
        </w:rPr>
        <w:t>]</w:t>
      </w:r>
      <w:r w:rsidRPr="00FE51B4">
        <w:rPr>
          <w:rFonts w:ascii="Arial" w:eastAsia="ＭＳ ゴシック" w:hAnsi="Arial" w:hint="eastAsia"/>
          <w:sz w:val="20"/>
        </w:rPr>
        <w:t>、（</w:t>
      </w:r>
      <w:r w:rsidRPr="00FE51B4">
        <w:rPr>
          <w:rFonts w:ascii="Arial" w:eastAsia="ＭＳ ゴシック" w:hAnsi="Arial"/>
          <w:sz w:val="20"/>
        </w:rPr>
        <w:t>19</w:t>
      </w:r>
      <w:r w:rsidRPr="00FE51B4">
        <w:rPr>
          <w:rFonts w:ascii="Arial" w:eastAsia="ＭＳ ゴシック" w:hAnsi="Arial" w:hint="eastAsia"/>
          <w:sz w:val="20"/>
        </w:rPr>
        <w:t>）染色体データ</w:t>
      </w:r>
      <w:r w:rsidRPr="00FE51B4">
        <w:rPr>
          <w:rFonts w:ascii="Arial" w:eastAsia="ＭＳ ゴシック" w:hAnsi="Arial"/>
          <w:sz w:val="20"/>
        </w:rPr>
        <w:t>[</w:t>
      </w:r>
      <w:r w:rsidRPr="00FE51B4">
        <w:rPr>
          <w:rFonts w:ascii="Arial" w:eastAsia="ＭＳ ゴシック" w:hAnsi="Arial" w:hint="eastAsia"/>
          <w:sz w:val="20"/>
        </w:rPr>
        <w:t>一部項目選択</w:t>
      </w:r>
      <w:r w:rsidRPr="00FE51B4">
        <w:rPr>
          <w:rFonts w:ascii="Arial" w:eastAsia="ＭＳ ゴシック" w:hAnsi="Arial"/>
          <w:sz w:val="20"/>
        </w:rPr>
        <w:t>]</w:t>
      </w:r>
      <w:r w:rsidRPr="00FE51B4">
        <w:rPr>
          <w:rFonts w:ascii="Arial" w:eastAsia="ＭＳ ゴシック" w:hAnsi="Arial" w:hint="eastAsia"/>
          <w:sz w:val="20"/>
        </w:rPr>
        <w:t>を記入する。</w:t>
      </w:r>
    </w:p>
    <w:p w14:paraId="0BDCF5DD" w14:textId="77777777" w:rsidR="00430076" w:rsidRPr="00FE51B4" w:rsidRDefault="00430076">
      <w:pPr>
        <w:rPr>
          <w:rFonts w:ascii="Arial" w:eastAsia="ＭＳ ゴシック" w:hAnsi="Arial"/>
          <w:sz w:val="20"/>
        </w:rPr>
      </w:pPr>
      <w:r w:rsidRPr="00FE51B4">
        <w:rPr>
          <w:rFonts w:ascii="Arial" w:eastAsia="ＭＳ ゴシック" w:hAnsi="Arial"/>
          <w:sz w:val="20"/>
        </w:rPr>
        <w:t>MDS</w:t>
      </w:r>
      <w:r w:rsidRPr="00FE51B4">
        <w:rPr>
          <w:rFonts w:ascii="Arial" w:eastAsia="ＭＳ ゴシック" w:hAnsi="Arial" w:hint="eastAsia"/>
          <w:sz w:val="20"/>
        </w:rPr>
        <w:t>では</w:t>
      </w:r>
      <w:r w:rsidRPr="00FE51B4">
        <w:rPr>
          <w:rFonts w:ascii="Arial" w:eastAsia="ＭＳ ゴシック" w:hAnsi="Arial"/>
          <w:sz w:val="20"/>
        </w:rPr>
        <w:t>4</w:t>
      </w:r>
      <w:r w:rsidRPr="00FE51B4">
        <w:rPr>
          <w:rFonts w:ascii="Arial" w:eastAsia="ＭＳ ゴシック" w:hAnsi="Arial" w:hint="eastAsia"/>
          <w:sz w:val="20"/>
        </w:rPr>
        <w:t>か月以上の経過観察時点で（</w:t>
      </w:r>
      <w:r w:rsidRPr="00FE51B4">
        <w:rPr>
          <w:rFonts w:ascii="Arial" w:eastAsia="ＭＳ ゴシック" w:hAnsi="Arial"/>
          <w:sz w:val="20"/>
        </w:rPr>
        <w:t>20</w:t>
      </w:r>
      <w:r w:rsidRPr="00FE51B4">
        <w:rPr>
          <w:rFonts w:ascii="Arial" w:eastAsia="ＭＳ ゴシック" w:hAnsi="Arial" w:hint="eastAsia"/>
          <w:sz w:val="20"/>
        </w:rPr>
        <w:t>）輸血依存性（</w:t>
      </w:r>
      <w:r w:rsidRPr="00FE51B4">
        <w:rPr>
          <w:rFonts w:ascii="Arial" w:eastAsia="ＭＳ ゴシック" w:hAnsi="Arial"/>
          <w:sz w:val="20"/>
        </w:rPr>
        <w:t>8</w:t>
      </w:r>
      <w:r w:rsidRPr="00FE51B4">
        <w:rPr>
          <w:rFonts w:ascii="Arial" w:eastAsia="ＭＳ ゴシック" w:hAnsi="Arial" w:hint="eastAsia"/>
          <w:sz w:val="20"/>
        </w:rPr>
        <w:t>週に</w:t>
      </w:r>
      <w:r w:rsidRPr="00FE51B4">
        <w:rPr>
          <w:rFonts w:ascii="Arial" w:eastAsia="ＭＳ ゴシック" w:hAnsi="Arial"/>
          <w:sz w:val="20"/>
        </w:rPr>
        <w:t>2</w:t>
      </w:r>
      <w:r w:rsidRPr="00FE51B4">
        <w:rPr>
          <w:rFonts w:ascii="Arial" w:eastAsia="ＭＳ ゴシック" w:hAnsi="Arial" w:hint="eastAsia"/>
          <w:sz w:val="20"/>
        </w:rPr>
        <w:t>単位以上の赤血球輸血）の有無</w:t>
      </w:r>
      <w:r w:rsidRPr="00FE51B4">
        <w:rPr>
          <w:rFonts w:ascii="Arial" w:eastAsia="ＭＳ ゴシック" w:hAnsi="Arial"/>
          <w:sz w:val="20"/>
        </w:rPr>
        <w:t>[</w:t>
      </w:r>
      <w:r w:rsidRPr="00FE51B4">
        <w:rPr>
          <w:rFonts w:ascii="Arial" w:eastAsia="ＭＳ ゴシック" w:hAnsi="Arial" w:hint="eastAsia"/>
          <w:sz w:val="20"/>
        </w:rPr>
        <w:t>項目選択</w:t>
      </w:r>
      <w:r w:rsidRPr="00FE51B4">
        <w:rPr>
          <w:rFonts w:ascii="Arial" w:eastAsia="ＭＳ ゴシック" w:hAnsi="Arial"/>
          <w:sz w:val="20"/>
        </w:rPr>
        <w:t>]</w:t>
      </w:r>
      <w:r w:rsidRPr="00FE51B4">
        <w:rPr>
          <w:rFonts w:ascii="Arial" w:eastAsia="ＭＳ ゴシック" w:hAnsi="Arial" w:hint="eastAsia"/>
          <w:sz w:val="20"/>
        </w:rPr>
        <w:t>を記入する。</w:t>
      </w:r>
    </w:p>
    <w:p w14:paraId="36D0E498" w14:textId="77777777" w:rsidR="00430076" w:rsidRPr="00FE51B4" w:rsidRDefault="00430076">
      <w:pPr>
        <w:rPr>
          <w:rFonts w:ascii="Arial" w:eastAsia="ＭＳ ゴシック" w:hAnsi="Arial"/>
          <w:sz w:val="20"/>
        </w:rPr>
      </w:pPr>
    </w:p>
    <w:p w14:paraId="06DE75BC" w14:textId="77777777" w:rsidR="00430076" w:rsidRPr="00FE51B4" w:rsidRDefault="00430076" w:rsidP="00430076">
      <w:pPr>
        <w:pStyle w:val="2"/>
        <w:rPr>
          <w:sz w:val="20"/>
        </w:rPr>
      </w:pPr>
      <w:bookmarkStart w:id="46" w:name="_Toc173019024"/>
      <w:bookmarkStart w:id="47" w:name="_Toc188805169"/>
      <w:r w:rsidRPr="00FE51B4">
        <w:rPr>
          <w:sz w:val="20"/>
        </w:rPr>
        <w:t>7.2</w:t>
      </w:r>
      <w:r w:rsidRPr="00FE51B4">
        <w:rPr>
          <w:rFonts w:hint="eastAsia"/>
          <w:sz w:val="20"/>
        </w:rPr>
        <w:t xml:space="preserve">　化学療法に関して収集するデータ</w:t>
      </w:r>
      <w:bookmarkEnd w:id="46"/>
      <w:bookmarkEnd w:id="47"/>
    </w:p>
    <w:p w14:paraId="1F5770F6" w14:textId="77777777" w:rsidR="00430076" w:rsidRPr="00FE51B4" w:rsidRDefault="00430076">
      <w:pPr>
        <w:rPr>
          <w:rFonts w:ascii="Arial" w:eastAsia="ＭＳ ゴシック" w:hAnsi="Arial"/>
          <w:sz w:val="20"/>
        </w:rPr>
      </w:pPr>
      <w:r w:rsidRPr="00FE51B4">
        <w:rPr>
          <w:rFonts w:ascii="Arial" w:eastAsia="ＭＳ ゴシック" w:hAnsi="Arial" w:hint="eastAsia"/>
          <w:sz w:val="20"/>
        </w:rPr>
        <w:t>化学療法を実施した例では（</w:t>
      </w:r>
      <w:r w:rsidRPr="00FE51B4">
        <w:rPr>
          <w:rFonts w:ascii="Arial" w:eastAsia="ＭＳ ゴシック" w:hAnsi="Arial"/>
          <w:sz w:val="20"/>
        </w:rPr>
        <w:t>1</w:t>
      </w:r>
      <w:r w:rsidRPr="00FE51B4">
        <w:rPr>
          <w:rFonts w:ascii="Arial" w:eastAsia="ＭＳ ゴシック" w:hAnsi="Arial" w:hint="eastAsia"/>
          <w:sz w:val="20"/>
        </w:rPr>
        <w:t>）化学療法の強度</w:t>
      </w:r>
      <w:r w:rsidRPr="00FE51B4">
        <w:rPr>
          <w:rFonts w:ascii="Arial" w:eastAsia="ＭＳ ゴシック" w:hAnsi="Arial"/>
          <w:sz w:val="20"/>
        </w:rPr>
        <w:t xml:space="preserve"> [</w:t>
      </w:r>
      <w:r w:rsidRPr="00FE51B4">
        <w:rPr>
          <w:rFonts w:ascii="Arial" w:eastAsia="ＭＳ ゴシック" w:hAnsi="Arial" w:hint="eastAsia"/>
          <w:sz w:val="20"/>
        </w:rPr>
        <w:t>項目選択</w:t>
      </w:r>
      <w:r w:rsidRPr="00FE51B4">
        <w:rPr>
          <w:rFonts w:ascii="Arial" w:eastAsia="ＭＳ ゴシック" w:hAnsi="Arial"/>
          <w:sz w:val="20"/>
        </w:rPr>
        <w:t>]</w:t>
      </w:r>
      <w:r w:rsidRPr="00FE51B4">
        <w:rPr>
          <w:rFonts w:ascii="Arial" w:eastAsia="ＭＳ ゴシック" w:hAnsi="Arial" w:hint="eastAsia"/>
          <w:sz w:val="20"/>
        </w:rPr>
        <w:t>、（</w:t>
      </w:r>
      <w:r w:rsidRPr="00FE51B4">
        <w:rPr>
          <w:rFonts w:ascii="Arial" w:eastAsia="ＭＳ ゴシック" w:hAnsi="Arial"/>
          <w:sz w:val="20"/>
        </w:rPr>
        <w:t>2</w:t>
      </w:r>
      <w:r w:rsidRPr="00FE51B4">
        <w:rPr>
          <w:rFonts w:ascii="Arial" w:eastAsia="ＭＳ ゴシック" w:hAnsi="Arial" w:hint="eastAsia"/>
          <w:sz w:val="20"/>
        </w:rPr>
        <w:t>）</w:t>
      </w:r>
      <w:r w:rsidRPr="00FE51B4">
        <w:rPr>
          <w:rFonts w:ascii="Arial" w:eastAsia="ＭＳ ゴシック" w:hAnsi="Arial"/>
          <w:sz w:val="20"/>
        </w:rPr>
        <w:t>laminar air flow</w:t>
      </w:r>
      <w:r w:rsidRPr="00FE51B4">
        <w:rPr>
          <w:rFonts w:ascii="Arial" w:eastAsia="ＭＳ ゴシック" w:hAnsi="Arial" w:hint="eastAsia"/>
          <w:sz w:val="20"/>
        </w:rPr>
        <w:t>の有無</w:t>
      </w:r>
      <w:r w:rsidRPr="00FE51B4">
        <w:rPr>
          <w:rFonts w:ascii="Arial" w:eastAsia="ＭＳ ゴシック" w:hAnsi="Arial"/>
          <w:sz w:val="20"/>
        </w:rPr>
        <w:t>[</w:t>
      </w:r>
      <w:r w:rsidRPr="00FE51B4">
        <w:rPr>
          <w:rFonts w:ascii="Arial" w:eastAsia="ＭＳ ゴシック" w:hAnsi="Arial" w:hint="eastAsia"/>
          <w:sz w:val="20"/>
        </w:rPr>
        <w:t>項目選択</w:t>
      </w:r>
      <w:r w:rsidRPr="00FE51B4">
        <w:rPr>
          <w:rFonts w:ascii="Arial" w:eastAsia="ＭＳ ゴシック" w:hAnsi="Arial"/>
          <w:sz w:val="20"/>
        </w:rPr>
        <w:t>]</w:t>
      </w:r>
      <w:r w:rsidRPr="00FE51B4">
        <w:rPr>
          <w:rFonts w:ascii="Arial" w:eastAsia="ＭＳ ゴシック" w:hAnsi="Arial" w:hint="eastAsia"/>
          <w:sz w:val="20"/>
        </w:rPr>
        <w:t>、（</w:t>
      </w:r>
      <w:r w:rsidRPr="00FE51B4">
        <w:rPr>
          <w:rFonts w:ascii="Arial" w:eastAsia="ＭＳ ゴシック" w:hAnsi="Arial"/>
          <w:sz w:val="20"/>
        </w:rPr>
        <w:t>3</w:t>
      </w:r>
      <w:r w:rsidRPr="00FE51B4">
        <w:rPr>
          <w:rFonts w:ascii="Arial" w:eastAsia="ＭＳ ゴシック" w:hAnsi="Arial" w:hint="eastAsia"/>
          <w:sz w:val="20"/>
        </w:rPr>
        <w:t>）治療効果判定</w:t>
      </w:r>
      <w:r w:rsidRPr="00FE51B4">
        <w:rPr>
          <w:rFonts w:ascii="Arial" w:eastAsia="ＭＳ ゴシック" w:hAnsi="Arial"/>
          <w:sz w:val="20"/>
        </w:rPr>
        <w:t xml:space="preserve"> [</w:t>
      </w:r>
      <w:r w:rsidRPr="00FE51B4">
        <w:rPr>
          <w:rFonts w:ascii="Arial" w:eastAsia="ＭＳ ゴシック" w:hAnsi="Arial" w:hint="eastAsia"/>
          <w:sz w:val="20"/>
        </w:rPr>
        <w:t>項目選択</w:t>
      </w:r>
      <w:r w:rsidRPr="00FE51B4">
        <w:rPr>
          <w:rFonts w:ascii="Arial" w:eastAsia="ＭＳ ゴシック" w:hAnsi="Arial"/>
          <w:sz w:val="20"/>
        </w:rPr>
        <w:t>]</w:t>
      </w:r>
      <w:r w:rsidRPr="00FE51B4">
        <w:rPr>
          <w:rFonts w:ascii="Arial" w:eastAsia="ＭＳ ゴシック" w:hAnsi="Arial" w:hint="eastAsia"/>
          <w:sz w:val="20"/>
        </w:rPr>
        <w:t>（寛解例では寛解日を含む）を記入する。化学療法後に寛解となった例では（</w:t>
      </w:r>
      <w:r w:rsidRPr="00FE51B4">
        <w:rPr>
          <w:rFonts w:ascii="Arial" w:eastAsia="ＭＳ ゴシック" w:hAnsi="Arial"/>
          <w:sz w:val="20"/>
        </w:rPr>
        <w:t>4</w:t>
      </w:r>
      <w:r w:rsidRPr="00FE51B4">
        <w:rPr>
          <w:rFonts w:ascii="Arial" w:eastAsia="ＭＳ ゴシック" w:hAnsi="Arial" w:hint="eastAsia"/>
          <w:sz w:val="20"/>
        </w:rPr>
        <w:t>）再発の有無</w:t>
      </w:r>
      <w:r w:rsidRPr="00FE51B4">
        <w:rPr>
          <w:rFonts w:ascii="Arial" w:eastAsia="ＭＳ ゴシック" w:hAnsi="Arial"/>
          <w:sz w:val="20"/>
        </w:rPr>
        <w:t xml:space="preserve"> [</w:t>
      </w:r>
      <w:r w:rsidRPr="00FE51B4">
        <w:rPr>
          <w:rFonts w:ascii="Arial" w:eastAsia="ＭＳ ゴシック" w:hAnsi="Arial" w:hint="eastAsia"/>
          <w:sz w:val="20"/>
        </w:rPr>
        <w:t>項目選択</w:t>
      </w:r>
      <w:r w:rsidRPr="00FE51B4">
        <w:rPr>
          <w:rFonts w:ascii="Arial" w:eastAsia="ＭＳ ゴシック" w:hAnsi="Arial"/>
          <w:sz w:val="20"/>
        </w:rPr>
        <w:t>]</w:t>
      </w:r>
      <w:r w:rsidRPr="00FE51B4">
        <w:rPr>
          <w:rFonts w:ascii="Arial" w:eastAsia="ＭＳ ゴシック" w:hAnsi="Arial" w:hint="eastAsia"/>
          <w:sz w:val="20"/>
        </w:rPr>
        <w:t>と再発日を記載する。再発した例では、（</w:t>
      </w:r>
      <w:r w:rsidRPr="00FE51B4">
        <w:rPr>
          <w:rFonts w:ascii="Arial" w:eastAsia="ＭＳ ゴシック" w:hAnsi="Arial"/>
          <w:sz w:val="20"/>
        </w:rPr>
        <w:t>5</w:t>
      </w:r>
      <w:r w:rsidRPr="00FE51B4">
        <w:rPr>
          <w:rFonts w:ascii="Arial" w:eastAsia="ＭＳ ゴシック" w:hAnsi="Arial" w:hint="eastAsia"/>
          <w:sz w:val="20"/>
        </w:rPr>
        <w:t>）第</w:t>
      </w:r>
      <w:r w:rsidRPr="00FE51B4">
        <w:rPr>
          <w:rFonts w:ascii="Arial" w:eastAsia="ＭＳ ゴシック" w:hAnsi="Arial"/>
          <w:sz w:val="20"/>
        </w:rPr>
        <w:t>1</w:t>
      </w:r>
      <w:r w:rsidRPr="00FE51B4">
        <w:rPr>
          <w:rFonts w:ascii="Arial" w:eastAsia="ＭＳ ゴシック" w:hAnsi="Arial" w:hint="eastAsia"/>
          <w:sz w:val="20"/>
        </w:rPr>
        <w:t>再発後の再寛解導入療法の施行の有無</w:t>
      </w:r>
      <w:r w:rsidRPr="00FE51B4">
        <w:rPr>
          <w:rFonts w:ascii="Arial" w:eastAsia="ＭＳ ゴシック" w:hAnsi="Arial"/>
          <w:sz w:val="20"/>
        </w:rPr>
        <w:t>[</w:t>
      </w:r>
      <w:r w:rsidRPr="00FE51B4">
        <w:rPr>
          <w:rFonts w:ascii="Arial" w:eastAsia="ＭＳ ゴシック" w:hAnsi="Arial" w:hint="eastAsia"/>
          <w:sz w:val="20"/>
        </w:rPr>
        <w:t>項目選択</w:t>
      </w:r>
      <w:r w:rsidRPr="00FE51B4">
        <w:rPr>
          <w:rFonts w:ascii="Arial" w:eastAsia="ＭＳ ゴシック" w:hAnsi="Arial"/>
          <w:sz w:val="20"/>
        </w:rPr>
        <w:t>]</w:t>
      </w:r>
      <w:r w:rsidRPr="00FE51B4">
        <w:rPr>
          <w:rFonts w:ascii="Arial" w:eastAsia="ＭＳ ゴシック" w:hAnsi="Arial" w:hint="eastAsia"/>
          <w:sz w:val="20"/>
        </w:rPr>
        <w:t>、再寛解導入療法を施行した例では（</w:t>
      </w:r>
      <w:r w:rsidRPr="00FE51B4">
        <w:rPr>
          <w:rFonts w:ascii="Arial" w:eastAsia="ＭＳ ゴシック" w:hAnsi="Arial"/>
          <w:sz w:val="20"/>
        </w:rPr>
        <w:t>6</w:t>
      </w:r>
      <w:r w:rsidRPr="00FE51B4">
        <w:rPr>
          <w:rFonts w:ascii="Arial" w:eastAsia="ＭＳ ゴシック" w:hAnsi="Arial" w:hint="eastAsia"/>
          <w:sz w:val="20"/>
        </w:rPr>
        <w:t>）再寛解導入療法の強度</w:t>
      </w:r>
      <w:r w:rsidRPr="00FE51B4">
        <w:rPr>
          <w:rFonts w:ascii="Arial" w:eastAsia="ＭＳ ゴシック" w:hAnsi="Arial"/>
          <w:sz w:val="20"/>
        </w:rPr>
        <w:t xml:space="preserve"> [</w:t>
      </w:r>
      <w:r w:rsidRPr="00FE51B4">
        <w:rPr>
          <w:rFonts w:ascii="Arial" w:eastAsia="ＭＳ ゴシック" w:hAnsi="Arial" w:hint="eastAsia"/>
          <w:sz w:val="20"/>
        </w:rPr>
        <w:t>項目選択</w:t>
      </w:r>
      <w:r w:rsidRPr="00FE51B4">
        <w:rPr>
          <w:rFonts w:ascii="Arial" w:eastAsia="ＭＳ ゴシック" w:hAnsi="Arial"/>
          <w:sz w:val="20"/>
        </w:rPr>
        <w:t>]</w:t>
      </w:r>
      <w:r w:rsidRPr="00FE51B4">
        <w:rPr>
          <w:rFonts w:ascii="Arial" w:eastAsia="ＭＳ ゴシック" w:hAnsi="Arial" w:hint="eastAsia"/>
          <w:sz w:val="20"/>
        </w:rPr>
        <w:t>、（</w:t>
      </w:r>
      <w:r w:rsidRPr="00FE51B4">
        <w:rPr>
          <w:rFonts w:ascii="Arial" w:eastAsia="ＭＳ ゴシック" w:hAnsi="Arial"/>
          <w:sz w:val="20"/>
        </w:rPr>
        <w:t>7</w:t>
      </w:r>
      <w:r w:rsidRPr="00FE51B4">
        <w:rPr>
          <w:rFonts w:ascii="Arial" w:eastAsia="ＭＳ ゴシック" w:hAnsi="Arial" w:hint="eastAsia"/>
          <w:sz w:val="20"/>
        </w:rPr>
        <w:t>）治療効果判定</w:t>
      </w:r>
      <w:r w:rsidRPr="00FE51B4">
        <w:rPr>
          <w:rFonts w:ascii="Arial" w:eastAsia="ＭＳ ゴシック" w:hAnsi="Arial"/>
          <w:sz w:val="20"/>
        </w:rPr>
        <w:t xml:space="preserve"> [</w:t>
      </w:r>
      <w:r w:rsidRPr="00FE51B4">
        <w:rPr>
          <w:rFonts w:ascii="Arial" w:eastAsia="ＭＳ ゴシック" w:hAnsi="Arial" w:hint="eastAsia"/>
          <w:sz w:val="20"/>
        </w:rPr>
        <w:t>項目選択</w:t>
      </w:r>
      <w:r w:rsidRPr="00FE51B4">
        <w:rPr>
          <w:rFonts w:ascii="Arial" w:eastAsia="ＭＳ ゴシック" w:hAnsi="Arial"/>
          <w:sz w:val="20"/>
        </w:rPr>
        <w:t>]</w:t>
      </w:r>
      <w:r w:rsidRPr="00FE51B4">
        <w:rPr>
          <w:rFonts w:ascii="Arial" w:eastAsia="ＭＳ ゴシック" w:hAnsi="Arial" w:hint="eastAsia"/>
          <w:sz w:val="20"/>
        </w:rPr>
        <w:t>（寛解例では寛解日を含む）を記入する。化学療法の強度は、年齢、疾患に応じて</w:t>
      </w:r>
      <w:r w:rsidRPr="00FE51B4">
        <w:rPr>
          <w:rFonts w:ascii="Arial" w:eastAsia="ＭＳ ゴシック" w:hAnsi="Arial"/>
          <w:sz w:val="20"/>
        </w:rPr>
        <w:t>AML201, GML200, MDS206</w:t>
      </w:r>
      <w:r w:rsidRPr="00FE51B4">
        <w:rPr>
          <w:rFonts w:ascii="Arial" w:eastAsia="ＭＳ ゴシック" w:hAnsi="Arial" w:hint="eastAsia"/>
          <w:sz w:val="20"/>
        </w:rPr>
        <w:t>での寛解導入療法の</w:t>
      </w:r>
      <w:r w:rsidRPr="00FE51B4">
        <w:rPr>
          <w:rFonts w:ascii="Arial" w:eastAsia="ＭＳ ゴシック" w:hAnsi="Arial"/>
          <w:sz w:val="20"/>
        </w:rPr>
        <w:t>70</w:t>
      </w:r>
      <w:r w:rsidRPr="00FE51B4">
        <w:rPr>
          <w:rFonts w:ascii="Arial" w:eastAsia="ＭＳ ゴシック" w:hAnsi="Arial" w:hint="eastAsia"/>
          <w:sz w:val="20"/>
        </w:rPr>
        <w:t>％量以上であれれば「</w:t>
      </w:r>
      <w:r w:rsidRPr="00FE51B4">
        <w:rPr>
          <w:rFonts w:ascii="Arial" w:eastAsia="ＭＳ ゴシック" w:hAnsi="Arial"/>
          <w:sz w:val="20"/>
        </w:rPr>
        <w:t>JALSG</w:t>
      </w:r>
      <w:r w:rsidRPr="00FE51B4">
        <w:rPr>
          <w:rFonts w:ascii="Arial" w:eastAsia="ＭＳ ゴシック" w:hAnsi="Arial" w:hint="eastAsia"/>
          <w:sz w:val="20"/>
        </w:rPr>
        <w:t>治療に準じた」とする。</w:t>
      </w:r>
    </w:p>
    <w:p w14:paraId="789541AA" w14:textId="77777777" w:rsidR="00430076" w:rsidRPr="00FE51B4" w:rsidRDefault="00430076">
      <w:pPr>
        <w:rPr>
          <w:rFonts w:ascii="Arial" w:eastAsia="ＭＳ ゴシック" w:hAnsi="Arial"/>
          <w:sz w:val="20"/>
        </w:rPr>
      </w:pPr>
    </w:p>
    <w:p w14:paraId="11050EB9" w14:textId="77777777" w:rsidR="00430076" w:rsidRPr="00FE51B4" w:rsidRDefault="00430076" w:rsidP="00430076">
      <w:pPr>
        <w:pStyle w:val="2"/>
        <w:rPr>
          <w:sz w:val="20"/>
        </w:rPr>
      </w:pPr>
      <w:bookmarkStart w:id="48" w:name="_Toc173019025"/>
      <w:bookmarkStart w:id="49" w:name="_Toc188805170"/>
      <w:r w:rsidRPr="00FE51B4">
        <w:rPr>
          <w:sz w:val="20"/>
        </w:rPr>
        <w:t>7.3</w:t>
      </w:r>
      <w:r w:rsidRPr="00FE51B4">
        <w:rPr>
          <w:rFonts w:hint="eastAsia"/>
          <w:sz w:val="20"/>
        </w:rPr>
        <w:t xml:space="preserve">　造血幹細胞移植に関して収集されるデータ</w:t>
      </w:r>
      <w:bookmarkEnd w:id="48"/>
      <w:bookmarkEnd w:id="49"/>
    </w:p>
    <w:p w14:paraId="0A127B58" w14:textId="77777777" w:rsidR="00430076" w:rsidRPr="00FE51B4" w:rsidRDefault="00430076">
      <w:pPr>
        <w:rPr>
          <w:rFonts w:ascii="Arial" w:eastAsia="ＭＳ ゴシック" w:hAnsi="Arial"/>
          <w:sz w:val="20"/>
        </w:rPr>
      </w:pPr>
      <w:r w:rsidRPr="00FE51B4">
        <w:rPr>
          <w:rFonts w:ascii="Arial" w:eastAsia="ＭＳ ゴシック" w:hAnsi="Arial" w:hint="eastAsia"/>
          <w:sz w:val="20"/>
        </w:rPr>
        <w:t>造血幹細胞移植については、（</w:t>
      </w:r>
      <w:r w:rsidRPr="00FE51B4">
        <w:rPr>
          <w:rFonts w:ascii="Arial" w:eastAsia="ＭＳ ゴシック" w:hAnsi="Arial"/>
          <w:sz w:val="20"/>
        </w:rPr>
        <w:t>1</w:t>
      </w:r>
      <w:r w:rsidRPr="00FE51B4">
        <w:rPr>
          <w:rFonts w:ascii="Arial" w:eastAsia="ＭＳ ゴシック" w:hAnsi="Arial" w:hint="eastAsia"/>
          <w:sz w:val="20"/>
        </w:rPr>
        <w:t>）実施の有無</w:t>
      </w:r>
      <w:r w:rsidRPr="00FE51B4">
        <w:rPr>
          <w:rFonts w:ascii="Arial" w:eastAsia="ＭＳ ゴシック" w:hAnsi="Arial"/>
          <w:sz w:val="20"/>
        </w:rPr>
        <w:t xml:space="preserve"> [</w:t>
      </w:r>
      <w:r w:rsidRPr="00FE51B4">
        <w:rPr>
          <w:rFonts w:ascii="Arial" w:eastAsia="ＭＳ ゴシック" w:hAnsi="Arial" w:hint="eastAsia"/>
          <w:sz w:val="20"/>
        </w:rPr>
        <w:t>項目選択</w:t>
      </w:r>
      <w:r w:rsidRPr="00FE51B4">
        <w:rPr>
          <w:rFonts w:ascii="Arial" w:eastAsia="ＭＳ ゴシック" w:hAnsi="Arial"/>
          <w:sz w:val="20"/>
        </w:rPr>
        <w:t>]</w:t>
      </w:r>
      <w:r w:rsidRPr="00FE51B4">
        <w:rPr>
          <w:rFonts w:ascii="Arial" w:eastAsia="ＭＳ ゴシック" w:hAnsi="Arial" w:hint="eastAsia"/>
          <w:sz w:val="20"/>
        </w:rPr>
        <w:t>と実施日、（</w:t>
      </w:r>
      <w:r w:rsidRPr="00FE51B4">
        <w:rPr>
          <w:rFonts w:ascii="Arial" w:eastAsia="ＭＳ ゴシック" w:hAnsi="Arial"/>
          <w:sz w:val="20"/>
        </w:rPr>
        <w:t>2</w:t>
      </w:r>
      <w:r w:rsidRPr="00FE51B4">
        <w:rPr>
          <w:rFonts w:ascii="Arial" w:eastAsia="ＭＳ ゴシック" w:hAnsi="Arial" w:hint="eastAsia"/>
          <w:sz w:val="20"/>
        </w:rPr>
        <w:t>）移植時期</w:t>
      </w:r>
      <w:r w:rsidRPr="00FE51B4">
        <w:rPr>
          <w:rFonts w:ascii="Arial" w:eastAsia="ＭＳ ゴシック" w:hAnsi="Arial"/>
          <w:sz w:val="20"/>
        </w:rPr>
        <w:t xml:space="preserve"> [</w:t>
      </w:r>
      <w:r w:rsidRPr="00FE51B4">
        <w:rPr>
          <w:rFonts w:ascii="Arial" w:eastAsia="ＭＳ ゴシック" w:hAnsi="Arial" w:hint="eastAsia"/>
          <w:sz w:val="20"/>
        </w:rPr>
        <w:t>項目選択</w:t>
      </w:r>
      <w:r w:rsidRPr="00FE51B4">
        <w:rPr>
          <w:rFonts w:ascii="Arial" w:eastAsia="ＭＳ ゴシック" w:hAnsi="Arial"/>
          <w:sz w:val="20"/>
        </w:rPr>
        <w:t>]</w:t>
      </w:r>
      <w:r w:rsidRPr="00FE51B4">
        <w:rPr>
          <w:rFonts w:ascii="Arial" w:eastAsia="ＭＳ ゴシック" w:hAnsi="Arial" w:hint="eastAsia"/>
          <w:sz w:val="20"/>
        </w:rPr>
        <w:t>、</w:t>
      </w:r>
    </w:p>
    <w:p w14:paraId="021291ED" w14:textId="77777777" w:rsidR="00430076" w:rsidRPr="00FE51B4" w:rsidRDefault="00430076">
      <w:pPr>
        <w:rPr>
          <w:rFonts w:ascii="Arial" w:eastAsia="ＭＳ ゴシック" w:hAnsi="Arial"/>
          <w:sz w:val="20"/>
        </w:rPr>
      </w:pPr>
      <w:r w:rsidRPr="00FE51B4">
        <w:rPr>
          <w:rFonts w:ascii="Arial" w:eastAsia="ＭＳ ゴシック" w:hAnsi="Arial" w:hint="eastAsia"/>
          <w:sz w:val="20"/>
        </w:rPr>
        <w:t>（</w:t>
      </w:r>
      <w:r w:rsidRPr="00FE51B4">
        <w:rPr>
          <w:rFonts w:ascii="Arial" w:eastAsia="ＭＳ ゴシック" w:hAnsi="Arial"/>
          <w:sz w:val="20"/>
        </w:rPr>
        <w:t>3</w:t>
      </w:r>
      <w:r w:rsidRPr="00FE51B4">
        <w:rPr>
          <w:rFonts w:ascii="Arial" w:eastAsia="ＭＳ ゴシック" w:hAnsi="Arial" w:hint="eastAsia"/>
          <w:sz w:val="20"/>
        </w:rPr>
        <w:t>）移植の種類</w:t>
      </w:r>
      <w:r w:rsidRPr="00FE51B4">
        <w:rPr>
          <w:rFonts w:ascii="Arial" w:eastAsia="ＭＳ ゴシック" w:hAnsi="Arial"/>
          <w:sz w:val="20"/>
        </w:rPr>
        <w:t xml:space="preserve"> [</w:t>
      </w:r>
      <w:r w:rsidRPr="00FE51B4">
        <w:rPr>
          <w:rFonts w:ascii="Arial" w:eastAsia="ＭＳ ゴシック" w:hAnsi="Arial" w:hint="eastAsia"/>
          <w:sz w:val="20"/>
        </w:rPr>
        <w:t>項目選択</w:t>
      </w:r>
      <w:r w:rsidRPr="00FE51B4">
        <w:rPr>
          <w:rFonts w:ascii="Arial" w:eastAsia="ＭＳ ゴシック" w:hAnsi="Arial"/>
          <w:sz w:val="20"/>
        </w:rPr>
        <w:t>]</w:t>
      </w:r>
      <w:r w:rsidRPr="00FE51B4">
        <w:rPr>
          <w:rFonts w:ascii="Arial" w:eastAsia="ＭＳ ゴシック" w:hAnsi="Arial" w:hint="eastAsia"/>
          <w:sz w:val="20"/>
        </w:rPr>
        <w:t>、（</w:t>
      </w:r>
      <w:r w:rsidRPr="00FE51B4">
        <w:rPr>
          <w:rFonts w:ascii="Arial" w:eastAsia="ＭＳ ゴシック" w:hAnsi="Arial"/>
          <w:sz w:val="20"/>
        </w:rPr>
        <w:t>4</w:t>
      </w:r>
      <w:r w:rsidRPr="00FE51B4">
        <w:rPr>
          <w:rFonts w:ascii="Arial" w:eastAsia="ＭＳ ゴシック" w:hAnsi="Arial" w:hint="eastAsia"/>
          <w:sz w:val="20"/>
        </w:rPr>
        <w:t>）幹細胞源</w:t>
      </w:r>
      <w:r w:rsidRPr="00FE51B4">
        <w:rPr>
          <w:rFonts w:ascii="Arial" w:eastAsia="ＭＳ ゴシック" w:hAnsi="Arial"/>
          <w:sz w:val="20"/>
        </w:rPr>
        <w:t xml:space="preserve"> [</w:t>
      </w:r>
      <w:r w:rsidRPr="00FE51B4">
        <w:rPr>
          <w:rFonts w:ascii="Arial" w:eastAsia="ＭＳ ゴシック" w:hAnsi="Arial" w:hint="eastAsia"/>
          <w:sz w:val="20"/>
        </w:rPr>
        <w:t>項目選択</w:t>
      </w:r>
      <w:r w:rsidRPr="00FE51B4">
        <w:rPr>
          <w:rFonts w:ascii="Arial" w:eastAsia="ＭＳ ゴシック" w:hAnsi="Arial"/>
          <w:sz w:val="20"/>
        </w:rPr>
        <w:t>]</w:t>
      </w:r>
      <w:r w:rsidRPr="00FE51B4">
        <w:rPr>
          <w:rFonts w:ascii="Arial" w:eastAsia="ＭＳ ゴシック" w:hAnsi="Arial" w:hint="eastAsia"/>
          <w:sz w:val="20"/>
        </w:rPr>
        <w:t>、（</w:t>
      </w:r>
      <w:r w:rsidRPr="00FE51B4">
        <w:rPr>
          <w:rFonts w:ascii="Arial" w:eastAsia="ＭＳ ゴシック" w:hAnsi="Arial"/>
          <w:sz w:val="20"/>
        </w:rPr>
        <w:t>5</w:t>
      </w:r>
      <w:r w:rsidRPr="00FE51B4">
        <w:rPr>
          <w:rFonts w:ascii="Arial" w:eastAsia="ＭＳ ゴシック" w:hAnsi="Arial" w:hint="eastAsia"/>
          <w:sz w:val="20"/>
        </w:rPr>
        <w:t>）</w:t>
      </w:r>
      <w:r w:rsidRPr="00FE51B4">
        <w:rPr>
          <w:rFonts w:ascii="Arial" w:eastAsia="ＭＳ ゴシック" w:hAnsi="Arial"/>
          <w:sz w:val="20"/>
        </w:rPr>
        <w:t>HLA</w:t>
      </w:r>
      <w:r w:rsidRPr="00FE51B4">
        <w:rPr>
          <w:rFonts w:ascii="Arial" w:eastAsia="ＭＳ ゴシック" w:hAnsi="Arial" w:hint="eastAsia"/>
          <w:sz w:val="20"/>
        </w:rPr>
        <w:t>一致度</w:t>
      </w:r>
      <w:r w:rsidRPr="00FE51B4">
        <w:rPr>
          <w:rFonts w:ascii="Arial" w:eastAsia="ＭＳ ゴシック" w:hAnsi="Arial"/>
          <w:sz w:val="20"/>
        </w:rPr>
        <w:t xml:space="preserve"> [</w:t>
      </w:r>
      <w:r w:rsidRPr="00FE51B4">
        <w:rPr>
          <w:rFonts w:ascii="Arial" w:eastAsia="ＭＳ ゴシック" w:hAnsi="Arial" w:hint="eastAsia"/>
          <w:sz w:val="20"/>
        </w:rPr>
        <w:t>項目選択</w:t>
      </w:r>
      <w:r w:rsidRPr="00FE51B4">
        <w:rPr>
          <w:rFonts w:ascii="Arial" w:eastAsia="ＭＳ ゴシック" w:hAnsi="Arial"/>
          <w:sz w:val="20"/>
        </w:rPr>
        <w:t>]</w:t>
      </w:r>
      <w:r w:rsidRPr="00FE51B4">
        <w:rPr>
          <w:rFonts w:ascii="Arial" w:eastAsia="ＭＳ ゴシック" w:hAnsi="Arial" w:hint="eastAsia"/>
          <w:sz w:val="20"/>
        </w:rPr>
        <w:t>、</w:t>
      </w:r>
    </w:p>
    <w:p w14:paraId="1D74D1FE" w14:textId="77777777" w:rsidR="00430076" w:rsidRPr="00FE51B4" w:rsidRDefault="00430076">
      <w:pPr>
        <w:rPr>
          <w:rFonts w:ascii="Arial" w:eastAsia="ＭＳ ゴシック" w:hAnsi="Arial"/>
          <w:sz w:val="20"/>
        </w:rPr>
      </w:pPr>
      <w:r w:rsidRPr="00FE51B4">
        <w:rPr>
          <w:rFonts w:ascii="Arial" w:eastAsia="ＭＳ ゴシック" w:hAnsi="Arial" w:hint="eastAsia"/>
          <w:sz w:val="20"/>
        </w:rPr>
        <w:t>（</w:t>
      </w:r>
      <w:r w:rsidRPr="00FE51B4">
        <w:rPr>
          <w:rFonts w:ascii="Arial" w:eastAsia="ＭＳ ゴシック" w:hAnsi="Arial"/>
          <w:sz w:val="20"/>
        </w:rPr>
        <w:t>6</w:t>
      </w:r>
      <w:r w:rsidRPr="00FE51B4">
        <w:rPr>
          <w:rFonts w:ascii="Arial" w:eastAsia="ＭＳ ゴシック" w:hAnsi="Arial" w:hint="eastAsia"/>
          <w:sz w:val="20"/>
        </w:rPr>
        <w:t>）前処置強度</w:t>
      </w:r>
      <w:r w:rsidRPr="00FE51B4">
        <w:rPr>
          <w:rFonts w:ascii="Arial" w:eastAsia="ＭＳ ゴシック" w:hAnsi="Arial"/>
          <w:sz w:val="20"/>
        </w:rPr>
        <w:t xml:space="preserve"> [</w:t>
      </w:r>
      <w:r w:rsidRPr="00FE51B4">
        <w:rPr>
          <w:rFonts w:ascii="Arial" w:eastAsia="ＭＳ ゴシック" w:hAnsi="Arial" w:hint="eastAsia"/>
          <w:sz w:val="20"/>
        </w:rPr>
        <w:t>項目選択</w:t>
      </w:r>
      <w:r w:rsidRPr="00FE51B4">
        <w:rPr>
          <w:rFonts w:ascii="Arial" w:eastAsia="ＭＳ ゴシック" w:hAnsi="Arial"/>
          <w:sz w:val="20"/>
        </w:rPr>
        <w:t>]</w:t>
      </w:r>
      <w:r w:rsidRPr="00FE51B4">
        <w:rPr>
          <w:rFonts w:ascii="Arial" w:eastAsia="ＭＳ ゴシック" w:hAnsi="Arial" w:hint="eastAsia"/>
          <w:sz w:val="20"/>
        </w:rPr>
        <w:t>についての情報を収集する。</w:t>
      </w:r>
    </w:p>
    <w:p w14:paraId="25A8CD27" w14:textId="77777777" w:rsidR="00430076" w:rsidRPr="00FE51B4" w:rsidRDefault="00430076">
      <w:pPr>
        <w:rPr>
          <w:rFonts w:ascii="Arial" w:eastAsia="ＭＳ ゴシック" w:hAnsi="Arial"/>
          <w:sz w:val="20"/>
        </w:rPr>
      </w:pPr>
    </w:p>
    <w:p w14:paraId="57D30D69" w14:textId="77777777" w:rsidR="00430076" w:rsidRPr="00FE51B4" w:rsidRDefault="00430076" w:rsidP="00430076">
      <w:pPr>
        <w:pStyle w:val="2"/>
        <w:rPr>
          <w:sz w:val="20"/>
        </w:rPr>
      </w:pPr>
      <w:bookmarkStart w:id="50" w:name="_Toc173019026"/>
      <w:bookmarkStart w:id="51" w:name="_Toc188805171"/>
      <w:r w:rsidRPr="00FE51B4">
        <w:rPr>
          <w:sz w:val="20"/>
        </w:rPr>
        <w:t>7.4</w:t>
      </w:r>
      <w:r w:rsidRPr="00FE51B4">
        <w:rPr>
          <w:rFonts w:hint="eastAsia"/>
          <w:sz w:val="20"/>
        </w:rPr>
        <w:t xml:space="preserve">　その他の治療に関して収集するデータ</w:t>
      </w:r>
      <w:bookmarkEnd w:id="50"/>
      <w:bookmarkEnd w:id="51"/>
    </w:p>
    <w:p w14:paraId="56B6507B" w14:textId="77777777" w:rsidR="00430076" w:rsidRPr="00FE51B4" w:rsidRDefault="00430076">
      <w:pPr>
        <w:rPr>
          <w:rFonts w:ascii="Arial" w:eastAsia="ＭＳ ゴシック" w:hAnsi="Arial"/>
          <w:sz w:val="20"/>
        </w:rPr>
      </w:pPr>
      <w:r w:rsidRPr="00FE51B4">
        <w:rPr>
          <w:rFonts w:ascii="Arial" w:eastAsia="ＭＳ ゴシック" w:hAnsi="Arial" w:hint="eastAsia"/>
          <w:sz w:val="20"/>
        </w:rPr>
        <w:t>（</w:t>
      </w:r>
      <w:r w:rsidRPr="00FE51B4">
        <w:rPr>
          <w:rFonts w:ascii="Arial" w:eastAsia="ＭＳ ゴシック" w:hAnsi="Arial"/>
          <w:sz w:val="20"/>
        </w:rPr>
        <w:t>1</w:t>
      </w:r>
      <w:r w:rsidRPr="00FE51B4">
        <w:rPr>
          <w:rFonts w:ascii="Arial" w:eastAsia="ＭＳ ゴシック" w:hAnsi="Arial" w:hint="eastAsia"/>
          <w:sz w:val="20"/>
        </w:rPr>
        <w:t>）レナリドミド投与の有無</w:t>
      </w:r>
      <w:r w:rsidRPr="00FE51B4">
        <w:rPr>
          <w:rFonts w:ascii="Arial" w:eastAsia="ＭＳ ゴシック" w:hAnsi="Arial"/>
          <w:sz w:val="20"/>
        </w:rPr>
        <w:t>[</w:t>
      </w:r>
      <w:r w:rsidRPr="00FE51B4">
        <w:rPr>
          <w:rFonts w:ascii="Arial" w:eastAsia="ＭＳ ゴシック" w:hAnsi="Arial" w:hint="eastAsia"/>
          <w:sz w:val="20"/>
        </w:rPr>
        <w:t>項目選択</w:t>
      </w:r>
      <w:r w:rsidRPr="00FE51B4">
        <w:rPr>
          <w:rFonts w:ascii="Arial" w:eastAsia="ＭＳ ゴシック" w:hAnsi="Arial"/>
          <w:sz w:val="20"/>
        </w:rPr>
        <w:t>]</w:t>
      </w:r>
      <w:r w:rsidRPr="00FE51B4">
        <w:rPr>
          <w:rFonts w:ascii="Arial" w:eastAsia="ＭＳ ゴシック" w:hAnsi="Arial" w:hint="eastAsia"/>
          <w:sz w:val="20"/>
        </w:rPr>
        <w:t>と投与開始日、（</w:t>
      </w:r>
      <w:r w:rsidRPr="00FE51B4">
        <w:rPr>
          <w:rFonts w:ascii="Arial" w:eastAsia="ＭＳ ゴシック" w:hAnsi="Arial"/>
          <w:sz w:val="20"/>
        </w:rPr>
        <w:t>2</w:t>
      </w:r>
      <w:r w:rsidRPr="00FE51B4">
        <w:rPr>
          <w:rFonts w:ascii="Arial" w:eastAsia="ＭＳ ゴシック" w:hAnsi="Arial" w:hint="eastAsia"/>
          <w:sz w:val="20"/>
        </w:rPr>
        <w:t>）</w:t>
      </w:r>
      <w:r w:rsidRPr="00FE51B4">
        <w:rPr>
          <w:rFonts w:ascii="Arial" w:eastAsia="ＭＳ ゴシック" w:hAnsi="Arial"/>
          <w:sz w:val="20"/>
        </w:rPr>
        <w:t>5-azacytidine</w:t>
      </w:r>
      <w:r w:rsidRPr="00FE51B4">
        <w:rPr>
          <w:rFonts w:ascii="Arial" w:eastAsia="ＭＳ ゴシック" w:hAnsi="Arial" w:hint="eastAsia"/>
          <w:sz w:val="20"/>
        </w:rPr>
        <w:t>投与の有無</w:t>
      </w:r>
      <w:r w:rsidRPr="00FE51B4">
        <w:rPr>
          <w:rFonts w:ascii="Arial" w:eastAsia="ＭＳ ゴシック" w:hAnsi="Arial"/>
          <w:sz w:val="20"/>
        </w:rPr>
        <w:t>[</w:t>
      </w:r>
      <w:r w:rsidRPr="00FE51B4">
        <w:rPr>
          <w:rFonts w:ascii="Arial" w:eastAsia="ＭＳ ゴシック" w:hAnsi="Arial" w:hint="eastAsia"/>
          <w:sz w:val="20"/>
        </w:rPr>
        <w:t>項目選択</w:t>
      </w:r>
      <w:r w:rsidRPr="00FE51B4">
        <w:rPr>
          <w:rFonts w:ascii="Arial" w:eastAsia="ＭＳ ゴシック" w:hAnsi="Arial"/>
          <w:sz w:val="20"/>
        </w:rPr>
        <w:t>]</w:t>
      </w:r>
      <w:r w:rsidRPr="00FE51B4">
        <w:rPr>
          <w:rFonts w:ascii="Arial" w:eastAsia="ＭＳ ゴシック" w:hAnsi="Arial" w:hint="eastAsia"/>
          <w:sz w:val="20"/>
        </w:rPr>
        <w:t>と投与開始日、（</w:t>
      </w:r>
      <w:r w:rsidRPr="00FE51B4">
        <w:rPr>
          <w:rFonts w:ascii="Arial" w:eastAsia="ＭＳ ゴシック" w:hAnsi="Arial"/>
          <w:sz w:val="20"/>
        </w:rPr>
        <w:t>3</w:t>
      </w:r>
      <w:r w:rsidRPr="00FE51B4">
        <w:rPr>
          <w:rFonts w:ascii="Arial" w:eastAsia="ＭＳ ゴシック" w:hAnsi="Arial" w:hint="eastAsia"/>
          <w:sz w:val="20"/>
        </w:rPr>
        <w:t>）免疫抑制薬（種類：シクロスポリン、</w:t>
      </w:r>
      <w:r w:rsidRPr="00FE51B4">
        <w:rPr>
          <w:rFonts w:ascii="Arial" w:eastAsia="ＭＳ ゴシック" w:hAnsi="Arial"/>
          <w:sz w:val="20"/>
        </w:rPr>
        <w:t>ATG [</w:t>
      </w:r>
      <w:r w:rsidRPr="00FE51B4">
        <w:rPr>
          <w:rFonts w:ascii="Arial" w:eastAsia="ＭＳ ゴシック" w:hAnsi="Arial" w:hint="eastAsia"/>
          <w:sz w:val="20"/>
        </w:rPr>
        <w:t>項目選択</w:t>
      </w:r>
      <w:r w:rsidRPr="00FE51B4">
        <w:rPr>
          <w:rFonts w:ascii="Arial" w:eastAsia="ＭＳ ゴシック" w:hAnsi="Arial"/>
          <w:sz w:val="20"/>
        </w:rPr>
        <w:t>]</w:t>
      </w:r>
      <w:r w:rsidRPr="00FE51B4">
        <w:rPr>
          <w:rFonts w:ascii="Arial" w:eastAsia="ＭＳ ゴシック" w:hAnsi="Arial" w:hint="eastAsia"/>
          <w:sz w:val="20"/>
        </w:rPr>
        <w:t>）投与の有無</w:t>
      </w:r>
      <w:r w:rsidRPr="00FE51B4">
        <w:rPr>
          <w:rFonts w:ascii="Arial" w:eastAsia="ＭＳ ゴシック" w:hAnsi="Arial"/>
          <w:sz w:val="20"/>
        </w:rPr>
        <w:t>[</w:t>
      </w:r>
      <w:r w:rsidRPr="00FE51B4">
        <w:rPr>
          <w:rFonts w:ascii="Arial" w:eastAsia="ＭＳ ゴシック" w:hAnsi="Arial" w:hint="eastAsia"/>
          <w:sz w:val="20"/>
        </w:rPr>
        <w:t>項目選択</w:t>
      </w:r>
      <w:r w:rsidRPr="00FE51B4">
        <w:rPr>
          <w:rFonts w:ascii="Arial" w:eastAsia="ＭＳ ゴシック" w:hAnsi="Arial"/>
          <w:sz w:val="20"/>
        </w:rPr>
        <w:t>]</w:t>
      </w:r>
      <w:r w:rsidRPr="00FE51B4">
        <w:rPr>
          <w:rFonts w:ascii="Arial" w:eastAsia="ＭＳ ゴシック" w:hAnsi="Arial" w:hint="eastAsia"/>
          <w:sz w:val="20"/>
        </w:rPr>
        <w:t>と投与開始日、（</w:t>
      </w:r>
      <w:r w:rsidRPr="00FE51B4">
        <w:rPr>
          <w:rFonts w:ascii="Arial" w:eastAsia="ＭＳ ゴシック" w:hAnsi="Arial"/>
          <w:sz w:val="20"/>
        </w:rPr>
        <w:t>4</w:t>
      </w:r>
      <w:r w:rsidRPr="00FE51B4">
        <w:rPr>
          <w:rFonts w:ascii="Arial" w:eastAsia="ＭＳ ゴシック" w:hAnsi="Arial" w:hint="eastAsia"/>
          <w:sz w:val="20"/>
        </w:rPr>
        <w:t>）エクジェイド投与の有無</w:t>
      </w:r>
      <w:r w:rsidRPr="00FE51B4">
        <w:rPr>
          <w:rFonts w:ascii="Arial" w:eastAsia="ＭＳ ゴシック" w:hAnsi="Arial"/>
          <w:sz w:val="20"/>
        </w:rPr>
        <w:t>[</w:t>
      </w:r>
      <w:r w:rsidRPr="00FE51B4">
        <w:rPr>
          <w:rFonts w:ascii="Arial" w:eastAsia="ＭＳ ゴシック" w:hAnsi="Arial" w:hint="eastAsia"/>
          <w:sz w:val="20"/>
        </w:rPr>
        <w:t>項目選択</w:t>
      </w:r>
      <w:r w:rsidRPr="00FE51B4">
        <w:rPr>
          <w:rFonts w:ascii="Arial" w:eastAsia="ＭＳ ゴシック" w:hAnsi="Arial"/>
          <w:sz w:val="20"/>
        </w:rPr>
        <w:t>]</w:t>
      </w:r>
      <w:r w:rsidRPr="00FE51B4">
        <w:rPr>
          <w:rFonts w:ascii="Arial" w:eastAsia="ＭＳ ゴシック" w:hAnsi="Arial" w:hint="eastAsia"/>
          <w:sz w:val="20"/>
        </w:rPr>
        <w:t>と投与開始日</w:t>
      </w:r>
      <w:r w:rsidR="00710190" w:rsidRPr="00FE51B4">
        <w:rPr>
          <w:rFonts w:ascii="Arial" w:eastAsia="ＭＳ ゴシック" w:hAnsi="Arial" w:hint="eastAsia"/>
          <w:sz w:val="20"/>
        </w:rPr>
        <w:t>、（</w:t>
      </w:r>
      <w:r w:rsidR="00710190" w:rsidRPr="00FE51B4">
        <w:rPr>
          <w:rFonts w:ascii="Arial" w:eastAsia="ＭＳ ゴシック" w:hAnsi="Arial"/>
          <w:sz w:val="20"/>
        </w:rPr>
        <w:t>5</w:t>
      </w:r>
      <w:r w:rsidR="00710190" w:rsidRPr="00FE51B4">
        <w:rPr>
          <w:rFonts w:ascii="Arial" w:eastAsia="ＭＳ ゴシック" w:hAnsi="Arial" w:hint="eastAsia"/>
          <w:sz w:val="20"/>
        </w:rPr>
        <w:t>）エリスロポエチン投与</w:t>
      </w:r>
      <w:r w:rsidR="00710190" w:rsidRPr="00FE51B4">
        <w:rPr>
          <w:rFonts w:ascii="Arial" w:eastAsia="ＭＳ ゴシック" w:hAnsi="Arial" w:hint="eastAsia"/>
          <w:sz w:val="20"/>
        </w:rPr>
        <w:lastRenderedPageBreak/>
        <w:t>の有無</w:t>
      </w:r>
      <w:r w:rsidR="00710190" w:rsidRPr="00FE51B4">
        <w:rPr>
          <w:rFonts w:ascii="Arial" w:eastAsia="ＭＳ ゴシック" w:hAnsi="Arial"/>
          <w:sz w:val="20"/>
        </w:rPr>
        <w:t>[</w:t>
      </w:r>
      <w:r w:rsidR="00710190" w:rsidRPr="00FE51B4">
        <w:rPr>
          <w:rFonts w:ascii="Arial" w:eastAsia="ＭＳ ゴシック" w:hAnsi="Arial" w:hint="eastAsia"/>
          <w:sz w:val="20"/>
        </w:rPr>
        <w:t>項目選択</w:t>
      </w:r>
      <w:r w:rsidR="00710190" w:rsidRPr="00FE51B4">
        <w:rPr>
          <w:rFonts w:ascii="Arial" w:eastAsia="ＭＳ ゴシック" w:hAnsi="Arial"/>
          <w:sz w:val="20"/>
        </w:rPr>
        <w:t>]</w:t>
      </w:r>
      <w:r w:rsidR="00710190" w:rsidRPr="00FE51B4">
        <w:rPr>
          <w:rFonts w:ascii="Arial" w:eastAsia="ＭＳ ゴシック" w:hAnsi="Arial" w:hint="eastAsia"/>
          <w:sz w:val="20"/>
        </w:rPr>
        <w:t>と投与開始日、（</w:t>
      </w:r>
      <w:r w:rsidR="00710190" w:rsidRPr="00FE51B4">
        <w:rPr>
          <w:rFonts w:ascii="Arial" w:eastAsia="ＭＳ ゴシック" w:hAnsi="Arial"/>
          <w:sz w:val="20"/>
        </w:rPr>
        <w:t>6</w:t>
      </w:r>
      <w:r w:rsidR="00710190" w:rsidRPr="00FE51B4">
        <w:rPr>
          <w:rFonts w:ascii="Arial" w:eastAsia="ＭＳ ゴシック" w:hAnsi="Arial" w:hint="eastAsia"/>
          <w:sz w:val="20"/>
        </w:rPr>
        <w:t>）その他の新規薬剤投与の有無</w:t>
      </w:r>
      <w:r w:rsidR="00710190" w:rsidRPr="00FE51B4">
        <w:rPr>
          <w:rFonts w:ascii="Arial" w:eastAsia="ＭＳ ゴシック" w:hAnsi="Arial"/>
          <w:sz w:val="20"/>
        </w:rPr>
        <w:t>[</w:t>
      </w:r>
      <w:r w:rsidR="00710190" w:rsidRPr="00FE51B4">
        <w:rPr>
          <w:rFonts w:ascii="Arial" w:eastAsia="ＭＳ ゴシック" w:hAnsi="Arial" w:hint="eastAsia"/>
          <w:sz w:val="20"/>
        </w:rPr>
        <w:t>項目選択</w:t>
      </w:r>
      <w:r w:rsidR="00710190" w:rsidRPr="00FE51B4">
        <w:rPr>
          <w:rFonts w:ascii="Arial" w:eastAsia="ＭＳ ゴシック" w:hAnsi="Arial"/>
          <w:sz w:val="20"/>
        </w:rPr>
        <w:t>{</w:t>
      </w:r>
      <w:r w:rsidR="00710190" w:rsidRPr="00FE51B4">
        <w:rPr>
          <w:rFonts w:ascii="Arial" w:eastAsia="ＭＳ ゴシック" w:hAnsi="Arial" w:hint="eastAsia"/>
          <w:sz w:val="20"/>
        </w:rPr>
        <w:t>と</w:t>
      </w:r>
      <w:r w:rsidR="00710190" w:rsidRPr="00FE51B4">
        <w:rPr>
          <w:rFonts w:ascii="Arial" w:eastAsia="ＭＳ ゴシック" w:hAnsi="Arial"/>
          <w:sz w:val="20"/>
        </w:rPr>
        <w:t>{</w:t>
      </w:r>
      <w:r w:rsidR="00710190" w:rsidRPr="00FE51B4">
        <w:rPr>
          <w:rFonts w:ascii="Arial" w:eastAsia="ＭＳ ゴシック" w:hAnsi="Arial" w:hint="eastAsia"/>
          <w:sz w:val="20"/>
        </w:rPr>
        <w:t>内容記載</w:t>
      </w:r>
      <w:r w:rsidR="00710190" w:rsidRPr="00FE51B4">
        <w:rPr>
          <w:rFonts w:ascii="Arial" w:eastAsia="ＭＳ ゴシック" w:hAnsi="Arial"/>
          <w:sz w:val="20"/>
        </w:rPr>
        <w:t>}</w:t>
      </w:r>
      <w:r w:rsidR="00710190" w:rsidRPr="00FE51B4">
        <w:rPr>
          <w:rFonts w:ascii="Arial" w:eastAsia="ＭＳ ゴシック" w:hAnsi="Arial" w:hint="eastAsia"/>
          <w:sz w:val="20"/>
        </w:rPr>
        <w:t>と投与開始日</w:t>
      </w:r>
      <w:r w:rsidRPr="00FE51B4">
        <w:rPr>
          <w:rFonts w:ascii="Arial" w:eastAsia="ＭＳ ゴシック" w:hAnsi="Arial" w:hint="eastAsia"/>
          <w:sz w:val="20"/>
        </w:rPr>
        <w:t>について情報を収集する。</w:t>
      </w:r>
    </w:p>
    <w:p w14:paraId="2B3A68A2" w14:textId="77777777" w:rsidR="00430076" w:rsidRPr="00FE51B4" w:rsidRDefault="00430076">
      <w:pPr>
        <w:rPr>
          <w:rFonts w:ascii="Arial" w:eastAsia="ＭＳ ゴシック" w:hAnsi="Arial"/>
          <w:sz w:val="20"/>
        </w:rPr>
      </w:pPr>
    </w:p>
    <w:p w14:paraId="7ACCE28B" w14:textId="77777777" w:rsidR="00430076" w:rsidRPr="00FE51B4" w:rsidRDefault="00430076" w:rsidP="00430076">
      <w:pPr>
        <w:pStyle w:val="2"/>
        <w:rPr>
          <w:sz w:val="20"/>
        </w:rPr>
      </w:pPr>
      <w:bookmarkStart w:id="52" w:name="_Toc173019027"/>
      <w:bookmarkStart w:id="53" w:name="_Toc188805172"/>
      <w:r w:rsidRPr="00FE51B4">
        <w:rPr>
          <w:sz w:val="20"/>
        </w:rPr>
        <w:t>7.5</w:t>
      </w:r>
      <w:r w:rsidRPr="00FE51B4">
        <w:rPr>
          <w:rFonts w:hint="eastAsia"/>
          <w:sz w:val="20"/>
        </w:rPr>
        <w:t xml:space="preserve">　予後に関して収集されるデータ</w:t>
      </w:r>
      <w:bookmarkEnd w:id="52"/>
      <w:bookmarkEnd w:id="53"/>
    </w:p>
    <w:p w14:paraId="211BEA94" w14:textId="77777777" w:rsidR="00430076" w:rsidRPr="00FE51B4" w:rsidRDefault="00430076">
      <w:pPr>
        <w:rPr>
          <w:rFonts w:ascii="Arial" w:eastAsia="ＭＳ ゴシック" w:hAnsi="Arial"/>
          <w:sz w:val="20"/>
        </w:rPr>
      </w:pPr>
      <w:r w:rsidRPr="00FE51B4">
        <w:rPr>
          <w:rFonts w:ascii="Arial" w:eastAsia="ＭＳ ゴシック" w:hAnsi="Arial" w:hint="eastAsia"/>
          <w:sz w:val="20"/>
        </w:rPr>
        <w:t>予後に関しては、（</w:t>
      </w:r>
      <w:r w:rsidRPr="00FE51B4">
        <w:rPr>
          <w:rFonts w:ascii="Arial" w:eastAsia="ＭＳ ゴシック" w:hAnsi="Arial"/>
          <w:sz w:val="20"/>
        </w:rPr>
        <w:t>1</w:t>
      </w:r>
      <w:r w:rsidRPr="00FE51B4">
        <w:rPr>
          <w:rFonts w:ascii="Arial" w:eastAsia="ＭＳ ゴシック" w:hAnsi="Arial" w:hint="eastAsia"/>
          <w:sz w:val="20"/>
        </w:rPr>
        <w:t>）生死、（</w:t>
      </w:r>
      <w:r w:rsidRPr="00FE51B4">
        <w:rPr>
          <w:rFonts w:ascii="Arial" w:eastAsia="ＭＳ ゴシック" w:hAnsi="Arial"/>
          <w:sz w:val="20"/>
        </w:rPr>
        <w:t>2</w:t>
      </w:r>
      <w:r w:rsidRPr="00FE51B4">
        <w:rPr>
          <w:rFonts w:ascii="Arial" w:eastAsia="ＭＳ ゴシック" w:hAnsi="Arial" w:hint="eastAsia"/>
          <w:sz w:val="20"/>
        </w:rPr>
        <w:t>）最終確認日（死亡日）、（</w:t>
      </w:r>
      <w:r w:rsidRPr="00FE51B4">
        <w:rPr>
          <w:rFonts w:ascii="Arial" w:eastAsia="ＭＳ ゴシック" w:hAnsi="Arial"/>
          <w:sz w:val="20"/>
        </w:rPr>
        <w:t>3</w:t>
      </w:r>
      <w:r w:rsidRPr="00FE51B4">
        <w:rPr>
          <w:rFonts w:ascii="Arial" w:eastAsia="ＭＳ ゴシック" w:hAnsi="Arial" w:hint="eastAsia"/>
          <w:sz w:val="20"/>
        </w:rPr>
        <w:t>）最終確認日での寛解状態</w:t>
      </w:r>
      <w:r w:rsidRPr="00FE51B4">
        <w:rPr>
          <w:rFonts w:ascii="Arial" w:eastAsia="ＭＳ ゴシック" w:hAnsi="Arial"/>
          <w:sz w:val="20"/>
        </w:rPr>
        <w:t xml:space="preserve"> [</w:t>
      </w:r>
      <w:r w:rsidRPr="00FE51B4">
        <w:rPr>
          <w:rFonts w:ascii="Arial" w:eastAsia="ＭＳ ゴシック" w:hAnsi="Arial" w:hint="eastAsia"/>
          <w:sz w:val="20"/>
        </w:rPr>
        <w:t>項目選択</w:t>
      </w:r>
      <w:r w:rsidRPr="00FE51B4">
        <w:rPr>
          <w:rFonts w:ascii="Arial" w:eastAsia="ＭＳ ゴシック" w:hAnsi="Arial"/>
          <w:sz w:val="20"/>
        </w:rPr>
        <w:t>]</w:t>
      </w:r>
      <w:r w:rsidRPr="00FE51B4">
        <w:rPr>
          <w:rFonts w:ascii="Arial" w:eastAsia="ＭＳ ゴシック" w:hAnsi="Arial" w:hint="eastAsia"/>
          <w:sz w:val="20"/>
        </w:rPr>
        <w:t>についての情報を収集する。</w:t>
      </w:r>
      <w:r w:rsidRPr="00FE51B4">
        <w:rPr>
          <w:rFonts w:ascii="Arial" w:eastAsia="ＭＳ ゴシック" w:hAnsi="Arial"/>
          <w:sz w:val="20"/>
        </w:rPr>
        <w:t>MDS</w:t>
      </w:r>
      <w:r w:rsidRPr="00FE51B4">
        <w:rPr>
          <w:rFonts w:ascii="Arial" w:eastAsia="ＭＳ ゴシック" w:hAnsi="Arial" w:hint="eastAsia"/>
          <w:sz w:val="20"/>
        </w:rPr>
        <w:t>または</w:t>
      </w:r>
      <w:r w:rsidRPr="00FE51B4">
        <w:rPr>
          <w:rFonts w:ascii="Arial" w:eastAsia="ＭＳ ゴシック" w:hAnsi="Arial"/>
          <w:sz w:val="20"/>
        </w:rPr>
        <w:t>CMML</w:t>
      </w:r>
      <w:r w:rsidRPr="00FE51B4">
        <w:rPr>
          <w:rFonts w:ascii="Arial" w:eastAsia="ＭＳ ゴシック" w:hAnsi="Arial" w:hint="eastAsia"/>
          <w:sz w:val="20"/>
        </w:rPr>
        <w:t>では（</w:t>
      </w:r>
      <w:r w:rsidRPr="00FE51B4">
        <w:rPr>
          <w:rFonts w:ascii="Arial" w:eastAsia="ＭＳ ゴシック" w:hAnsi="Arial"/>
          <w:sz w:val="20"/>
        </w:rPr>
        <w:t>4</w:t>
      </w:r>
      <w:r w:rsidRPr="00FE51B4">
        <w:rPr>
          <w:rFonts w:ascii="Arial" w:eastAsia="ＭＳ ゴシック" w:hAnsi="Arial" w:hint="eastAsia"/>
          <w:sz w:val="20"/>
        </w:rPr>
        <w:t>）白血病化の有無</w:t>
      </w:r>
      <w:r w:rsidRPr="00FE51B4">
        <w:rPr>
          <w:rFonts w:ascii="Arial" w:eastAsia="ＭＳ ゴシック" w:hAnsi="Arial"/>
          <w:sz w:val="20"/>
        </w:rPr>
        <w:t>[</w:t>
      </w:r>
      <w:r w:rsidRPr="00FE51B4">
        <w:rPr>
          <w:rFonts w:ascii="Arial" w:eastAsia="ＭＳ ゴシック" w:hAnsi="Arial" w:hint="eastAsia"/>
          <w:sz w:val="20"/>
        </w:rPr>
        <w:t>項目選択</w:t>
      </w:r>
      <w:r w:rsidRPr="00FE51B4">
        <w:rPr>
          <w:rFonts w:ascii="Arial" w:eastAsia="ＭＳ ゴシック" w:hAnsi="Arial"/>
          <w:sz w:val="20"/>
        </w:rPr>
        <w:t>]</w:t>
      </w:r>
      <w:r w:rsidRPr="00FE51B4">
        <w:rPr>
          <w:rFonts w:ascii="Arial" w:eastAsia="ＭＳ ゴシック" w:hAnsi="Arial" w:hint="eastAsia"/>
          <w:sz w:val="20"/>
        </w:rPr>
        <w:t>と白血病化の診断日の情報を収集する。</w:t>
      </w:r>
    </w:p>
    <w:p w14:paraId="470301D0" w14:textId="77777777" w:rsidR="00430076" w:rsidRPr="00FE51B4" w:rsidRDefault="00430076">
      <w:pPr>
        <w:rPr>
          <w:rFonts w:ascii="Arial" w:eastAsia="ＭＳ ゴシック" w:hAnsi="Arial"/>
          <w:sz w:val="20"/>
        </w:rPr>
      </w:pPr>
    </w:p>
    <w:p w14:paraId="59695E6E" w14:textId="77777777" w:rsidR="00430076" w:rsidRPr="00FE51B4" w:rsidRDefault="00430076">
      <w:pPr>
        <w:rPr>
          <w:rFonts w:ascii="Arial" w:eastAsia="ＭＳ ゴシック" w:hAnsi="Arial"/>
          <w:sz w:val="20"/>
        </w:rPr>
      </w:pPr>
    </w:p>
    <w:p w14:paraId="3A5881F2" w14:textId="77777777" w:rsidR="00430076" w:rsidRPr="00FE51B4" w:rsidRDefault="00430076" w:rsidP="00430076">
      <w:pPr>
        <w:pStyle w:val="2"/>
        <w:rPr>
          <w:sz w:val="20"/>
        </w:rPr>
      </w:pPr>
      <w:bookmarkStart w:id="54" w:name="_Toc173019028"/>
      <w:bookmarkStart w:id="55" w:name="_Toc188805173"/>
      <w:r w:rsidRPr="00FE51B4">
        <w:rPr>
          <w:sz w:val="20"/>
        </w:rPr>
        <w:t>8.</w:t>
      </w:r>
      <w:r w:rsidRPr="00FE51B4">
        <w:rPr>
          <w:rFonts w:hint="eastAsia"/>
          <w:sz w:val="20"/>
        </w:rPr>
        <w:t xml:space="preserve">　効果判定の方法と時期</w:t>
      </w:r>
      <w:bookmarkEnd w:id="54"/>
      <w:bookmarkEnd w:id="55"/>
    </w:p>
    <w:p w14:paraId="707DEE8A" w14:textId="77777777" w:rsidR="00430076" w:rsidRPr="00FE51B4" w:rsidRDefault="00430076">
      <w:pPr>
        <w:rPr>
          <w:rFonts w:ascii="Arial" w:eastAsia="ＭＳ ゴシック" w:hAnsi="Arial"/>
          <w:sz w:val="20"/>
        </w:rPr>
      </w:pPr>
    </w:p>
    <w:p w14:paraId="2A3504DE" w14:textId="77777777" w:rsidR="00430076" w:rsidRPr="00FE51B4" w:rsidRDefault="00430076">
      <w:pPr>
        <w:rPr>
          <w:rFonts w:ascii="Arial" w:eastAsia="ＭＳ ゴシック" w:hAnsi="Arial"/>
          <w:sz w:val="20"/>
        </w:rPr>
      </w:pPr>
      <w:r w:rsidRPr="00FE51B4">
        <w:rPr>
          <w:rFonts w:ascii="Arial" w:eastAsia="ＭＳ ゴシック" w:hAnsi="Arial" w:hint="eastAsia"/>
          <w:sz w:val="20"/>
        </w:rPr>
        <w:t>本研究で用いる治療効果判定は</w:t>
      </w:r>
    </w:p>
    <w:p w14:paraId="4F087F4E" w14:textId="77777777" w:rsidR="00430076" w:rsidRPr="00FE51B4" w:rsidRDefault="00430076" w:rsidP="00430076">
      <w:pPr>
        <w:numPr>
          <w:ilvl w:val="0"/>
          <w:numId w:val="2"/>
        </w:numPr>
        <w:rPr>
          <w:rFonts w:ascii="Arial" w:eastAsia="ＭＳ ゴシック" w:hAnsi="Arial"/>
          <w:sz w:val="20"/>
        </w:rPr>
      </w:pPr>
      <w:r w:rsidRPr="00FE51B4">
        <w:rPr>
          <w:rFonts w:ascii="Arial" w:eastAsia="ＭＳ ゴシック" w:hAnsi="Arial"/>
          <w:sz w:val="20"/>
        </w:rPr>
        <w:t>AML</w:t>
      </w:r>
      <w:r w:rsidRPr="00FE51B4">
        <w:rPr>
          <w:rFonts w:ascii="Arial" w:eastAsia="ＭＳ ゴシック" w:hAnsi="Arial" w:hint="eastAsia"/>
          <w:sz w:val="20"/>
        </w:rPr>
        <w:t>または</w:t>
      </w:r>
      <w:r w:rsidRPr="00FE51B4">
        <w:rPr>
          <w:rFonts w:ascii="Arial" w:eastAsia="ＭＳ ゴシック" w:hAnsi="Arial"/>
          <w:sz w:val="20"/>
        </w:rPr>
        <w:t>MDS</w:t>
      </w:r>
      <w:r w:rsidRPr="00FE51B4">
        <w:rPr>
          <w:rFonts w:ascii="Arial" w:eastAsia="ＭＳ ゴシック" w:hAnsi="Arial" w:hint="eastAsia"/>
          <w:sz w:val="20"/>
        </w:rPr>
        <w:t>、</w:t>
      </w:r>
      <w:r w:rsidRPr="00FE51B4">
        <w:rPr>
          <w:rFonts w:ascii="Arial" w:eastAsia="ＭＳ ゴシック" w:hAnsi="Arial"/>
          <w:sz w:val="20"/>
        </w:rPr>
        <w:t>CMML</w:t>
      </w:r>
      <w:r w:rsidRPr="00FE51B4">
        <w:rPr>
          <w:rFonts w:ascii="Arial" w:eastAsia="ＭＳ ゴシック" w:hAnsi="Arial" w:hint="eastAsia"/>
          <w:sz w:val="20"/>
        </w:rPr>
        <w:t>に対しての化学療法による血液学的完全寛解到達</w:t>
      </w:r>
    </w:p>
    <w:p w14:paraId="1408B831" w14:textId="77777777" w:rsidR="00430076" w:rsidRPr="00FE51B4" w:rsidRDefault="00430076" w:rsidP="00430076">
      <w:pPr>
        <w:numPr>
          <w:ilvl w:val="0"/>
          <w:numId w:val="2"/>
        </w:numPr>
        <w:rPr>
          <w:rFonts w:ascii="Arial" w:eastAsia="ＭＳ ゴシック" w:hAnsi="Arial"/>
          <w:sz w:val="20"/>
        </w:rPr>
      </w:pPr>
      <w:r w:rsidRPr="00FE51B4">
        <w:rPr>
          <w:rFonts w:ascii="Arial" w:eastAsia="ＭＳ ゴシック" w:hAnsi="Arial" w:hint="eastAsia"/>
          <w:sz w:val="20"/>
        </w:rPr>
        <w:t>広義の分子標的薬治療における無白血病期間</w:t>
      </w:r>
    </w:p>
    <w:p w14:paraId="2D8EF603" w14:textId="77777777" w:rsidR="00430076" w:rsidRPr="00FE51B4" w:rsidRDefault="00430076">
      <w:pPr>
        <w:numPr>
          <w:ilvl w:val="0"/>
          <w:numId w:val="2"/>
        </w:numPr>
        <w:rPr>
          <w:rFonts w:ascii="Arial" w:eastAsia="ＭＳ ゴシック" w:hAnsi="Arial"/>
          <w:sz w:val="20"/>
        </w:rPr>
      </w:pPr>
      <w:r w:rsidRPr="00FE51B4">
        <w:rPr>
          <w:rFonts w:ascii="Arial" w:eastAsia="ＭＳ ゴシック" w:hAnsi="Arial" w:hint="eastAsia"/>
          <w:sz w:val="20"/>
        </w:rPr>
        <w:t>患者の生死</w:t>
      </w:r>
    </w:p>
    <w:p w14:paraId="60808C22" w14:textId="77777777" w:rsidR="00430076" w:rsidRPr="00FE51B4" w:rsidRDefault="00430076" w:rsidP="00430076">
      <w:pPr>
        <w:rPr>
          <w:rFonts w:ascii="Arial" w:eastAsia="ＭＳ ゴシック" w:hAnsi="Arial"/>
          <w:sz w:val="20"/>
        </w:rPr>
      </w:pPr>
      <w:r w:rsidRPr="00FE51B4">
        <w:rPr>
          <w:rFonts w:ascii="Arial" w:eastAsia="ＭＳ ゴシック" w:hAnsi="Arial" w:hint="eastAsia"/>
          <w:sz w:val="20"/>
        </w:rPr>
        <w:t>である。（</w:t>
      </w:r>
      <w:r w:rsidRPr="00FE51B4">
        <w:rPr>
          <w:rFonts w:ascii="Arial" w:eastAsia="ＭＳ ゴシック" w:hAnsi="Arial"/>
          <w:sz w:val="20"/>
        </w:rPr>
        <w:t>1</w:t>
      </w:r>
      <w:r w:rsidRPr="00FE51B4">
        <w:rPr>
          <w:rFonts w:ascii="Arial" w:eastAsia="ＭＳ ゴシック" w:hAnsi="Arial" w:hint="eastAsia"/>
          <w:sz w:val="20"/>
        </w:rPr>
        <w:t>）についてはこれまで</w:t>
      </w:r>
      <w:r w:rsidRPr="00FE51B4">
        <w:rPr>
          <w:rFonts w:ascii="Arial" w:eastAsia="ＭＳ ゴシック" w:hAnsi="Arial"/>
          <w:sz w:val="20"/>
        </w:rPr>
        <w:t>JALSG</w:t>
      </w:r>
      <w:r w:rsidRPr="00FE51B4">
        <w:rPr>
          <w:rFonts w:ascii="Arial" w:eastAsia="ＭＳ ゴシック" w:hAnsi="Arial" w:hint="eastAsia"/>
          <w:sz w:val="20"/>
        </w:rPr>
        <w:t>で用いてきた判定基準をそのまま使用する。すなわち、骨髄中における芽球</w:t>
      </w:r>
      <w:r w:rsidRPr="00FE51B4">
        <w:rPr>
          <w:rFonts w:ascii="Arial" w:eastAsia="ＭＳ ゴシック" w:hAnsi="Arial"/>
          <w:sz w:val="20"/>
        </w:rPr>
        <w:t>5</w:t>
      </w:r>
      <w:r w:rsidRPr="00FE51B4">
        <w:rPr>
          <w:rFonts w:ascii="Arial" w:eastAsia="ＭＳ ゴシック" w:hAnsi="Arial" w:hint="eastAsia"/>
          <w:sz w:val="20"/>
        </w:rPr>
        <w:t>％未満かつ末梢血中の好中球実数</w:t>
      </w:r>
      <w:r w:rsidRPr="00FE51B4">
        <w:rPr>
          <w:rFonts w:ascii="Arial" w:eastAsia="ＭＳ ゴシック" w:hAnsi="Arial"/>
          <w:sz w:val="20"/>
        </w:rPr>
        <w:t>1000/</w:t>
      </w:r>
      <w:r w:rsidRPr="00FE51B4">
        <w:rPr>
          <w:rFonts w:ascii="Symbol" w:eastAsia="ＭＳ ゴシック" w:hAnsi="Symbol"/>
          <w:sz w:val="20"/>
        </w:rPr>
        <w:t></w:t>
      </w:r>
      <w:r w:rsidRPr="00FE51B4">
        <w:rPr>
          <w:rFonts w:ascii="Arial" w:eastAsia="ＭＳ ゴシック" w:hAnsi="Arial"/>
          <w:sz w:val="20"/>
        </w:rPr>
        <w:t>l</w:t>
      </w:r>
      <w:r w:rsidRPr="00FE51B4">
        <w:rPr>
          <w:rFonts w:ascii="Arial" w:eastAsia="ＭＳ ゴシック" w:hAnsi="Arial" w:hint="eastAsia"/>
          <w:sz w:val="20"/>
        </w:rPr>
        <w:t>以上かつ血小板数</w:t>
      </w:r>
      <w:r w:rsidRPr="00FE51B4">
        <w:rPr>
          <w:rFonts w:ascii="Arial" w:eastAsia="ＭＳ ゴシック" w:hAnsi="Arial"/>
          <w:sz w:val="20"/>
        </w:rPr>
        <w:t>10</w:t>
      </w:r>
      <w:r w:rsidRPr="00FE51B4">
        <w:rPr>
          <w:rFonts w:ascii="Arial" w:eastAsia="ＭＳ ゴシック" w:hAnsi="Arial" w:hint="eastAsia"/>
          <w:sz w:val="20"/>
        </w:rPr>
        <w:t>万</w:t>
      </w:r>
      <w:r w:rsidRPr="00FE51B4">
        <w:rPr>
          <w:rFonts w:ascii="Arial" w:eastAsia="ＭＳ ゴシック" w:hAnsi="Arial"/>
          <w:sz w:val="20"/>
        </w:rPr>
        <w:t>/</w:t>
      </w:r>
      <w:r w:rsidRPr="00FE51B4">
        <w:rPr>
          <w:rFonts w:ascii="Symbol" w:eastAsia="ＭＳ ゴシック" w:hAnsi="Symbol"/>
          <w:sz w:val="20"/>
        </w:rPr>
        <w:t></w:t>
      </w:r>
      <w:r w:rsidRPr="00FE51B4">
        <w:rPr>
          <w:rFonts w:ascii="Arial" w:eastAsia="ＭＳ ゴシック" w:hAnsi="Arial"/>
          <w:sz w:val="20"/>
        </w:rPr>
        <w:t>l</w:t>
      </w:r>
      <w:r w:rsidRPr="00FE51B4">
        <w:rPr>
          <w:rFonts w:ascii="Arial" w:eastAsia="ＭＳ ゴシック" w:hAnsi="Arial" w:hint="eastAsia"/>
          <w:sz w:val="20"/>
        </w:rPr>
        <w:t>以上への造血回復とする。</w:t>
      </w:r>
      <w:r w:rsidRPr="00FE51B4">
        <w:rPr>
          <w:rFonts w:ascii="Arial" w:eastAsia="ＭＳ ゴシック" w:hAnsi="Arial"/>
          <w:sz w:val="20"/>
        </w:rPr>
        <w:t>4</w:t>
      </w:r>
      <w:r w:rsidRPr="00FE51B4">
        <w:rPr>
          <w:rFonts w:ascii="Arial" w:eastAsia="ＭＳ ゴシック" w:hAnsi="Arial" w:hint="eastAsia"/>
          <w:sz w:val="20"/>
        </w:rPr>
        <w:t>週間の持続が観察されなくとも良い。寛解に関する中央診断は実施しない。再発の定義は、寛解後の、白血病以外の原因によらない末梢血中への芽球の出現または骨髄中での</w:t>
      </w:r>
      <w:r w:rsidRPr="00FE51B4">
        <w:rPr>
          <w:rFonts w:ascii="Arial" w:eastAsia="ＭＳ ゴシック" w:hAnsi="Arial"/>
          <w:sz w:val="20"/>
        </w:rPr>
        <w:t>5</w:t>
      </w:r>
      <w:r w:rsidRPr="00FE51B4">
        <w:rPr>
          <w:rFonts w:ascii="Arial" w:eastAsia="ＭＳ ゴシック" w:hAnsi="Arial" w:hint="eastAsia"/>
          <w:sz w:val="20"/>
        </w:rPr>
        <w:t>％以上の芽球の出現とする（化学療法後の骨髄再構築時などは除かれる）。（</w:t>
      </w:r>
      <w:r w:rsidRPr="00FE51B4">
        <w:rPr>
          <w:rFonts w:ascii="Arial" w:eastAsia="ＭＳ ゴシック" w:hAnsi="Arial"/>
          <w:sz w:val="20"/>
        </w:rPr>
        <w:t>2</w:t>
      </w:r>
      <w:r w:rsidRPr="00FE51B4">
        <w:rPr>
          <w:rFonts w:ascii="Arial" w:eastAsia="ＭＳ ゴシック" w:hAnsi="Arial" w:hint="eastAsia"/>
          <w:sz w:val="20"/>
        </w:rPr>
        <w:t xml:space="preserve">）については　</w:t>
      </w:r>
      <w:r w:rsidRPr="00FE51B4">
        <w:rPr>
          <w:rFonts w:ascii="Arial" w:eastAsia="ＭＳ ゴシック" w:hAnsi="Arial"/>
          <w:sz w:val="20"/>
        </w:rPr>
        <w:t>IWG (International Working Group)</w:t>
      </w:r>
      <w:r w:rsidRPr="00FE51B4">
        <w:rPr>
          <w:rFonts w:ascii="Arial" w:eastAsia="ＭＳ ゴシック" w:hAnsi="Arial" w:hint="eastAsia"/>
          <w:sz w:val="20"/>
        </w:rPr>
        <w:t>の</w:t>
      </w:r>
      <w:r w:rsidRPr="00FE51B4">
        <w:rPr>
          <w:rFonts w:ascii="Arial" w:eastAsia="ＭＳ ゴシック" w:hAnsi="Arial"/>
          <w:sz w:val="20"/>
        </w:rPr>
        <w:t>2006</w:t>
      </w:r>
      <w:r w:rsidRPr="00FE51B4">
        <w:rPr>
          <w:rFonts w:ascii="Arial" w:eastAsia="ＭＳ ゴシック" w:hAnsi="Arial" w:hint="eastAsia"/>
          <w:sz w:val="20"/>
        </w:rPr>
        <w:t>年版の効果判定基</w:t>
      </w:r>
      <w:r w:rsidRPr="00FE51B4">
        <w:rPr>
          <w:rFonts w:ascii="Arial" w:eastAsia="ＭＳ ゴシック" w:hAnsi="Arial"/>
          <w:sz w:val="20"/>
        </w:rPr>
        <w:t>[</w:t>
      </w:r>
      <w:r w:rsidRPr="00FE51B4">
        <w:rPr>
          <w:rFonts w:ascii="Arial" w:eastAsia="ＭＳ ゴシック" w:hAnsi="Arial" w:hint="eastAsia"/>
          <w:sz w:val="20"/>
        </w:rPr>
        <w:t>文献</w:t>
      </w:r>
      <w:r w:rsidRPr="00FE51B4">
        <w:rPr>
          <w:rFonts w:ascii="Arial" w:eastAsia="ＭＳ ゴシック" w:hAnsi="Arial"/>
          <w:sz w:val="20"/>
        </w:rPr>
        <w:t>10]</w:t>
      </w:r>
      <w:r w:rsidRPr="00FE51B4">
        <w:rPr>
          <w:rFonts w:ascii="Arial" w:eastAsia="ＭＳ ゴシック" w:hAnsi="Arial" w:hint="eastAsia"/>
          <w:sz w:val="20"/>
        </w:rPr>
        <w:t>に従って、末梢血あるいは骨髄の芽球</w:t>
      </w:r>
      <w:r w:rsidRPr="00FE51B4">
        <w:rPr>
          <w:rFonts w:ascii="Arial" w:eastAsia="ＭＳ ゴシック" w:hAnsi="Arial"/>
          <w:sz w:val="20"/>
        </w:rPr>
        <w:t>20</w:t>
      </w:r>
      <w:r w:rsidRPr="00FE51B4">
        <w:rPr>
          <w:rFonts w:ascii="Arial" w:eastAsia="ＭＳ ゴシック" w:hAnsi="Arial" w:hint="eastAsia"/>
          <w:sz w:val="20"/>
        </w:rPr>
        <w:t>％以上を白血病化とする。</w:t>
      </w:r>
    </w:p>
    <w:p w14:paraId="3E8CD349" w14:textId="77777777" w:rsidR="00430076" w:rsidRPr="00FE51B4" w:rsidRDefault="00430076">
      <w:pPr>
        <w:rPr>
          <w:rFonts w:ascii="Arial" w:eastAsia="ＭＳ ゴシック" w:hAnsi="Arial"/>
          <w:sz w:val="20"/>
        </w:rPr>
      </w:pPr>
    </w:p>
    <w:p w14:paraId="3B9276AE" w14:textId="77777777" w:rsidR="00430076" w:rsidRPr="00FE51B4" w:rsidRDefault="00430076" w:rsidP="00430076">
      <w:pPr>
        <w:pStyle w:val="1"/>
        <w:rPr>
          <w:sz w:val="20"/>
          <w:szCs w:val="20"/>
        </w:rPr>
      </w:pPr>
      <w:bookmarkStart w:id="56" w:name="_Toc173019029"/>
      <w:bookmarkStart w:id="57" w:name="_Toc188805174"/>
      <w:r w:rsidRPr="00FE51B4">
        <w:rPr>
          <w:sz w:val="20"/>
          <w:szCs w:val="20"/>
        </w:rPr>
        <w:t>9.</w:t>
      </w:r>
      <w:r w:rsidRPr="00FE51B4">
        <w:rPr>
          <w:rFonts w:hint="eastAsia"/>
          <w:sz w:val="20"/>
          <w:szCs w:val="20"/>
        </w:rPr>
        <w:t xml:space="preserve">　エンドポイントと統計学的考察</w:t>
      </w:r>
      <w:bookmarkEnd w:id="56"/>
      <w:bookmarkEnd w:id="57"/>
    </w:p>
    <w:p w14:paraId="7CDFBEE8" w14:textId="77777777" w:rsidR="00430076" w:rsidRPr="00FE51B4" w:rsidRDefault="00430076">
      <w:pPr>
        <w:rPr>
          <w:rFonts w:ascii="Arial" w:eastAsia="ＭＳ ゴシック" w:hAnsi="Arial"/>
          <w:sz w:val="20"/>
        </w:rPr>
      </w:pPr>
    </w:p>
    <w:p w14:paraId="2EABD859" w14:textId="77777777" w:rsidR="00430076" w:rsidRPr="00FE51B4" w:rsidRDefault="00430076" w:rsidP="00430076">
      <w:pPr>
        <w:pStyle w:val="2"/>
        <w:rPr>
          <w:sz w:val="20"/>
        </w:rPr>
      </w:pPr>
      <w:bookmarkStart w:id="58" w:name="_Toc173019030"/>
      <w:bookmarkStart w:id="59" w:name="_Toc188805175"/>
      <w:r w:rsidRPr="00FE51B4">
        <w:rPr>
          <w:sz w:val="20"/>
        </w:rPr>
        <w:t>9.1</w:t>
      </w:r>
      <w:r w:rsidRPr="00FE51B4">
        <w:rPr>
          <w:rFonts w:hint="eastAsia"/>
          <w:sz w:val="20"/>
        </w:rPr>
        <w:t xml:space="preserve">　必要症例数の算定</w:t>
      </w:r>
      <w:bookmarkEnd w:id="58"/>
      <w:bookmarkEnd w:id="59"/>
    </w:p>
    <w:p w14:paraId="119790CC" w14:textId="77777777" w:rsidR="00430076" w:rsidRPr="00FE51B4" w:rsidRDefault="00430076">
      <w:pPr>
        <w:rPr>
          <w:rFonts w:ascii="Arial" w:eastAsia="ＭＳ ゴシック" w:hAnsi="Arial"/>
          <w:sz w:val="20"/>
        </w:rPr>
      </w:pPr>
      <w:r w:rsidRPr="00FE51B4">
        <w:rPr>
          <w:rFonts w:ascii="Arial" w:eastAsia="ＭＳ ゴシック" w:hAnsi="Arial" w:hint="eastAsia"/>
          <w:sz w:val="20"/>
        </w:rPr>
        <w:t>「</w:t>
      </w:r>
      <w:r w:rsidRPr="00FE51B4">
        <w:rPr>
          <w:rFonts w:ascii="Arial" w:eastAsia="ＭＳ ゴシック" w:hAnsi="Arial"/>
          <w:sz w:val="20"/>
        </w:rPr>
        <w:t>3.</w:t>
      </w:r>
      <w:r w:rsidRPr="00FE51B4">
        <w:rPr>
          <w:rFonts w:ascii="Arial" w:eastAsia="ＭＳ ゴシック" w:hAnsi="Arial" w:hint="eastAsia"/>
          <w:sz w:val="20"/>
        </w:rPr>
        <w:t xml:space="preserve">　</w:t>
      </w:r>
      <w:r w:rsidRPr="00FE51B4">
        <w:rPr>
          <w:rFonts w:ascii="Arial" w:eastAsia="ＭＳ ゴシック" w:hAnsi="Arial"/>
          <w:sz w:val="20"/>
        </w:rPr>
        <w:t xml:space="preserve"> </w:t>
      </w:r>
      <w:r w:rsidRPr="00FE51B4">
        <w:rPr>
          <w:rFonts w:ascii="Arial" w:eastAsia="ＭＳ ゴシック" w:hAnsi="Arial" w:hint="eastAsia"/>
          <w:sz w:val="20"/>
        </w:rPr>
        <w:t>試験デザイン・エンドポイント」に提示したエンドポイントを明らかにするための必要症例数は、エンドポイント「（</w:t>
      </w:r>
      <w:r w:rsidRPr="00FE51B4">
        <w:rPr>
          <w:rFonts w:ascii="Arial" w:eastAsia="ＭＳ ゴシック" w:hAnsi="Arial"/>
          <w:sz w:val="20"/>
        </w:rPr>
        <w:t>1</w:t>
      </w:r>
      <w:r w:rsidRPr="00FE51B4">
        <w:rPr>
          <w:rFonts w:ascii="Arial" w:eastAsia="ＭＳ ゴシック" w:hAnsi="Arial" w:hint="eastAsia"/>
          <w:sz w:val="20"/>
        </w:rPr>
        <w:t>）</w:t>
      </w:r>
      <w:r w:rsidRPr="00FE51B4">
        <w:rPr>
          <w:rFonts w:ascii="Arial" w:eastAsia="ＭＳ ゴシック" w:hAnsi="Arial"/>
          <w:sz w:val="20"/>
        </w:rPr>
        <w:t>MDS</w:t>
      </w:r>
      <w:r w:rsidRPr="00FE51B4">
        <w:rPr>
          <w:rFonts w:ascii="Arial" w:eastAsia="ＭＳ ゴシック" w:hAnsi="Arial" w:hint="eastAsia"/>
          <w:sz w:val="20"/>
        </w:rPr>
        <w:t>患者の</w:t>
      </w:r>
      <w:r w:rsidRPr="00FE51B4">
        <w:rPr>
          <w:rFonts w:ascii="Arial" w:eastAsia="ＭＳ ゴシック" w:hAnsi="Arial"/>
          <w:sz w:val="20"/>
        </w:rPr>
        <w:t>5</w:t>
      </w:r>
      <w:r w:rsidRPr="00FE51B4">
        <w:rPr>
          <w:rFonts w:ascii="Arial" w:eastAsia="ＭＳ ゴシック" w:hAnsi="Arial" w:hint="eastAsia"/>
          <w:sz w:val="20"/>
        </w:rPr>
        <w:t>年生存率」の算定を根拠に下記のように設定する。</w:t>
      </w:r>
    </w:p>
    <w:p w14:paraId="7E9A9A01" w14:textId="77777777" w:rsidR="00430076" w:rsidRPr="00FE51B4" w:rsidRDefault="00430076" w:rsidP="00430076">
      <w:pPr>
        <w:rPr>
          <w:rFonts w:ascii="Arial" w:eastAsia="ＭＳ ゴシック" w:hAnsi="Arial"/>
          <w:sz w:val="20"/>
        </w:rPr>
      </w:pPr>
      <w:r w:rsidRPr="00FE51B4">
        <w:rPr>
          <w:rFonts w:ascii="Arial" w:eastAsia="ＭＳ ゴシック" w:hAnsi="Arial" w:hint="eastAsia"/>
          <w:sz w:val="20"/>
        </w:rPr>
        <w:t xml:space="preserve">　イギリス南東部のコホート研究の</w:t>
      </w:r>
      <w:proofErr w:type="spellStart"/>
      <w:r w:rsidRPr="00FE51B4">
        <w:rPr>
          <w:rFonts w:ascii="Arial" w:eastAsia="ＭＳ ゴシック" w:hAnsi="Arial"/>
          <w:sz w:val="20"/>
        </w:rPr>
        <w:t>Phekoo</w:t>
      </w:r>
      <w:proofErr w:type="spellEnd"/>
      <w:r w:rsidRPr="00FE51B4">
        <w:rPr>
          <w:rFonts w:ascii="Arial" w:eastAsia="ＭＳ ゴシック" w:hAnsi="Arial" w:hint="eastAsia"/>
          <w:sz w:val="20"/>
        </w:rPr>
        <w:t>らの報告によれば、</w:t>
      </w:r>
      <w:r w:rsidRPr="00FE51B4">
        <w:rPr>
          <w:rFonts w:ascii="Arial" w:eastAsia="ＭＳ ゴシック" w:hAnsi="Arial"/>
          <w:sz w:val="20"/>
        </w:rPr>
        <w:t>AML</w:t>
      </w:r>
      <w:r w:rsidRPr="00FE51B4">
        <w:rPr>
          <w:rFonts w:ascii="Arial" w:eastAsia="ＭＳ ゴシック" w:hAnsi="Arial" w:hint="eastAsia"/>
          <w:sz w:val="20"/>
        </w:rPr>
        <w:t>と</w:t>
      </w:r>
      <w:r w:rsidRPr="00FE51B4">
        <w:rPr>
          <w:rFonts w:ascii="Arial" w:eastAsia="ＭＳ ゴシック" w:hAnsi="Arial"/>
          <w:sz w:val="20"/>
        </w:rPr>
        <w:t>MDS</w:t>
      </w:r>
      <w:r w:rsidRPr="00FE51B4">
        <w:rPr>
          <w:rFonts w:ascii="Arial" w:eastAsia="ＭＳ ゴシック" w:hAnsi="Arial" w:hint="eastAsia"/>
          <w:sz w:val="20"/>
        </w:rPr>
        <w:t>、</w:t>
      </w:r>
      <w:r w:rsidRPr="00FE51B4">
        <w:rPr>
          <w:rFonts w:ascii="Arial" w:eastAsia="ＭＳ ゴシック" w:hAnsi="Arial"/>
          <w:sz w:val="20"/>
        </w:rPr>
        <w:t>CMML</w:t>
      </w:r>
      <w:r w:rsidRPr="00FE51B4">
        <w:rPr>
          <w:rFonts w:ascii="Arial" w:eastAsia="ＭＳ ゴシック" w:hAnsi="Arial" w:hint="eastAsia"/>
          <w:sz w:val="20"/>
        </w:rPr>
        <w:t>の</w:t>
      </w:r>
      <w:r w:rsidRPr="00FE51B4">
        <w:rPr>
          <w:rFonts w:ascii="Arial" w:eastAsia="ＭＳ ゴシック" w:hAnsi="Arial"/>
          <w:sz w:val="20"/>
        </w:rPr>
        <w:t>3</w:t>
      </w:r>
      <w:r w:rsidRPr="00FE51B4">
        <w:rPr>
          <w:rFonts w:ascii="Arial" w:eastAsia="ＭＳ ゴシック" w:hAnsi="Arial" w:hint="eastAsia"/>
          <w:sz w:val="20"/>
        </w:rPr>
        <w:t>年生存率はそれぞれ</w:t>
      </w:r>
      <w:r w:rsidRPr="00FE51B4">
        <w:rPr>
          <w:rFonts w:ascii="Arial" w:eastAsia="ＭＳ ゴシック" w:hAnsi="Arial"/>
          <w:sz w:val="20"/>
        </w:rPr>
        <w:t>15</w:t>
      </w:r>
      <w:r w:rsidRPr="00FE51B4">
        <w:rPr>
          <w:rFonts w:ascii="Arial" w:eastAsia="ＭＳ ゴシック" w:hAnsi="Arial" w:hint="eastAsia"/>
          <w:sz w:val="20"/>
        </w:rPr>
        <w:t>％と</w:t>
      </w:r>
      <w:r w:rsidRPr="00FE51B4">
        <w:rPr>
          <w:rFonts w:ascii="Arial" w:eastAsia="ＭＳ ゴシック" w:hAnsi="Arial"/>
          <w:sz w:val="20"/>
        </w:rPr>
        <w:t>45%</w:t>
      </w:r>
      <w:r w:rsidRPr="00FE51B4">
        <w:rPr>
          <w:rFonts w:ascii="Arial" w:eastAsia="ＭＳ ゴシック" w:hAnsi="Arial" w:hint="eastAsia"/>
          <w:sz w:val="20"/>
        </w:rPr>
        <w:t>、</w:t>
      </w:r>
      <w:r w:rsidRPr="00FE51B4">
        <w:rPr>
          <w:rFonts w:ascii="Arial" w:eastAsia="ＭＳ ゴシック" w:hAnsi="Arial"/>
          <w:sz w:val="20"/>
        </w:rPr>
        <w:t>29%</w:t>
      </w:r>
      <w:r w:rsidRPr="00FE51B4">
        <w:rPr>
          <w:rFonts w:ascii="Arial" w:eastAsia="ＭＳ ゴシック" w:hAnsi="Arial" w:hint="eastAsia"/>
          <w:sz w:val="20"/>
        </w:rPr>
        <w:t>であった</w:t>
      </w:r>
      <w:r w:rsidRPr="00FE51B4">
        <w:rPr>
          <w:rFonts w:ascii="Arial" w:eastAsia="ＭＳ ゴシック" w:hAnsi="Arial"/>
          <w:sz w:val="20"/>
        </w:rPr>
        <w:t>[</w:t>
      </w:r>
      <w:r w:rsidRPr="00FE51B4">
        <w:rPr>
          <w:rFonts w:ascii="Arial" w:eastAsia="ＭＳ ゴシック" w:hAnsi="Arial" w:hint="eastAsia"/>
          <w:sz w:val="20"/>
        </w:rPr>
        <w:t>文献</w:t>
      </w:r>
      <w:r w:rsidRPr="00FE51B4">
        <w:rPr>
          <w:rFonts w:ascii="Arial" w:eastAsia="ＭＳ ゴシック" w:hAnsi="Arial"/>
          <w:sz w:val="20"/>
        </w:rPr>
        <w:t>6]</w:t>
      </w:r>
      <w:r w:rsidRPr="00FE51B4">
        <w:rPr>
          <w:rFonts w:ascii="Arial" w:eastAsia="ＭＳ ゴシック" w:hAnsi="Arial" w:hint="eastAsia"/>
          <w:sz w:val="20"/>
        </w:rPr>
        <w:t>。米国の</w:t>
      </w:r>
      <w:r w:rsidRPr="00FE51B4">
        <w:rPr>
          <w:rFonts w:ascii="Arial" w:eastAsia="ＭＳ ゴシック" w:hAnsi="Arial"/>
          <w:sz w:val="20"/>
        </w:rPr>
        <w:t>SEER</w:t>
      </w:r>
      <w:r w:rsidRPr="00FE51B4">
        <w:rPr>
          <w:rFonts w:ascii="Arial" w:eastAsia="ＭＳ ゴシック" w:hAnsi="Arial" w:hint="eastAsia"/>
          <w:sz w:val="20"/>
        </w:rPr>
        <w:t>の解析では</w:t>
      </w:r>
      <w:r w:rsidRPr="00FE51B4">
        <w:rPr>
          <w:rFonts w:ascii="Arial" w:eastAsia="ＭＳ ゴシック" w:hAnsi="Arial"/>
          <w:sz w:val="20"/>
        </w:rPr>
        <w:t>MDS</w:t>
      </w:r>
      <w:r w:rsidRPr="00FE51B4">
        <w:rPr>
          <w:rFonts w:ascii="Arial" w:eastAsia="ＭＳ ゴシック" w:hAnsi="Arial" w:hint="eastAsia"/>
          <w:sz w:val="20"/>
        </w:rPr>
        <w:t>の</w:t>
      </w:r>
      <w:r w:rsidRPr="00FE51B4">
        <w:rPr>
          <w:rFonts w:ascii="Arial" w:eastAsia="ＭＳ ゴシック" w:hAnsi="Arial"/>
          <w:sz w:val="20"/>
        </w:rPr>
        <w:t>3</w:t>
      </w:r>
      <w:r w:rsidRPr="00FE51B4">
        <w:rPr>
          <w:rFonts w:ascii="Arial" w:eastAsia="ＭＳ ゴシック" w:hAnsi="Arial" w:hint="eastAsia"/>
          <w:sz w:val="20"/>
        </w:rPr>
        <w:t>年生存率は</w:t>
      </w:r>
      <w:r w:rsidRPr="00FE51B4">
        <w:rPr>
          <w:rFonts w:ascii="Arial" w:eastAsia="ＭＳ ゴシック" w:hAnsi="Arial"/>
          <w:sz w:val="20"/>
        </w:rPr>
        <w:t>45%</w:t>
      </w:r>
      <w:r w:rsidRPr="00FE51B4">
        <w:rPr>
          <w:rFonts w:ascii="Arial" w:eastAsia="ＭＳ ゴシック" w:hAnsi="Arial" w:hint="eastAsia"/>
          <w:sz w:val="20"/>
        </w:rPr>
        <w:t>であった</w:t>
      </w:r>
      <w:r w:rsidRPr="00FE51B4">
        <w:rPr>
          <w:rFonts w:ascii="Arial" w:eastAsia="ＭＳ ゴシック" w:hAnsi="Arial"/>
          <w:sz w:val="20"/>
        </w:rPr>
        <w:t>[</w:t>
      </w:r>
      <w:r w:rsidRPr="00FE51B4">
        <w:rPr>
          <w:rFonts w:ascii="Arial" w:eastAsia="ＭＳ ゴシック" w:hAnsi="Arial" w:hint="eastAsia"/>
          <w:sz w:val="20"/>
        </w:rPr>
        <w:t>文献</w:t>
      </w:r>
      <w:r w:rsidRPr="00FE51B4">
        <w:rPr>
          <w:rFonts w:ascii="Arial" w:eastAsia="ＭＳ ゴシック" w:hAnsi="Arial"/>
          <w:sz w:val="20"/>
        </w:rPr>
        <w:t>11]</w:t>
      </w:r>
      <w:r w:rsidRPr="00FE51B4">
        <w:rPr>
          <w:rFonts w:ascii="Arial" w:eastAsia="ＭＳ ゴシック" w:hAnsi="Arial" w:hint="eastAsia"/>
          <w:sz w:val="20"/>
        </w:rPr>
        <w:t>。フランス中部の</w:t>
      </w:r>
      <w:r w:rsidRPr="00FE51B4">
        <w:rPr>
          <w:rFonts w:ascii="Arial" w:eastAsia="ＭＳ ゴシック" w:hAnsi="Arial"/>
          <w:sz w:val="20"/>
        </w:rPr>
        <w:t>registry data</w:t>
      </w:r>
      <w:r w:rsidRPr="00FE51B4">
        <w:rPr>
          <w:rFonts w:ascii="Arial" w:eastAsia="ＭＳ ゴシック" w:hAnsi="Arial" w:hint="eastAsia"/>
          <w:sz w:val="20"/>
        </w:rPr>
        <w:t>に基づく報告では</w:t>
      </w:r>
      <w:r w:rsidRPr="00FE51B4">
        <w:rPr>
          <w:rFonts w:ascii="Arial" w:eastAsia="ＭＳ ゴシック" w:hAnsi="Arial"/>
          <w:sz w:val="20"/>
        </w:rPr>
        <w:t>CMML</w:t>
      </w:r>
      <w:r w:rsidRPr="00FE51B4">
        <w:rPr>
          <w:rFonts w:ascii="Arial" w:eastAsia="ＭＳ ゴシック" w:hAnsi="Arial" w:hint="eastAsia"/>
          <w:sz w:val="20"/>
        </w:rPr>
        <w:t>を含む</w:t>
      </w:r>
      <w:r w:rsidRPr="00FE51B4">
        <w:rPr>
          <w:rFonts w:ascii="Arial" w:eastAsia="ＭＳ ゴシック" w:hAnsi="Arial"/>
          <w:sz w:val="20"/>
        </w:rPr>
        <w:t>FAB</w:t>
      </w:r>
      <w:r w:rsidRPr="00FE51B4">
        <w:rPr>
          <w:rFonts w:ascii="Arial" w:eastAsia="ＭＳ ゴシック" w:hAnsi="Arial" w:hint="eastAsia"/>
          <w:sz w:val="20"/>
        </w:rPr>
        <w:t>分類の</w:t>
      </w:r>
      <w:r w:rsidRPr="00FE51B4">
        <w:rPr>
          <w:rFonts w:ascii="Arial" w:eastAsia="ＭＳ ゴシック" w:hAnsi="Arial"/>
          <w:sz w:val="20"/>
        </w:rPr>
        <w:t>MDS</w:t>
      </w:r>
      <w:r w:rsidRPr="00FE51B4">
        <w:rPr>
          <w:rFonts w:ascii="Arial" w:eastAsia="ＭＳ ゴシック" w:hAnsi="Arial" w:hint="eastAsia"/>
          <w:sz w:val="20"/>
        </w:rPr>
        <w:t>の</w:t>
      </w:r>
      <w:r w:rsidRPr="00FE51B4">
        <w:rPr>
          <w:rFonts w:ascii="Arial" w:eastAsia="ＭＳ ゴシック" w:hAnsi="Arial"/>
          <w:sz w:val="20"/>
        </w:rPr>
        <w:t>5</w:t>
      </w:r>
      <w:r w:rsidRPr="00FE51B4">
        <w:rPr>
          <w:rFonts w:ascii="Arial" w:eastAsia="ＭＳ ゴシック" w:hAnsi="Arial" w:hint="eastAsia"/>
          <w:sz w:val="20"/>
        </w:rPr>
        <w:t>年生存率は</w:t>
      </w:r>
      <w:r w:rsidRPr="00FE51B4">
        <w:rPr>
          <w:rFonts w:ascii="Arial" w:eastAsia="ＭＳ ゴシック" w:hAnsi="Arial"/>
          <w:sz w:val="20"/>
        </w:rPr>
        <w:t>23+/-3%[</w:t>
      </w:r>
      <w:r w:rsidRPr="00FE51B4">
        <w:rPr>
          <w:rFonts w:ascii="Arial" w:eastAsia="ＭＳ ゴシック" w:hAnsi="Arial" w:hint="eastAsia"/>
          <w:sz w:val="20"/>
        </w:rPr>
        <w:t>文献</w:t>
      </w:r>
      <w:r w:rsidRPr="00FE51B4">
        <w:rPr>
          <w:rFonts w:ascii="Arial" w:eastAsia="ＭＳ ゴシック" w:hAnsi="Arial"/>
          <w:sz w:val="20"/>
        </w:rPr>
        <w:t>12]</w:t>
      </w:r>
      <w:r w:rsidRPr="00FE51B4">
        <w:rPr>
          <w:rFonts w:ascii="Arial" w:eastAsia="ＭＳ ゴシック" w:hAnsi="Arial" w:hint="eastAsia"/>
          <w:sz w:val="20"/>
        </w:rPr>
        <w:t>、タイの５つの大病院の後方視的解析では</w:t>
      </w:r>
      <w:r w:rsidRPr="00FE51B4">
        <w:rPr>
          <w:rFonts w:ascii="Arial" w:eastAsia="ＭＳ ゴシック" w:hAnsi="Arial"/>
          <w:sz w:val="20"/>
        </w:rPr>
        <w:t>5</w:t>
      </w:r>
      <w:r w:rsidRPr="00FE51B4">
        <w:rPr>
          <w:rFonts w:ascii="Arial" w:eastAsia="ＭＳ ゴシック" w:hAnsi="Arial" w:hint="eastAsia"/>
          <w:sz w:val="20"/>
        </w:rPr>
        <w:t>年生存率は</w:t>
      </w:r>
      <w:r w:rsidRPr="00FE51B4">
        <w:rPr>
          <w:rFonts w:ascii="Arial" w:eastAsia="ＭＳ ゴシック" w:hAnsi="Arial"/>
          <w:sz w:val="20"/>
        </w:rPr>
        <w:t>29%</w:t>
      </w:r>
      <w:r w:rsidRPr="00FE51B4">
        <w:rPr>
          <w:rFonts w:ascii="Arial" w:eastAsia="ＭＳ ゴシック" w:hAnsi="Arial" w:hint="eastAsia"/>
          <w:sz w:val="20"/>
        </w:rPr>
        <w:t>であった</w:t>
      </w:r>
      <w:r w:rsidRPr="00FE51B4">
        <w:rPr>
          <w:rFonts w:ascii="Arial" w:eastAsia="ＭＳ ゴシック" w:hAnsi="Arial"/>
          <w:sz w:val="20"/>
        </w:rPr>
        <w:t>[</w:t>
      </w:r>
      <w:r w:rsidRPr="00FE51B4">
        <w:rPr>
          <w:rFonts w:ascii="Arial" w:eastAsia="ＭＳ ゴシック" w:hAnsi="Arial" w:hint="eastAsia"/>
          <w:sz w:val="20"/>
        </w:rPr>
        <w:t>文献</w:t>
      </w:r>
      <w:r w:rsidRPr="00FE51B4">
        <w:rPr>
          <w:rFonts w:ascii="Arial" w:eastAsia="ＭＳ ゴシック" w:hAnsi="Arial"/>
          <w:sz w:val="20"/>
        </w:rPr>
        <w:t>13]</w:t>
      </w:r>
      <w:r w:rsidRPr="00FE51B4">
        <w:rPr>
          <w:rFonts w:ascii="Arial" w:eastAsia="ＭＳ ゴシック" w:hAnsi="Arial" w:hint="eastAsia"/>
          <w:sz w:val="20"/>
        </w:rPr>
        <w:t>。以上より本研究における全</w:t>
      </w:r>
      <w:r w:rsidRPr="00FE51B4">
        <w:rPr>
          <w:rFonts w:ascii="Arial" w:eastAsia="ＭＳ ゴシック" w:hAnsi="Arial"/>
          <w:sz w:val="20"/>
        </w:rPr>
        <w:t>MDS</w:t>
      </w:r>
      <w:r w:rsidRPr="00FE51B4">
        <w:rPr>
          <w:rFonts w:ascii="Arial" w:eastAsia="ＭＳ ゴシック" w:hAnsi="Arial" w:hint="eastAsia"/>
          <w:sz w:val="20"/>
        </w:rPr>
        <w:t>の</w:t>
      </w:r>
      <w:r w:rsidRPr="00FE51B4">
        <w:rPr>
          <w:rFonts w:ascii="Arial" w:eastAsia="ＭＳ ゴシック" w:hAnsi="Arial"/>
          <w:sz w:val="20"/>
        </w:rPr>
        <w:t>3</w:t>
      </w:r>
      <w:r w:rsidRPr="00FE51B4">
        <w:rPr>
          <w:rFonts w:ascii="Arial" w:eastAsia="ＭＳ ゴシック" w:hAnsi="Arial" w:hint="eastAsia"/>
          <w:sz w:val="20"/>
        </w:rPr>
        <w:t>年生存率を</w:t>
      </w:r>
      <w:r w:rsidRPr="00FE51B4">
        <w:rPr>
          <w:rFonts w:ascii="Arial" w:eastAsia="ＭＳ ゴシック" w:hAnsi="Arial"/>
          <w:sz w:val="20"/>
        </w:rPr>
        <w:t>45%</w:t>
      </w:r>
      <w:r w:rsidRPr="00FE51B4">
        <w:rPr>
          <w:rFonts w:ascii="Arial" w:eastAsia="ＭＳ ゴシック" w:hAnsi="Arial" w:hint="eastAsia"/>
          <w:sz w:val="20"/>
        </w:rPr>
        <w:t>あるいは</w:t>
      </w:r>
      <w:r w:rsidRPr="00FE51B4">
        <w:rPr>
          <w:rFonts w:ascii="Arial" w:eastAsia="ＭＳ ゴシック" w:hAnsi="Arial"/>
          <w:sz w:val="20"/>
        </w:rPr>
        <w:t>5</w:t>
      </w:r>
      <w:r w:rsidRPr="00FE51B4">
        <w:rPr>
          <w:rFonts w:ascii="Arial" w:eastAsia="ＭＳ ゴシック" w:hAnsi="Arial" w:hint="eastAsia"/>
          <w:sz w:val="20"/>
        </w:rPr>
        <w:t>年生存率を</w:t>
      </w:r>
      <w:r w:rsidRPr="00FE51B4">
        <w:rPr>
          <w:rFonts w:ascii="Arial" w:eastAsia="ＭＳ ゴシック" w:hAnsi="Arial"/>
          <w:sz w:val="20"/>
        </w:rPr>
        <w:t>26</w:t>
      </w:r>
      <w:r w:rsidRPr="00FE51B4">
        <w:rPr>
          <w:rFonts w:ascii="Arial" w:eastAsia="ＭＳ ゴシック" w:hAnsi="Arial" w:hint="eastAsia"/>
          <w:sz w:val="20"/>
        </w:rPr>
        <w:t>％と仮定する。</w:t>
      </w:r>
    </w:p>
    <w:p w14:paraId="389F6143" w14:textId="77777777" w:rsidR="009A6429" w:rsidRPr="00FE51B4" w:rsidRDefault="00430076" w:rsidP="00430076">
      <w:pPr>
        <w:rPr>
          <w:rFonts w:ascii="Arial" w:eastAsia="ＭＳ ゴシック" w:hAnsi="Arial"/>
          <w:sz w:val="20"/>
        </w:rPr>
      </w:pPr>
      <w:r w:rsidRPr="00FE51B4">
        <w:rPr>
          <w:rFonts w:ascii="Arial" w:eastAsia="ＭＳ ゴシック" w:hAnsi="Arial" w:hint="eastAsia"/>
          <w:sz w:val="20"/>
        </w:rPr>
        <w:t xml:space="preserve">　</w:t>
      </w:r>
      <w:r w:rsidRPr="00FE51B4">
        <w:rPr>
          <w:rFonts w:ascii="Arial" w:eastAsia="ＭＳ ゴシック" w:hAnsi="Arial"/>
          <w:sz w:val="20"/>
        </w:rPr>
        <w:t>CS-07</w:t>
      </w:r>
      <w:r w:rsidRPr="00FE51B4">
        <w:rPr>
          <w:rFonts w:ascii="Arial" w:eastAsia="ＭＳ ゴシック" w:hAnsi="Arial" w:hint="eastAsia"/>
          <w:sz w:val="20"/>
        </w:rPr>
        <w:t>の対象症例は</w:t>
      </w:r>
      <w:r w:rsidRPr="00FE51B4">
        <w:rPr>
          <w:rFonts w:ascii="Arial" w:eastAsia="ＭＳ ゴシック" w:hAnsi="Arial"/>
          <w:sz w:val="20"/>
        </w:rPr>
        <w:t>AML</w:t>
      </w:r>
      <w:r w:rsidRPr="00FE51B4">
        <w:rPr>
          <w:rFonts w:ascii="Arial" w:eastAsia="ＭＳ ゴシック" w:hAnsi="Arial" w:hint="eastAsia"/>
          <w:sz w:val="20"/>
        </w:rPr>
        <w:t>と高リスク</w:t>
      </w:r>
      <w:r w:rsidRPr="00FE51B4">
        <w:rPr>
          <w:rFonts w:ascii="Arial" w:eastAsia="ＭＳ ゴシック" w:hAnsi="Arial"/>
          <w:sz w:val="20"/>
        </w:rPr>
        <w:t>MDS</w:t>
      </w:r>
      <w:r w:rsidRPr="00FE51B4">
        <w:rPr>
          <w:rFonts w:ascii="Arial" w:eastAsia="ＭＳ ゴシック" w:hAnsi="Arial" w:hint="eastAsia"/>
          <w:sz w:val="20"/>
        </w:rPr>
        <w:t>であったが、期間</w:t>
      </w:r>
      <w:r w:rsidRPr="00FE51B4">
        <w:rPr>
          <w:rFonts w:ascii="Arial" w:eastAsia="ＭＳ ゴシック" w:hAnsi="Arial"/>
          <w:sz w:val="20"/>
        </w:rPr>
        <w:t>2</w:t>
      </w:r>
      <w:r w:rsidRPr="00FE51B4">
        <w:rPr>
          <w:rFonts w:ascii="Arial" w:eastAsia="ＭＳ ゴシック" w:hAnsi="Arial" w:hint="eastAsia"/>
          <w:sz w:val="20"/>
        </w:rPr>
        <w:t>年</w:t>
      </w:r>
      <w:r w:rsidRPr="00FE51B4">
        <w:rPr>
          <w:rFonts w:ascii="Arial" w:eastAsia="ＭＳ ゴシック" w:hAnsi="Arial"/>
          <w:sz w:val="20"/>
        </w:rPr>
        <w:t>9</w:t>
      </w:r>
      <w:r w:rsidRPr="00FE51B4">
        <w:rPr>
          <w:rFonts w:ascii="Arial" w:eastAsia="ＭＳ ゴシック" w:hAnsi="Arial" w:hint="eastAsia"/>
          <w:sz w:val="20"/>
        </w:rPr>
        <w:t>ヶ月で登録はほぼ</w:t>
      </w:r>
      <w:r w:rsidRPr="00FE51B4">
        <w:rPr>
          <w:rFonts w:ascii="Arial" w:eastAsia="ＭＳ ゴシック" w:hAnsi="Arial"/>
          <w:sz w:val="20"/>
        </w:rPr>
        <w:t>1600</w:t>
      </w:r>
      <w:r w:rsidRPr="00FE51B4">
        <w:rPr>
          <w:rFonts w:ascii="Arial" w:eastAsia="ＭＳ ゴシック" w:hAnsi="Arial" w:hint="eastAsia"/>
          <w:sz w:val="20"/>
        </w:rPr>
        <w:t>例（</w:t>
      </w:r>
      <w:r w:rsidRPr="00FE51B4">
        <w:rPr>
          <w:rFonts w:ascii="Arial" w:eastAsia="ＭＳ ゴシック" w:hAnsi="Arial"/>
          <w:sz w:val="20"/>
        </w:rPr>
        <w:t>1615</w:t>
      </w:r>
      <w:r w:rsidRPr="00FE51B4">
        <w:rPr>
          <w:rFonts w:ascii="Arial" w:eastAsia="ＭＳ ゴシック" w:hAnsi="Arial" w:hint="eastAsia"/>
          <w:sz w:val="20"/>
        </w:rPr>
        <w:t>例）であった。このうち高リスク</w:t>
      </w:r>
      <w:r w:rsidRPr="00FE51B4">
        <w:rPr>
          <w:rFonts w:ascii="Arial" w:eastAsia="ＭＳ ゴシック" w:hAnsi="Arial"/>
          <w:sz w:val="20"/>
        </w:rPr>
        <w:t>MDS</w:t>
      </w:r>
      <w:r w:rsidRPr="00FE51B4">
        <w:rPr>
          <w:rFonts w:ascii="Arial" w:eastAsia="ＭＳ ゴシック" w:hAnsi="Arial" w:hint="eastAsia"/>
          <w:sz w:val="20"/>
        </w:rPr>
        <w:t>または</w:t>
      </w:r>
      <w:r w:rsidRPr="00FE51B4">
        <w:rPr>
          <w:rFonts w:ascii="Arial" w:eastAsia="ＭＳ ゴシック" w:hAnsi="Arial"/>
          <w:sz w:val="20"/>
        </w:rPr>
        <w:t>MDS</w:t>
      </w:r>
      <w:r w:rsidRPr="00FE51B4">
        <w:rPr>
          <w:rFonts w:ascii="Arial" w:eastAsia="ＭＳ ゴシック" w:hAnsi="Arial" w:hint="eastAsia"/>
          <w:sz w:val="20"/>
        </w:rPr>
        <w:t>由来</w:t>
      </w:r>
      <w:r w:rsidRPr="00FE51B4">
        <w:rPr>
          <w:rFonts w:ascii="Arial" w:eastAsia="ＭＳ ゴシック" w:hAnsi="Arial"/>
          <w:sz w:val="20"/>
        </w:rPr>
        <w:t>AML</w:t>
      </w:r>
      <w:r w:rsidRPr="00FE51B4">
        <w:rPr>
          <w:rFonts w:ascii="Arial" w:eastAsia="ＭＳ ゴシック" w:hAnsi="Arial" w:hint="eastAsia"/>
          <w:sz w:val="20"/>
        </w:rPr>
        <w:t>と分類されたのは</w:t>
      </w:r>
      <w:r w:rsidRPr="00FE51B4">
        <w:rPr>
          <w:rFonts w:ascii="Arial" w:eastAsia="ＭＳ ゴシック" w:hAnsi="Arial"/>
          <w:sz w:val="20"/>
        </w:rPr>
        <w:t>27</w:t>
      </w:r>
      <w:r w:rsidRPr="00FE51B4">
        <w:rPr>
          <w:rFonts w:ascii="Arial" w:eastAsia="ＭＳ ゴシック" w:hAnsi="Arial" w:hint="eastAsia"/>
          <w:sz w:val="20"/>
        </w:rPr>
        <w:t>％（</w:t>
      </w:r>
      <w:r w:rsidRPr="00FE51B4">
        <w:rPr>
          <w:rFonts w:ascii="Arial" w:eastAsia="ＭＳ ゴシック" w:hAnsi="Arial"/>
          <w:sz w:val="20"/>
        </w:rPr>
        <w:t>433</w:t>
      </w:r>
      <w:r w:rsidRPr="00FE51B4">
        <w:rPr>
          <w:rFonts w:ascii="Arial" w:eastAsia="ＭＳ ゴシック" w:hAnsi="Arial" w:hint="eastAsia"/>
          <w:sz w:val="20"/>
        </w:rPr>
        <w:t>例）である。これまでの</w:t>
      </w:r>
      <w:r w:rsidRPr="00FE51B4">
        <w:rPr>
          <w:rFonts w:ascii="Arial" w:eastAsia="ＭＳ ゴシック" w:hAnsi="Arial"/>
          <w:sz w:val="20"/>
        </w:rPr>
        <w:t>IPSS</w:t>
      </w:r>
      <w:r w:rsidRPr="00FE51B4">
        <w:rPr>
          <w:rFonts w:ascii="Arial" w:eastAsia="ＭＳ ゴシック" w:hAnsi="Arial" w:hint="eastAsia"/>
          <w:sz w:val="20"/>
        </w:rPr>
        <w:t>など国際的な症例集積事業から類推すると高リスク</w:t>
      </w:r>
      <w:r w:rsidRPr="00FE51B4">
        <w:rPr>
          <w:rFonts w:ascii="Arial" w:eastAsia="ＭＳ ゴシック" w:hAnsi="Arial"/>
          <w:sz w:val="20"/>
        </w:rPr>
        <w:t>MDS</w:t>
      </w:r>
      <w:r w:rsidRPr="00FE51B4">
        <w:rPr>
          <w:rFonts w:ascii="Arial" w:eastAsia="ＭＳ ゴシック" w:hAnsi="Arial" w:hint="eastAsia"/>
          <w:sz w:val="20"/>
        </w:rPr>
        <w:t>と低リス</w:t>
      </w:r>
      <w:r w:rsidRPr="00FE51B4">
        <w:rPr>
          <w:rFonts w:ascii="Arial" w:eastAsia="ＭＳ ゴシック" w:hAnsi="Arial" w:hint="eastAsia"/>
          <w:sz w:val="20"/>
        </w:rPr>
        <w:lastRenderedPageBreak/>
        <w:t>ク</w:t>
      </w:r>
      <w:r w:rsidRPr="00FE51B4">
        <w:rPr>
          <w:rFonts w:ascii="Arial" w:eastAsia="ＭＳ ゴシック" w:hAnsi="Arial"/>
          <w:sz w:val="20"/>
        </w:rPr>
        <w:t>MDS</w:t>
      </w:r>
      <w:r w:rsidRPr="00FE51B4">
        <w:rPr>
          <w:rFonts w:ascii="Arial" w:eastAsia="ＭＳ ゴシック" w:hAnsi="Arial" w:hint="eastAsia"/>
          <w:sz w:val="20"/>
        </w:rPr>
        <w:t>の比率は</w:t>
      </w:r>
      <w:r w:rsidRPr="00FE51B4">
        <w:rPr>
          <w:rFonts w:ascii="Arial" w:eastAsia="ＭＳ ゴシック" w:hAnsi="Arial"/>
          <w:sz w:val="20"/>
        </w:rPr>
        <w:t>3</w:t>
      </w:r>
      <w:r w:rsidRPr="00FE51B4">
        <w:rPr>
          <w:rFonts w:ascii="Arial" w:eastAsia="ＭＳ ゴシック" w:hAnsi="Arial" w:hint="eastAsia"/>
          <w:sz w:val="20"/>
        </w:rPr>
        <w:t>：</w:t>
      </w:r>
      <w:r w:rsidRPr="00FE51B4">
        <w:rPr>
          <w:rFonts w:ascii="Arial" w:eastAsia="ＭＳ ゴシック" w:hAnsi="Arial"/>
          <w:sz w:val="20"/>
        </w:rPr>
        <w:t>7</w:t>
      </w:r>
      <w:r w:rsidRPr="00FE51B4">
        <w:rPr>
          <w:rFonts w:ascii="Arial" w:eastAsia="ＭＳ ゴシック" w:hAnsi="Arial" w:hint="eastAsia"/>
          <w:sz w:val="20"/>
        </w:rPr>
        <w:t>程度である</w:t>
      </w:r>
      <w:r w:rsidRPr="00FE51B4">
        <w:rPr>
          <w:rFonts w:ascii="Arial" w:eastAsia="ＭＳ ゴシック" w:hAnsi="Arial"/>
          <w:sz w:val="20"/>
        </w:rPr>
        <w:t>[</w:t>
      </w:r>
      <w:r w:rsidRPr="00FE51B4">
        <w:rPr>
          <w:rFonts w:ascii="Arial" w:eastAsia="ＭＳ ゴシック" w:hAnsi="Arial" w:hint="eastAsia"/>
          <w:sz w:val="20"/>
        </w:rPr>
        <w:t>文献</w:t>
      </w:r>
      <w:r w:rsidRPr="00FE51B4">
        <w:rPr>
          <w:rFonts w:ascii="Arial" w:eastAsia="ＭＳ ゴシック" w:hAnsi="Arial"/>
          <w:sz w:val="20"/>
        </w:rPr>
        <w:t>14]</w:t>
      </w:r>
      <w:r w:rsidRPr="00FE51B4">
        <w:rPr>
          <w:rFonts w:ascii="Arial" w:eastAsia="ＭＳ ゴシック" w:hAnsi="Arial" w:hint="eastAsia"/>
          <w:sz w:val="20"/>
        </w:rPr>
        <w:t>。また</w:t>
      </w:r>
      <w:r w:rsidRPr="00FE51B4">
        <w:rPr>
          <w:rFonts w:ascii="Arial" w:eastAsia="ＭＳ ゴシック" w:hAnsi="Arial"/>
          <w:sz w:val="20"/>
        </w:rPr>
        <w:t>MDS</w:t>
      </w:r>
      <w:r w:rsidRPr="00FE51B4">
        <w:rPr>
          <w:rFonts w:ascii="Arial" w:eastAsia="ＭＳ ゴシック" w:hAnsi="Arial" w:hint="eastAsia"/>
          <w:sz w:val="20"/>
        </w:rPr>
        <w:t>全体と</w:t>
      </w:r>
      <w:r w:rsidRPr="00FE51B4">
        <w:rPr>
          <w:rFonts w:ascii="Arial" w:eastAsia="ＭＳ ゴシック" w:hAnsi="Arial"/>
          <w:sz w:val="20"/>
        </w:rPr>
        <w:t>CMML</w:t>
      </w:r>
      <w:r w:rsidRPr="00FE51B4">
        <w:rPr>
          <w:rFonts w:ascii="Arial" w:eastAsia="ＭＳ ゴシック" w:hAnsi="Arial" w:hint="eastAsia"/>
          <w:sz w:val="20"/>
        </w:rPr>
        <w:t>の比率は</w:t>
      </w:r>
      <w:r w:rsidRPr="00FE51B4">
        <w:rPr>
          <w:rFonts w:ascii="Arial" w:eastAsia="ＭＳ ゴシック" w:hAnsi="Arial"/>
          <w:sz w:val="20"/>
        </w:rPr>
        <w:t>SEER</w:t>
      </w:r>
      <w:r w:rsidRPr="00FE51B4">
        <w:rPr>
          <w:rFonts w:ascii="Arial" w:eastAsia="ＭＳ ゴシック" w:hAnsi="Arial" w:hint="eastAsia"/>
          <w:sz w:val="20"/>
        </w:rPr>
        <w:t>の報告では</w:t>
      </w:r>
      <w:r w:rsidRPr="00FE51B4">
        <w:rPr>
          <w:rFonts w:ascii="Arial" w:eastAsia="ＭＳ ゴシック" w:hAnsi="Arial"/>
          <w:sz w:val="20"/>
        </w:rPr>
        <w:t>9.7</w:t>
      </w:r>
      <w:r w:rsidRPr="00FE51B4">
        <w:rPr>
          <w:rFonts w:ascii="Arial" w:eastAsia="ＭＳ ゴシック" w:hAnsi="Arial" w:hint="eastAsia"/>
          <w:sz w:val="20"/>
        </w:rPr>
        <w:t>：</w:t>
      </w:r>
      <w:r w:rsidRPr="00FE51B4">
        <w:rPr>
          <w:rFonts w:ascii="Arial" w:eastAsia="ＭＳ ゴシック" w:hAnsi="Arial"/>
          <w:sz w:val="20"/>
        </w:rPr>
        <w:t>1</w:t>
      </w:r>
      <w:r w:rsidRPr="00FE51B4">
        <w:rPr>
          <w:rFonts w:ascii="Arial" w:eastAsia="ＭＳ ゴシック" w:hAnsi="Arial" w:hint="eastAsia"/>
          <w:sz w:val="20"/>
        </w:rPr>
        <w:t>、</w:t>
      </w:r>
      <w:proofErr w:type="spellStart"/>
      <w:r w:rsidRPr="00FE51B4">
        <w:rPr>
          <w:rFonts w:ascii="Arial" w:eastAsia="ＭＳ ゴシック" w:hAnsi="Arial"/>
          <w:sz w:val="20"/>
        </w:rPr>
        <w:t>Phekoo</w:t>
      </w:r>
      <w:proofErr w:type="spellEnd"/>
      <w:r w:rsidRPr="00FE51B4">
        <w:rPr>
          <w:rFonts w:ascii="Arial" w:eastAsia="ＭＳ ゴシック" w:hAnsi="Arial" w:hint="eastAsia"/>
          <w:sz w:val="20"/>
        </w:rPr>
        <w:t>らの報告では</w:t>
      </w:r>
      <w:r w:rsidRPr="00FE51B4">
        <w:rPr>
          <w:rFonts w:ascii="Arial" w:eastAsia="ＭＳ ゴシック" w:hAnsi="Arial"/>
          <w:sz w:val="20"/>
        </w:rPr>
        <w:t>7.5</w:t>
      </w:r>
      <w:r w:rsidRPr="00FE51B4">
        <w:rPr>
          <w:rFonts w:ascii="Arial" w:eastAsia="ＭＳ ゴシック" w:hAnsi="Arial" w:hint="eastAsia"/>
          <w:sz w:val="20"/>
        </w:rPr>
        <w:t>：</w:t>
      </w:r>
      <w:r w:rsidRPr="00FE51B4">
        <w:rPr>
          <w:rFonts w:ascii="Arial" w:eastAsia="ＭＳ ゴシック" w:hAnsi="Arial"/>
          <w:sz w:val="20"/>
        </w:rPr>
        <w:t>1</w:t>
      </w:r>
      <w:r w:rsidRPr="00FE51B4">
        <w:rPr>
          <w:rFonts w:ascii="Arial" w:eastAsia="ＭＳ ゴシック" w:hAnsi="Arial" w:hint="eastAsia"/>
          <w:sz w:val="20"/>
        </w:rPr>
        <w:t>、タイの</w:t>
      </w:r>
      <w:r w:rsidRPr="00FE51B4">
        <w:rPr>
          <w:rFonts w:ascii="Arial" w:eastAsia="ＭＳ ゴシック" w:hAnsi="Arial"/>
          <w:sz w:val="20"/>
        </w:rPr>
        <w:t>5</w:t>
      </w:r>
      <w:r w:rsidRPr="00FE51B4">
        <w:rPr>
          <w:rFonts w:ascii="Arial" w:eastAsia="ＭＳ ゴシック" w:hAnsi="Arial" w:hint="eastAsia"/>
          <w:sz w:val="20"/>
        </w:rPr>
        <w:t>病院の解析では</w:t>
      </w:r>
      <w:r w:rsidRPr="00FE51B4">
        <w:rPr>
          <w:rFonts w:ascii="Arial" w:eastAsia="ＭＳ ゴシック" w:hAnsi="Arial"/>
          <w:sz w:val="20"/>
        </w:rPr>
        <w:t>8.2</w:t>
      </w:r>
      <w:r w:rsidRPr="00FE51B4">
        <w:rPr>
          <w:rFonts w:ascii="Arial" w:eastAsia="ＭＳ ゴシック" w:hAnsi="Arial" w:hint="eastAsia"/>
          <w:sz w:val="20"/>
        </w:rPr>
        <w:t>：</w:t>
      </w:r>
      <w:r w:rsidRPr="00FE51B4">
        <w:rPr>
          <w:rFonts w:ascii="Arial" w:eastAsia="ＭＳ ゴシック" w:hAnsi="Arial"/>
          <w:sz w:val="20"/>
        </w:rPr>
        <w:t>1</w:t>
      </w:r>
      <w:r w:rsidRPr="00FE51B4">
        <w:rPr>
          <w:rFonts w:ascii="Arial" w:eastAsia="ＭＳ ゴシック" w:hAnsi="Arial" w:hint="eastAsia"/>
          <w:sz w:val="20"/>
        </w:rPr>
        <w:t>であり、</w:t>
      </w:r>
      <w:r w:rsidRPr="00FE51B4">
        <w:rPr>
          <w:rFonts w:ascii="Arial" w:eastAsia="ＭＳ ゴシック" w:hAnsi="Arial"/>
          <w:sz w:val="20"/>
        </w:rPr>
        <w:t>MDS</w:t>
      </w:r>
      <w:r w:rsidRPr="00FE51B4">
        <w:rPr>
          <w:rFonts w:ascii="Arial" w:eastAsia="ＭＳ ゴシック" w:hAnsi="Arial" w:hint="eastAsia"/>
          <w:sz w:val="20"/>
        </w:rPr>
        <w:t>と</w:t>
      </w:r>
      <w:r w:rsidRPr="00FE51B4">
        <w:rPr>
          <w:rFonts w:ascii="Arial" w:eastAsia="ＭＳ ゴシック" w:hAnsi="Arial"/>
          <w:sz w:val="20"/>
        </w:rPr>
        <w:t>CMML</w:t>
      </w:r>
      <w:r w:rsidRPr="00FE51B4">
        <w:rPr>
          <w:rFonts w:ascii="Arial" w:eastAsia="ＭＳ ゴシック" w:hAnsi="Arial" w:hint="eastAsia"/>
          <w:sz w:val="20"/>
        </w:rPr>
        <w:t>の比率は</w:t>
      </w:r>
      <w:r w:rsidRPr="00FE51B4">
        <w:rPr>
          <w:rFonts w:ascii="Arial" w:eastAsia="ＭＳ ゴシック" w:hAnsi="Arial"/>
          <w:sz w:val="20"/>
        </w:rPr>
        <w:t>8.5</w:t>
      </w:r>
      <w:r w:rsidRPr="00FE51B4">
        <w:rPr>
          <w:rFonts w:ascii="Arial" w:eastAsia="ＭＳ ゴシック" w:hAnsi="Arial" w:hint="eastAsia"/>
          <w:sz w:val="20"/>
        </w:rPr>
        <w:t>：</w:t>
      </w:r>
      <w:r w:rsidRPr="00FE51B4">
        <w:rPr>
          <w:rFonts w:ascii="Arial" w:eastAsia="ＭＳ ゴシック" w:hAnsi="Arial"/>
          <w:sz w:val="20"/>
        </w:rPr>
        <w:t>1</w:t>
      </w:r>
      <w:r w:rsidRPr="00FE51B4">
        <w:rPr>
          <w:rFonts w:ascii="Arial" w:eastAsia="ＭＳ ゴシック" w:hAnsi="Arial" w:hint="eastAsia"/>
          <w:sz w:val="20"/>
        </w:rPr>
        <w:t>程度である。これを元に計算すると、本研究における全</w:t>
      </w:r>
      <w:r w:rsidRPr="00FE51B4">
        <w:rPr>
          <w:rFonts w:ascii="Arial" w:eastAsia="ＭＳ ゴシック" w:hAnsi="Arial"/>
          <w:sz w:val="20"/>
        </w:rPr>
        <w:t>MDS</w:t>
      </w:r>
      <w:r w:rsidRPr="00FE51B4">
        <w:rPr>
          <w:rFonts w:ascii="Arial" w:eastAsia="ＭＳ ゴシック" w:hAnsi="Arial" w:hint="eastAsia"/>
          <w:sz w:val="20"/>
        </w:rPr>
        <w:t>の</w:t>
      </w:r>
      <w:r w:rsidRPr="00FE51B4">
        <w:rPr>
          <w:rFonts w:ascii="Arial" w:eastAsia="ＭＳ ゴシック" w:hAnsi="Arial"/>
          <w:sz w:val="20"/>
        </w:rPr>
        <w:t>3</w:t>
      </w:r>
      <w:r w:rsidRPr="00FE51B4">
        <w:rPr>
          <w:rFonts w:ascii="Arial" w:eastAsia="ＭＳ ゴシック" w:hAnsi="Arial" w:hint="eastAsia"/>
          <w:sz w:val="20"/>
        </w:rPr>
        <w:t>年生存率を</w:t>
      </w:r>
      <w:r w:rsidRPr="00FE51B4">
        <w:rPr>
          <w:rFonts w:ascii="Arial" w:eastAsia="ＭＳ ゴシック" w:hAnsi="Arial"/>
          <w:sz w:val="20"/>
        </w:rPr>
        <w:t>45%</w:t>
      </w:r>
      <w:r w:rsidRPr="00FE51B4">
        <w:rPr>
          <w:rFonts w:ascii="Arial" w:eastAsia="ＭＳ ゴシック" w:hAnsi="Arial" w:hint="eastAsia"/>
          <w:sz w:val="20"/>
        </w:rPr>
        <w:t>あるいは</w:t>
      </w:r>
      <w:r w:rsidRPr="00FE51B4">
        <w:rPr>
          <w:rFonts w:ascii="Arial" w:eastAsia="ＭＳ ゴシック" w:hAnsi="Arial"/>
          <w:sz w:val="20"/>
        </w:rPr>
        <w:t>5</w:t>
      </w:r>
      <w:r w:rsidRPr="00FE51B4">
        <w:rPr>
          <w:rFonts w:ascii="Arial" w:eastAsia="ＭＳ ゴシック" w:hAnsi="Arial" w:hint="eastAsia"/>
          <w:sz w:val="20"/>
        </w:rPr>
        <w:t>年生存率を</w:t>
      </w:r>
      <w:r w:rsidRPr="00FE51B4">
        <w:rPr>
          <w:rFonts w:ascii="Arial" w:eastAsia="ＭＳ ゴシック" w:hAnsi="Arial"/>
          <w:sz w:val="20"/>
        </w:rPr>
        <w:t>26</w:t>
      </w:r>
      <w:r w:rsidRPr="00FE51B4">
        <w:rPr>
          <w:rFonts w:ascii="Arial" w:eastAsia="ＭＳ ゴシック" w:hAnsi="Arial" w:hint="eastAsia"/>
          <w:sz w:val="20"/>
        </w:rPr>
        <w:t>％と仮定では、＋</w:t>
      </w:r>
      <w:r w:rsidRPr="00FE51B4">
        <w:rPr>
          <w:rFonts w:ascii="Arial" w:eastAsia="ＭＳ ゴシック" w:hAnsi="Arial"/>
          <w:sz w:val="20"/>
        </w:rPr>
        <w:t>/</w:t>
      </w:r>
      <w:r w:rsidRPr="00FE51B4">
        <w:rPr>
          <w:rFonts w:ascii="Arial" w:eastAsia="ＭＳ ゴシック" w:hAnsi="Arial" w:hint="eastAsia"/>
          <w:sz w:val="20"/>
        </w:rPr>
        <w:t>−</w:t>
      </w:r>
      <w:r w:rsidRPr="00FE51B4">
        <w:rPr>
          <w:rFonts w:ascii="Arial" w:eastAsia="ＭＳ ゴシック" w:hAnsi="Arial"/>
          <w:sz w:val="20"/>
        </w:rPr>
        <w:t xml:space="preserve"> 2</w:t>
      </w:r>
      <w:r w:rsidRPr="00FE51B4">
        <w:rPr>
          <w:rFonts w:ascii="Arial" w:eastAsia="ＭＳ ゴシック" w:hAnsi="Arial" w:hint="eastAsia"/>
          <w:sz w:val="20"/>
        </w:rPr>
        <w:t>％の精度でそれを求めるには</w:t>
      </w:r>
      <w:r w:rsidRPr="00FE51B4">
        <w:rPr>
          <w:rFonts w:ascii="Arial" w:eastAsia="ＭＳ ゴシック" w:hAnsi="Arial"/>
          <w:sz w:val="20"/>
        </w:rPr>
        <w:t>2670</w:t>
      </w:r>
      <w:r w:rsidRPr="00FE51B4">
        <w:rPr>
          <w:rFonts w:ascii="Arial" w:eastAsia="ＭＳ ゴシック" w:hAnsi="Arial" w:hint="eastAsia"/>
          <w:sz w:val="20"/>
        </w:rPr>
        <w:t>例（うち、</w:t>
      </w:r>
      <w:r w:rsidRPr="00FE51B4">
        <w:rPr>
          <w:rFonts w:ascii="Arial" w:eastAsia="ＭＳ ゴシック" w:hAnsi="Arial"/>
          <w:sz w:val="20"/>
        </w:rPr>
        <w:t>AML</w:t>
      </w:r>
      <w:r w:rsidRPr="00FE51B4">
        <w:rPr>
          <w:rFonts w:ascii="Arial" w:eastAsia="ＭＳ ゴシック" w:hAnsi="Arial" w:hint="eastAsia"/>
          <w:sz w:val="20"/>
        </w:rPr>
        <w:t>症例</w:t>
      </w:r>
      <w:r w:rsidRPr="00FE51B4">
        <w:rPr>
          <w:rFonts w:ascii="Arial" w:eastAsia="ＭＳ ゴシック" w:hAnsi="Arial"/>
          <w:sz w:val="20"/>
        </w:rPr>
        <w:t>1250</w:t>
      </w:r>
      <w:r w:rsidRPr="00FE51B4">
        <w:rPr>
          <w:rFonts w:ascii="Arial" w:eastAsia="ＭＳ ゴシック" w:hAnsi="Arial" w:hint="eastAsia"/>
          <w:sz w:val="20"/>
        </w:rPr>
        <w:t>例、</w:t>
      </w:r>
      <w:r w:rsidRPr="00FE51B4">
        <w:rPr>
          <w:rFonts w:ascii="Arial" w:eastAsia="ＭＳ ゴシック" w:hAnsi="Arial"/>
          <w:sz w:val="20"/>
        </w:rPr>
        <w:t>MDS</w:t>
      </w:r>
      <w:r w:rsidRPr="00FE51B4">
        <w:rPr>
          <w:rFonts w:ascii="Arial" w:eastAsia="ＭＳ ゴシック" w:hAnsi="Arial" w:hint="eastAsia"/>
          <w:sz w:val="20"/>
        </w:rPr>
        <w:t>および</w:t>
      </w:r>
      <w:r w:rsidRPr="00FE51B4">
        <w:rPr>
          <w:rFonts w:ascii="Arial" w:eastAsia="ＭＳ ゴシック" w:hAnsi="Arial"/>
          <w:sz w:val="20"/>
        </w:rPr>
        <w:t>MDS</w:t>
      </w:r>
      <w:r w:rsidRPr="00FE51B4">
        <w:rPr>
          <w:rFonts w:ascii="Arial" w:eastAsia="ＭＳ ゴシック" w:hAnsi="Arial" w:hint="eastAsia"/>
          <w:sz w:val="20"/>
        </w:rPr>
        <w:t>由来</w:t>
      </w:r>
      <w:r w:rsidRPr="00FE51B4">
        <w:rPr>
          <w:rFonts w:ascii="Arial" w:eastAsia="ＭＳ ゴシック" w:hAnsi="Arial"/>
          <w:sz w:val="20"/>
        </w:rPr>
        <w:t>AML</w:t>
      </w:r>
      <w:r w:rsidRPr="00FE51B4">
        <w:rPr>
          <w:rFonts w:ascii="Arial" w:eastAsia="ＭＳ ゴシック" w:hAnsi="Arial" w:hint="eastAsia"/>
          <w:sz w:val="20"/>
        </w:rPr>
        <w:t>症例</w:t>
      </w:r>
      <w:r w:rsidRPr="00FE51B4">
        <w:rPr>
          <w:rFonts w:ascii="Arial" w:eastAsia="ＭＳ ゴシック" w:hAnsi="Arial"/>
          <w:sz w:val="20"/>
        </w:rPr>
        <w:t>1250</w:t>
      </w:r>
      <w:r w:rsidRPr="00FE51B4">
        <w:rPr>
          <w:rFonts w:ascii="Arial" w:eastAsia="ＭＳ ゴシック" w:hAnsi="Arial" w:hint="eastAsia"/>
          <w:sz w:val="20"/>
        </w:rPr>
        <w:t>症例、</w:t>
      </w:r>
      <w:r w:rsidRPr="00FE51B4">
        <w:rPr>
          <w:rFonts w:ascii="Arial" w:eastAsia="ＭＳ ゴシック" w:hAnsi="Arial"/>
          <w:sz w:val="20"/>
        </w:rPr>
        <w:t>CMML170</w:t>
      </w:r>
      <w:r w:rsidRPr="00FE51B4">
        <w:rPr>
          <w:rFonts w:ascii="Arial" w:eastAsia="ＭＳ ゴシック" w:hAnsi="Arial" w:hint="eastAsia"/>
          <w:sz w:val="20"/>
        </w:rPr>
        <w:t>例）の登録が必要となる。</w:t>
      </w:r>
    </w:p>
    <w:p w14:paraId="0C13058A" w14:textId="30C04C01" w:rsidR="00430076" w:rsidRPr="00FE51B4" w:rsidRDefault="009A6429" w:rsidP="00430076">
      <w:pPr>
        <w:rPr>
          <w:rFonts w:ascii="Arial" w:eastAsia="ＭＳ ゴシック" w:hAnsi="Arial"/>
          <w:sz w:val="20"/>
        </w:rPr>
      </w:pPr>
      <w:r w:rsidRPr="00FE51B4">
        <w:rPr>
          <w:rFonts w:ascii="Arial" w:eastAsia="ＭＳ ゴシック" w:hAnsi="Arial" w:hint="eastAsia"/>
          <w:sz w:val="20"/>
        </w:rPr>
        <w:t xml:space="preserve">　</w:t>
      </w:r>
      <w:r w:rsidR="00C34A2A" w:rsidRPr="00FE51B4">
        <w:rPr>
          <w:rFonts w:ascii="Arial" w:eastAsia="ＭＳ ゴシック" w:hAnsi="Arial" w:hint="eastAsia"/>
          <w:sz w:val="20"/>
        </w:rPr>
        <w:t>以上</w:t>
      </w:r>
      <w:r w:rsidRPr="00FE51B4">
        <w:rPr>
          <w:rFonts w:ascii="Arial" w:eastAsia="ＭＳ ゴシック" w:hAnsi="Arial" w:hint="eastAsia"/>
          <w:sz w:val="20"/>
        </w:rPr>
        <w:t>に加えて、</w:t>
      </w:r>
      <w:r w:rsidR="002225DA" w:rsidRPr="00FE51B4">
        <w:rPr>
          <w:rFonts w:ascii="Arial" w:eastAsia="ＭＳ ゴシック" w:hAnsi="Arial" w:hint="eastAsia"/>
          <w:sz w:val="20"/>
        </w:rPr>
        <w:t>副次的評価項目として</w:t>
      </w:r>
      <w:r w:rsidR="00C34A2A" w:rsidRPr="00FE51B4">
        <w:rPr>
          <w:rFonts w:ascii="Arial" w:eastAsia="ＭＳ ゴシック" w:hAnsi="Arial" w:hint="eastAsia"/>
          <w:sz w:val="20"/>
        </w:rPr>
        <w:t>低リスク</w:t>
      </w:r>
      <w:r w:rsidRPr="00FE51B4">
        <w:rPr>
          <w:rFonts w:ascii="Arial" w:eastAsia="ＭＳ ゴシック" w:hAnsi="Arial"/>
          <w:sz w:val="20"/>
        </w:rPr>
        <w:t>MDS</w:t>
      </w:r>
      <w:r w:rsidRPr="00FE51B4">
        <w:rPr>
          <w:rFonts w:ascii="Arial" w:eastAsia="ＭＳ ゴシック" w:hAnsi="Arial" w:hint="eastAsia"/>
          <w:sz w:val="20"/>
        </w:rPr>
        <w:t>における脱メチル化薬による生存の改善効果の有無を調べるために、それぞれの症例の</w:t>
      </w:r>
      <w:r w:rsidRPr="00FE51B4">
        <w:rPr>
          <w:rFonts w:ascii="Arial" w:eastAsia="ＭＳ ゴシック" w:hAnsi="Arial"/>
          <w:sz w:val="20"/>
        </w:rPr>
        <w:t>IPSS</w:t>
      </w:r>
      <w:r w:rsidRPr="00FE51B4">
        <w:rPr>
          <w:rFonts w:ascii="Arial" w:eastAsia="ＭＳ ゴシック" w:hAnsi="Arial" w:hint="eastAsia"/>
          <w:sz w:val="20"/>
        </w:rPr>
        <w:t>から</w:t>
      </w:r>
      <w:r w:rsidRPr="00FE51B4">
        <w:rPr>
          <w:rFonts w:ascii="Arial" w:eastAsia="ＭＳ ゴシック" w:hAnsi="Arial"/>
          <w:sz w:val="20"/>
        </w:rPr>
        <w:t>OS</w:t>
      </w:r>
      <w:r w:rsidRPr="00FE51B4">
        <w:rPr>
          <w:rFonts w:ascii="Arial" w:eastAsia="ＭＳ ゴシック" w:hAnsi="Arial" w:hint="eastAsia"/>
          <w:sz w:val="20"/>
        </w:rPr>
        <w:t>の予測値を算出し、それらの平均値を脱メチル化薬</w:t>
      </w:r>
      <w:r w:rsidRPr="00FE51B4">
        <w:rPr>
          <w:rFonts w:ascii="Arial" w:eastAsia="ＭＳ ゴシック" w:hAnsi="Arial"/>
          <w:sz w:val="20"/>
        </w:rPr>
        <w:t xml:space="preserve"> </w:t>
      </w:r>
      <w:r w:rsidRPr="00FE51B4">
        <w:rPr>
          <w:rFonts w:ascii="Arial" w:eastAsia="ＭＳ ゴシック" w:hAnsi="Arial" w:hint="eastAsia"/>
          <w:sz w:val="20"/>
        </w:rPr>
        <w:t>投与例では</w:t>
      </w:r>
      <w:r w:rsidRPr="00FE51B4">
        <w:rPr>
          <w:rFonts w:ascii="Arial" w:eastAsia="ＭＳ ゴシック" w:hAnsi="Arial"/>
          <w:sz w:val="20"/>
        </w:rPr>
        <w:t>5%</w:t>
      </w:r>
      <w:r w:rsidRPr="00FE51B4">
        <w:rPr>
          <w:rFonts w:ascii="Arial" w:eastAsia="ＭＳ ゴシック" w:hAnsi="Arial" w:hint="eastAsia"/>
          <w:sz w:val="20"/>
        </w:rPr>
        <w:t>上回っていると仮定して、その差を有意水準α</w:t>
      </w:r>
      <w:r w:rsidRPr="00FE51B4">
        <w:rPr>
          <w:rFonts w:ascii="Arial" w:eastAsia="ＭＳ ゴシック" w:hAnsi="Arial"/>
          <w:sz w:val="20"/>
        </w:rPr>
        <w:t>=0.05</w:t>
      </w:r>
      <w:r w:rsidRPr="00FE51B4">
        <w:rPr>
          <w:rFonts w:ascii="Arial" w:eastAsia="ＭＳ ゴシック" w:hAnsi="Arial" w:hint="eastAsia"/>
          <w:sz w:val="20"/>
        </w:rPr>
        <w:t>、検出力</w:t>
      </w:r>
      <w:r w:rsidRPr="00FE51B4">
        <w:rPr>
          <w:rFonts w:ascii="Arial" w:eastAsia="ＭＳ ゴシック" w:hAnsi="Arial"/>
          <w:sz w:val="20"/>
        </w:rPr>
        <w:t>95%</w:t>
      </w:r>
      <w:r w:rsidRPr="00FE51B4">
        <w:rPr>
          <w:rFonts w:ascii="Arial" w:eastAsia="ＭＳ ゴシック" w:hAnsi="Arial" w:hint="eastAsia"/>
          <w:sz w:val="20"/>
        </w:rPr>
        <w:t>で検出するには、各群</w:t>
      </w:r>
      <w:r w:rsidRPr="00FE51B4">
        <w:rPr>
          <w:rFonts w:ascii="Arial" w:eastAsia="ＭＳ ゴシック" w:hAnsi="Arial"/>
          <w:sz w:val="20"/>
        </w:rPr>
        <w:t>470</w:t>
      </w:r>
      <w:r w:rsidRPr="00FE51B4">
        <w:rPr>
          <w:rFonts w:ascii="Arial" w:eastAsia="ＭＳ ゴシック" w:hAnsi="Arial" w:hint="eastAsia"/>
          <w:sz w:val="20"/>
        </w:rPr>
        <w:t>例が必要である。日本新薬からの情報では、</w:t>
      </w:r>
      <w:r w:rsidRPr="00FE51B4">
        <w:rPr>
          <w:rFonts w:ascii="Arial" w:eastAsia="ＭＳ ゴシック" w:hAnsi="Arial"/>
          <w:sz w:val="20"/>
        </w:rPr>
        <w:t>2011</w:t>
      </w:r>
      <w:r w:rsidRPr="00FE51B4">
        <w:rPr>
          <w:rFonts w:ascii="Arial" w:eastAsia="ＭＳ ゴシック" w:hAnsi="Arial" w:hint="eastAsia"/>
          <w:sz w:val="20"/>
        </w:rPr>
        <w:t>年</w:t>
      </w:r>
      <w:r w:rsidRPr="00FE51B4">
        <w:rPr>
          <w:rFonts w:ascii="Arial" w:eastAsia="ＭＳ ゴシック" w:hAnsi="Arial"/>
          <w:sz w:val="20"/>
        </w:rPr>
        <w:t>3</w:t>
      </w:r>
      <w:r w:rsidRPr="00FE51B4">
        <w:rPr>
          <w:rFonts w:ascii="Arial" w:eastAsia="ＭＳ ゴシック" w:hAnsi="Arial" w:hint="eastAsia"/>
          <w:sz w:val="20"/>
        </w:rPr>
        <w:t>月</w:t>
      </w:r>
      <w:r w:rsidRPr="00FE51B4">
        <w:rPr>
          <w:rFonts w:ascii="Arial" w:eastAsia="ＭＳ ゴシック" w:hAnsi="Arial"/>
          <w:sz w:val="20"/>
        </w:rPr>
        <w:t>11</w:t>
      </w:r>
      <w:r w:rsidRPr="00FE51B4">
        <w:rPr>
          <w:rFonts w:ascii="Arial" w:eastAsia="ＭＳ ゴシック" w:hAnsi="Arial" w:hint="eastAsia"/>
          <w:sz w:val="20"/>
        </w:rPr>
        <w:t>日〜</w:t>
      </w:r>
      <w:r w:rsidRPr="00FE51B4">
        <w:rPr>
          <w:rFonts w:ascii="Arial" w:eastAsia="ＭＳ ゴシック" w:hAnsi="Arial"/>
          <w:sz w:val="20"/>
        </w:rPr>
        <w:t>2013</w:t>
      </w:r>
      <w:r w:rsidRPr="00FE51B4">
        <w:rPr>
          <w:rFonts w:ascii="Arial" w:eastAsia="ＭＳ ゴシック" w:hAnsi="Arial" w:hint="eastAsia"/>
          <w:sz w:val="20"/>
        </w:rPr>
        <w:t>年</w:t>
      </w:r>
      <w:r w:rsidRPr="00FE51B4">
        <w:rPr>
          <w:rFonts w:ascii="Arial" w:eastAsia="ＭＳ ゴシック" w:hAnsi="Arial"/>
          <w:sz w:val="20"/>
        </w:rPr>
        <w:t>3</w:t>
      </w:r>
      <w:r w:rsidRPr="00FE51B4">
        <w:rPr>
          <w:rFonts w:ascii="Arial" w:eastAsia="ＭＳ ゴシック" w:hAnsi="Arial" w:hint="eastAsia"/>
          <w:sz w:val="20"/>
        </w:rPr>
        <w:t>月</w:t>
      </w:r>
      <w:r w:rsidRPr="00FE51B4">
        <w:rPr>
          <w:rFonts w:ascii="Arial" w:eastAsia="ＭＳ ゴシック" w:hAnsi="Arial"/>
          <w:sz w:val="20"/>
        </w:rPr>
        <w:t>31</w:t>
      </w:r>
      <w:r w:rsidRPr="00FE51B4">
        <w:rPr>
          <w:rFonts w:ascii="Arial" w:eastAsia="ＭＳ ゴシック" w:hAnsi="Arial" w:hint="eastAsia"/>
          <w:sz w:val="20"/>
        </w:rPr>
        <w:t>日（約</w:t>
      </w:r>
      <w:r w:rsidRPr="00FE51B4">
        <w:rPr>
          <w:rFonts w:ascii="Arial" w:eastAsia="ＭＳ ゴシック" w:hAnsi="Arial"/>
          <w:sz w:val="20"/>
        </w:rPr>
        <w:t>2</w:t>
      </w:r>
      <w:r w:rsidRPr="00FE51B4">
        <w:rPr>
          <w:rFonts w:ascii="Arial" w:eastAsia="ＭＳ ゴシック" w:hAnsi="Arial" w:hint="eastAsia"/>
          <w:sz w:val="20"/>
        </w:rPr>
        <w:t>年間）に投与した</w:t>
      </w:r>
      <w:r w:rsidRPr="00FE51B4">
        <w:rPr>
          <w:rFonts w:ascii="Arial" w:eastAsia="ＭＳ ゴシック" w:hAnsi="Arial"/>
          <w:sz w:val="20"/>
        </w:rPr>
        <w:t>600</w:t>
      </w:r>
      <w:r w:rsidRPr="00FE51B4">
        <w:rPr>
          <w:rFonts w:ascii="Arial" w:eastAsia="ＭＳ ゴシック" w:hAnsi="Arial" w:hint="eastAsia"/>
          <w:sz w:val="20"/>
        </w:rPr>
        <w:t>施設における</w:t>
      </w:r>
      <w:r w:rsidRPr="00FE51B4">
        <w:rPr>
          <w:rFonts w:ascii="Arial" w:eastAsia="ＭＳ ゴシック" w:hAnsi="Arial"/>
          <w:sz w:val="20"/>
        </w:rPr>
        <w:t>4000</w:t>
      </w:r>
      <w:r w:rsidRPr="00FE51B4">
        <w:rPr>
          <w:rFonts w:ascii="Arial" w:eastAsia="ＭＳ ゴシック" w:hAnsi="Arial" w:hint="eastAsia"/>
          <w:sz w:val="20"/>
        </w:rPr>
        <w:t>例の約</w:t>
      </w:r>
      <w:r w:rsidRPr="00FE51B4">
        <w:rPr>
          <w:rFonts w:ascii="Arial" w:eastAsia="ＭＳ ゴシック" w:hAnsi="Arial"/>
          <w:sz w:val="20"/>
        </w:rPr>
        <w:t>31%</w:t>
      </w:r>
      <w:r w:rsidRPr="00FE51B4">
        <w:rPr>
          <w:rFonts w:ascii="Arial" w:eastAsia="ＭＳ ゴシック" w:hAnsi="Arial" w:hint="eastAsia"/>
          <w:sz w:val="20"/>
        </w:rPr>
        <w:t>（</w:t>
      </w:r>
      <w:r w:rsidRPr="00FE51B4">
        <w:rPr>
          <w:rFonts w:ascii="Arial" w:eastAsia="ＭＳ ゴシック" w:hAnsi="Arial"/>
          <w:sz w:val="20"/>
        </w:rPr>
        <w:t>1240</w:t>
      </w:r>
      <w:r w:rsidRPr="00FE51B4">
        <w:rPr>
          <w:rFonts w:ascii="Arial" w:eastAsia="ＭＳ ゴシック" w:hAnsi="Arial" w:hint="eastAsia"/>
          <w:sz w:val="20"/>
        </w:rPr>
        <w:t>例）が</w:t>
      </w:r>
      <w:r w:rsidR="00C34A2A" w:rsidRPr="00FE51B4">
        <w:rPr>
          <w:rFonts w:ascii="Arial" w:eastAsia="ＭＳ ゴシック" w:hAnsi="Arial" w:hint="eastAsia"/>
          <w:sz w:val="20"/>
        </w:rPr>
        <w:t>低リスク</w:t>
      </w:r>
      <w:r w:rsidR="00C34A2A" w:rsidRPr="00FE51B4">
        <w:rPr>
          <w:rFonts w:ascii="Arial" w:eastAsia="ＭＳ ゴシック" w:hAnsi="Arial"/>
          <w:sz w:val="20"/>
        </w:rPr>
        <w:t>MDS</w:t>
      </w:r>
      <w:r w:rsidRPr="00FE51B4">
        <w:rPr>
          <w:rFonts w:ascii="Arial" w:eastAsia="ＭＳ ゴシック" w:hAnsi="Arial" w:hint="eastAsia"/>
          <w:sz w:val="20"/>
        </w:rPr>
        <w:t>である。</w:t>
      </w:r>
      <w:r w:rsidRPr="00FE51B4">
        <w:rPr>
          <w:rFonts w:ascii="Arial" w:eastAsia="ＭＳ ゴシック" w:hAnsi="Arial"/>
          <w:sz w:val="20"/>
        </w:rPr>
        <w:t>JALSG</w:t>
      </w:r>
      <w:r w:rsidRPr="00FE51B4">
        <w:rPr>
          <w:rFonts w:ascii="Arial" w:eastAsia="ＭＳ ゴシック" w:hAnsi="Arial" w:hint="eastAsia"/>
          <w:sz w:val="20"/>
        </w:rPr>
        <w:t>の</w:t>
      </w:r>
      <w:r w:rsidRPr="00FE51B4">
        <w:rPr>
          <w:rFonts w:ascii="Arial" w:eastAsia="ＭＳ ゴシック" w:hAnsi="Arial"/>
          <w:sz w:val="20"/>
        </w:rPr>
        <w:t>CS11</w:t>
      </w:r>
      <w:r w:rsidRPr="00FE51B4">
        <w:rPr>
          <w:rFonts w:ascii="Arial" w:eastAsia="ＭＳ ゴシック" w:hAnsi="Arial" w:hint="eastAsia"/>
          <w:sz w:val="20"/>
        </w:rPr>
        <w:t>参加施設数は</w:t>
      </w:r>
      <w:r w:rsidRPr="00FE51B4">
        <w:rPr>
          <w:rFonts w:ascii="Arial" w:eastAsia="ＭＳ ゴシック" w:hAnsi="Arial"/>
          <w:sz w:val="20"/>
        </w:rPr>
        <w:t>120</w:t>
      </w:r>
      <w:r w:rsidRPr="00FE51B4">
        <w:rPr>
          <w:rFonts w:ascii="Arial" w:eastAsia="ＭＳ ゴシック" w:hAnsi="Arial" w:hint="eastAsia"/>
          <w:sz w:val="20"/>
        </w:rPr>
        <w:t>施設（</w:t>
      </w:r>
      <w:r w:rsidRPr="00FE51B4">
        <w:rPr>
          <w:rFonts w:ascii="Arial" w:eastAsia="ＭＳ ゴシック" w:hAnsi="Arial"/>
          <w:sz w:val="20"/>
        </w:rPr>
        <w:t>1/5</w:t>
      </w:r>
      <w:r w:rsidRPr="00FE51B4">
        <w:rPr>
          <w:rFonts w:ascii="Arial" w:eastAsia="ＭＳ ゴシック" w:hAnsi="Arial" w:hint="eastAsia"/>
          <w:sz w:val="20"/>
        </w:rPr>
        <w:t>）であることから、２年間で約</w:t>
      </w:r>
      <w:r w:rsidRPr="00FE51B4">
        <w:rPr>
          <w:rFonts w:ascii="Arial" w:eastAsia="ＭＳ ゴシック" w:hAnsi="Arial"/>
          <w:sz w:val="20"/>
        </w:rPr>
        <w:t>248</w:t>
      </w:r>
      <w:r w:rsidRPr="00FE51B4">
        <w:rPr>
          <w:rFonts w:ascii="Arial" w:eastAsia="ＭＳ ゴシック" w:hAnsi="Arial" w:hint="eastAsia"/>
          <w:sz w:val="20"/>
        </w:rPr>
        <w:t>例の登録があったと推定され、</w:t>
      </w:r>
      <w:r w:rsidRPr="00FE51B4">
        <w:rPr>
          <w:rFonts w:ascii="Arial" w:eastAsia="ＭＳ ゴシック" w:hAnsi="Arial"/>
          <w:sz w:val="20"/>
        </w:rPr>
        <w:t>2011</w:t>
      </w:r>
      <w:r w:rsidRPr="00FE51B4">
        <w:rPr>
          <w:rFonts w:ascii="Arial" w:eastAsia="ＭＳ ゴシック" w:hAnsi="Arial" w:hint="eastAsia"/>
          <w:sz w:val="20"/>
        </w:rPr>
        <w:t>年</w:t>
      </w:r>
      <w:r w:rsidRPr="00FE51B4">
        <w:rPr>
          <w:rFonts w:ascii="Arial" w:eastAsia="ＭＳ ゴシック" w:hAnsi="Arial"/>
          <w:sz w:val="20"/>
        </w:rPr>
        <w:t>3</w:t>
      </w:r>
      <w:r w:rsidRPr="00FE51B4">
        <w:rPr>
          <w:rFonts w:ascii="Arial" w:eastAsia="ＭＳ ゴシック" w:hAnsi="Arial" w:hint="eastAsia"/>
          <w:sz w:val="20"/>
        </w:rPr>
        <w:t>月</w:t>
      </w:r>
      <w:r w:rsidRPr="00FE51B4">
        <w:rPr>
          <w:rFonts w:ascii="Arial" w:eastAsia="ＭＳ ゴシック" w:hAnsi="Arial"/>
          <w:sz w:val="20"/>
        </w:rPr>
        <w:t>11</w:t>
      </w:r>
      <w:r w:rsidRPr="00FE51B4">
        <w:rPr>
          <w:rFonts w:ascii="Arial" w:eastAsia="ＭＳ ゴシック" w:hAnsi="Arial" w:hint="eastAsia"/>
          <w:sz w:val="20"/>
        </w:rPr>
        <w:t>日から</w:t>
      </w:r>
      <w:r w:rsidRPr="00FE51B4">
        <w:rPr>
          <w:rFonts w:ascii="Arial" w:eastAsia="ＭＳ ゴシック" w:hAnsi="Arial"/>
          <w:sz w:val="20"/>
        </w:rPr>
        <w:t>3.8</w:t>
      </w:r>
      <w:r w:rsidRPr="00FE51B4">
        <w:rPr>
          <w:rFonts w:ascii="Arial" w:eastAsia="ＭＳ ゴシック" w:hAnsi="Arial" w:hint="eastAsia"/>
          <w:sz w:val="20"/>
        </w:rPr>
        <w:t>年の</w:t>
      </w:r>
      <w:r w:rsidRPr="00FE51B4">
        <w:rPr>
          <w:rFonts w:ascii="Arial" w:eastAsia="ＭＳ ゴシック" w:hAnsi="Arial"/>
          <w:sz w:val="20"/>
        </w:rPr>
        <w:t>201</w:t>
      </w:r>
      <w:r w:rsidR="001A34A9" w:rsidRPr="00FE51B4">
        <w:rPr>
          <w:rFonts w:ascii="Arial" w:eastAsia="ＭＳ ゴシック" w:hAnsi="Arial"/>
          <w:sz w:val="20"/>
        </w:rPr>
        <w:t>4</w:t>
      </w:r>
      <w:r w:rsidRPr="00FE51B4">
        <w:rPr>
          <w:rFonts w:ascii="Arial" w:eastAsia="ＭＳ ゴシック" w:hAnsi="Arial" w:hint="eastAsia"/>
          <w:sz w:val="20"/>
        </w:rPr>
        <w:t>年</w:t>
      </w:r>
      <w:r w:rsidR="001A34A9" w:rsidRPr="00FE51B4">
        <w:rPr>
          <w:rFonts w:ascii="Arial" w:eastAsia="ＭＳ ゴシック" w:hAnsi="Arial"/>
          <w:sz w:val="20"/>
        </w:rPr>
        <w:t>12</w:t>
      </w:r>
      <w:r w:rsidRPr="00FE51B4">
        <w:rPr>
          <w:rFonts w:ascii="Arial" w:eastAsia="ＭＳ ゴシック" w:hAnsi="Arial" w:hint="eastAsia"/>
          <w:sz w:val="20"/>
        </w:rPr>
        <w:t>月</w:t>
      </w:r>
      <w:r w:rsidR="001A34A9" w:rsidRPr="00FE51B4">
        <w:rPr>
          <w:rFonts w:ascii="Arial" w:eastAsia="ＭＳ ゴシック" w:hAnsi="Arial"/>
          <w:sz w:val="20"/>
        </w:rPr>
        <w:t>30</w:t>
      </w:r>
      <w:r w:rsidRPr="00FE51B4">
        <w:rPr>
          <w:rFonts w:ascii="Arial" w:eastAsia="ＭＳ ゴシック" w:hAnsi="Arial" w:hint="eastAsia"/>
          <w:sz w:val="20"/>
        </w:rPr>
        <w:t>日までの登録期間が必要である。</w:t>
      </w:r>
      <w:r w:rsidR="00387D41" w:rsidRPr="00FE51B4">
        <w:rPr>
          <w:rFonts w:ascii="Arial" w:eastAsia="ＭＳ ゴシック" w:hAnsi="Arial" w:hint="eastAsia"/>
          <w:sz w:val="20"/>
        </w:rPr>
        <w:t>算定上の誤差も考慮に入れて、全体の登録期間は</w:t>
      </w:r>
      <w:r w:rsidR="00387D41" w:rsidRPr="00FE51B4">
        <w:rPr>
          <w:rFonts w:ascii="Arial" w:eastAsia="ＭＳ ゴシック" w:hAnsi="Arial"/>
          <w:sz w:val="20"/>
        </w:rPr>
        <w:t>2015</w:t>
      </w:r>
      <w:r w:rsidR="00387D41" w:rsidRPr="00FE51B4">
        <w:rPr>
          <w:rFonts w:ascii="Arial" w:eastAsia="ＭＳ ゴシック" w:hAnsi="Arial" w:hint="eastAsia"/>
          <w:sz w:val="20"/>
        </w:rPr>
        <w:t>年</w:t>
      </w:r>
      <w:r w:rsidR="00387D41" w:rsidRPr="00FE51B4">
        <w:rPr>
          <w:rFonts w:ascii="Arial" w:eastAsia="ＭＳ ゴシック" w:hAnsi="Arial"/>
          <w:sz w:val="20"/>
        </w:rPr>
        <w:t>3</w:t>
      </w:r>
      <w:r w:rsidR="00387D41" w:rsidRPr="00FE51B4">
        <w:rPr>
          <w:rFonts w:ascii="Arial" w:eastAsia="ＭＳ ゴシック" w:hAnsi="Arial" w:hint="eastAsia"/>
          <w:sz w:val="20"/>
        </w:rPr>
        <w:t>月末日とする。</w:t>
      </w:r>
      <w:r w:rsidR="00387D41" w:rsidRPr="00FE51B4">
        <w:rPr>
          <w:rFonts w:ascii="Arial" w:eastAsia="ＭＳ ゴシック" w:hAnsi="Arial"/>
          <w:sz w:val="20"/>
        </w:rPr>
        <w:t>JALSG CS11</w:t>
      </w:r>
      <w:r w:rsidR="00387D41" w:rsidRPr="00FE51B4">
        <w:rPr>
          <w:rFonts w:ascii="Arial" w:eastAsia="ＭＳ ゴシック" w:hAnsi="Arial" w:hint="eastAsia"/>
          <w:sz w:val="20"/>
        </w:rPr>
        <w:t>のモニタリングにおいて</w:t>
      </w:r>
      <w:r w:rsidR="00387D41" w:rsidRPr="00FE51B4">
        <w:rPr>
          <w:rFonts w:ascii="Arial" w:eastAsia="ＭＳ ゴシック" w:hAnsi="Arial"/>
          <w:sz w:val="20"/>
        </w:rPr>
        <w:t>1</w:t>
      </w:r>
      <w:r w:rsidR="00387D41" w:rsidRPr="00FE51B4">
        <w:rPr>
          <w:rFonts w:ascii="Arial" w:eastAsia="ＭＳ ゴシック" w:hAnsi="Arial" w:hint="eastAsia"/>
          <w:sz w:val="20"/>
        </w:rPr>
        <w:t>年間（</w:t>
      </w:r>
      <w:r w:rsidR="00387D41" w:rsidRPr="00FE51B4">
        <w:rPr>
          <w:rFonts w:ascii="Arial" w:eastAsia="ＭＳ ゴシック" w:hAnsi="Arial"/>
          <w:sz w:val="20"/>
        </w:rPr>
        <w:t>2012</w:t>
      </w:r>
      <w:r w:rsidR="00387D41" w:rsidRPr="00FE51B4">
        <w:rPr>
          <w:rFonts w:ascii="Arial" w:eastAsia="ＭＳ ゴシック" w:hAnsi="Arial" w:hint="eastAsia"/>
          <w:sz w:val="20"/>
        </w:rPr>
        <w:t>年</w:t>
      </w:r>
      <w:r w:rsidR="00387D41" w:rsidRPr="00FE51B4">
        <w:rPr>
          <w:rFonts w:ascii="Arial" w:eastAsia="ＭＳ ゴシック" w:hAnsi="Arial"/>
          <w:sz w:val="20"/>
        </w:rPr>
        <w:t>12</w:t>
      </w:r>
      <w:r w:rsidR="00387D41" w:rsidRPr="00FE51B4">
        <w:rPr>
          <w:rFonts w:ascii="Arial" w:eastAsia="ＭＳ ゴシック" w:hAnsi="Arial" w:hint="eastAsia"/>
          <w:sz w:val="20"/>
        </w:rPr>
        <w:t>月〜</w:t>
      </w:r>
      <w:r w:rsidR="00387D41" w:rsidRPr="00FE51B4">
        <w:rPr>
          <w:rFonts w:ascii="Arial" w:eastAsia="ＭＳ ゴシック" w:hAnsi="Arial"/>
          <w:sz w:val="20"/>
        </w:rPr>
        <w:t>2013</w:t>
      </w:r>
      <w:r w:rsidR="00387D41" w:rsidRPr="00FE51B4">
        <w:rPr>
          <w:rFonts w:ascii="Arial" w:eastAsia="ＭＳ ゴシック" w:hAnsi="Arial" w:hint="eastAsia"/>
          <w:sz w:val="20"/>
        </w:rPr>
        <w:t>年</w:t>
      </w:r>
      <w:r w:rsidR="00387D41" w:rsidRPr="00FE51B4">
        <w:rPr>
          <w:rFonts w:ascii="Arial" w:eastAsia="ＭＳ ゴシック" w:hAnsi="Arial"/>
          <w:sz w:val="20"/>
        </w:rPr>
        <w:t>11</w:t>
      </w:r>
      <w:r w:rsidR="00387D41" w:rsidRPr="00FE51B4">
        <w:rPr>
          <w:rFonts w:ascii="Arial" w:eastAsia="ＭＳ ゴシック" w:hAnsi="Arial" w:hint="eastAsia"/>
          <w:sz w:val="20"/>
        </w:rPr>
        <w:t>月）の毎月の登録数は平均で</w:t>
      </w:r>
      <w:r w:rsidR="00387D41" w:rsidRPr="00FE51B4">
        <w:rPr>
          <w:rFonts w:ascii="Arial" w:eastAsia="ＭＳ ゴシック" w:hAnsi="Arial"/>
          <w:sz w:val="20"/>
        </w:rPr>
        <w:t>131</w:t>
      </w:r>
      <w:r w:rsidR="00387D41" w:rsidRPr="00FE51B4">
        <w:rPr>
          <w:rFonts w:ascii="Arial" w:eastAsia="ＭＳ ゴシック" w:hAnsi="Arial" w:hint="eastAsia"/>
          <w:sz w:val="20"/>
        </w:rPr>
        <w:t>例（</w:t>
      </w:r>
      <w:r w:rsidR="00387D41" w:rsidRPr="00FE51B4">
        <w:rPr>
          <w:rFonts w:ascii="Arial" w:eastAsia="ＭＳ ゴシック" w:hAnsi="Arial"/>
          <w:sz w:val="20"/>
        </w:rPr>
        <w:t>98-199</w:t>
      </w:r>
      <w:r w:rsidR="00387D41" w:rsidRPr="00FE51B4">
        <w:rPr>
          <w:rFonts w:ascii="Arial" w:eastAsia="ＭＳ ゴシック" w:hAnsi="Arial" w:hint="eastAsia"/>
          <w:sz w:val="20"/>
        </w:rPr>
        <w:t>例）であり、</w:t>
      </w:r>
      <w:r w:rsidR="00387D41" w:rsidRPr="00FE51B4">
        <w:rPr>
          <w:rFonts w:ascii="Arial" w:eastAsia="ＭＳ ゴシック" w:hAnsi="Arial"/>
          <w:sz w:val="20"/>
        </w:rPr>
        <w:t>2013</w:t>
      </w:r>
      <w:r w:rsidR="00387D41" w:rsidRPr="00FE51B4">
        <w:rPr>
          <w:rFonts w:ascii="Arial" w:eastAsia="ＭＳ ゴシック" w:hAnsi="Arial" w:hint="eastAsia"/>
          <w:sz w:val="20"/>
        </w:rPr>
        <w:t>年</w:t>
      </w:r>
      <w:r w:rsidR="00387D41" w:rsidRPr="00FE51B4">
        <w:rPr>
          <w:rFonts w:ascii="Arial" w:eastAsia="ＭＳ ゴシック" w:hAnsi="Arial"/>
          <w:sz w:val="20"/>
        </w:rPr>
        <w:t>10</w:t>
      </w:r>
      <w:r w:rsidR="00387D41" w:rsidRPr="00FE51B4">
        <w:rPr>
          <w:rFonts w:ascii="Arial" w:eastAsia="ＭＳ ゴシック" w:hAnsi="Arial" w:hint="eastAsia"/>
          <w:sz w:val="20"/>
        </w:rPr>
        <w:t>月</w:t>
      </w:r>
      <w:r w:rsidR="00387D41" w:rsidRPr="00FE51B4">
        <w:rPr>
          <w:rFonts w:ascii="Arial" w:eastAsia="ＭＳ ゴシック" w:hAnsi="Arial"/>
          <w:sz w:val="20"/>
        </w:rPr>
        <w:t>31</w:t>
      </w:r>
      <w:r w:rsidR="00387D41" w:rsidRPr="00FE51B4">
        <w:rPr>
          <w:rFonts w:ascii="Arial" w:eastAsia="ＭＳ ゴシック" w:hAnsi="Arial" w:hint="eastAsia"/>
          <w:sz w:val="20"/>
        </w:rPr>
        <w:t>日時点の登録数</w:t>
      </w:r>
      <w:r w:rsidR="00387D41" w:rsidRPr="00FE51B4">
        <w:rPr>
          <w:rFonts w:ascii="Arial" w:eastAsia="ＭＳ ゴシック" w:hAnsi="Arial"/>
          <w:sz w:val="20"/>
        </w:rPr>
        <w:t>2753</w:t>
      </w:r>
      <w:r w:rsidR="00387D41" w:rsidRPr="00FE51B4">
        <w:rPr>
          <w:rFonts w:ascii="Arial" w:eastAsia="ＭＳ ゴシック" w:hAnsi="Arial" w:hint="eastAsia"/>
          <w:sz w:val="20"/>
        </w:rPr>
        <w:t>例であり、</w:t>
      </w:r>
      <w:r w:rsidR="00387D41" w:rsidRPr="00FE51B4">
        <w:rPr>
          <w:rFonts w:ascii="Arial" w:eastAsia="ＭＳ ゴシック" w:hAnsi="Arial"/>
          <w:sz w:val="20"/>
        </w:rPr>
        <w:t>2015</w:t>
      </w:r>
      <w:r w:rsidR="00387D41" w:rsidRPr="00FE51B4">
        <w:rPr>
          <w:rFonts w:ascii="Arial" w:eastAsia="ＭＳ ゴシック" w:hAnsi="Arial" w:hint="eastAsia"/>
          <w:sz w:val="20"/>
        </w:rPr>
        <w:t>年</w:t>
      </w:r>
      <w:r w:rsidR="00387D41" w:rsidRPr="00FE51B4">
        <w:rPr>
          <w:rFonts w:ascii="Arial" w:eastAsia="ＭＳ ゴシック" w:hAnsi="Arial"/>
          <w:sz w:val="20"/>
        </w:rPr>
        <w:t>3</w:t>
      </w:r>
      <w:r w:rsidR="00387D41" w:rsidRPr="00FE51B4">
        <w:rPr>
          <w:rFonts w:ascii="Arial" w:eastAsia="ＭＳ ゴシック" w:hAnsi="Arial" w:hint="eastAsia"/>
          <w:sz w:val="20"/>
        </w:rPr>
        <w:t>月末日の予測登録数である</w:t>
      </w:r>
      <w:r w:rsidR="00387D41" w:rsidRPr="00FE51B4">
        <w:rPr>
          <w:rFonts w:ascii="Arial" w:eastAsia="ＭＳ ゴシック" w:hAnsi="Arial"/>
          <w:sz w:val="20"/>
        </w:rPr>
        <w:t>4</w:t>
      </w:r>
      <w:r w:rsidR="001A34A9" w:rsidRPr="00FE51B4">
        <w:rPr>
          <w:rFonts w:ascii="Arial" w:eastAsia="ＭＳ ゴシック" w:hAnsi="Arial"/>
          <w:sz w:val="20"/>
        </w:rPr>
        <w:t>980</w:t>
      </w:r>
      <w:r w:rsidR="00387D41" w:rsidRPr="00FE51B4">
        <w:rPr>
          <w:rFonts w:ascii="Arial" w:eastAsia="ＭＳ ゴシック" w:hAnsi="Arial" w:hint="eastAsia"/>
          <w:sz w:val="20"/>
        </w:rPr>
        <w:t>例を目標症例数と</w:t>
      </w:r>
      <w:r w:rsidR="000E611E" w:rsidRPr="00FE51B4">
        <w:rPr>
          <w:rFonts w:ascii="Arial" w:eastAsia="ＭＳ ゴシック" w:hAnsi="Arial"/>
          <w:sz w:val="20"/>
        </w:rPr>
        <w:t>2014</w:t>
      </w:r>
      <w:r w:rsidR="000E611E" w:rsidRPr="00FE51B4">
        <w:rPr>
          <w:rFonts w:ascii="Arial" w:eastAsia="ＭＳ ゴシック" w:hAnsi="Arial" w:hint="eastAsia"/>
          <w:sz w:val="20"/>
        </w:rPr>
        <w:t>年</w:t>
      </w:r>
      <w:r w:rsidR="000E611E" w:rsidRPr="00FE51B4">
        <w:rPr>
          <w:rFonts w:ascii="Arial" w:eastAsia="ＭＳ ゴシック" w:hAnsi="Arial"/>
          <w:sz w:val="20"/>
        </w:rPr>
        <w:t>1</w:t>
      </w:r>
      <w:r w:rsidR="000E611E" w:rsidRPr="00FE51B4">
        <w:rPr>
          <w:rFonts w:ascii="Arial" w:eastAsia="ＭＳ ゴシック" w:hAnsi="Arial" w:hint="eastAsia"/>
          <w:sz w:val="20"/>
        </w:rPr>
        <w:t>月の段階で変更した</w:t>
      </w:r>
      <w:r w:rsidR="00387D41" w:rsidRPr="00FE51B4">
        <w:rPr>
          <w:rFonts w:ascii="Arial" w:eastAsia="ＭＳ ゴシック" w:hAnsi="Arial" w:hint="eastAsia"/>
          <w:sz w:val="20"/>
        </w:rPr>
        <w:t>。</w:t>
      </w:r>
    </w:p>
    <w:p w14:paraId="18D9A886" w14:textId="579E610C" w:rsidR="000E611E" w:rsidRPr="00A531EC" w:rsidRDefault="00D4097F" w:rsidP="000E611E">
      <w:pPr>
        <w:rPr>
          <w:rFonts w:ascii="HG丸ｺﾞｼｯｸM-PRO" w:eastAsia="HG丸ｺﾞｼｯｸM-PRO" w:hAnsi="HG丸ｺﾞｼｯｸM-PRO" w:cstheme="majorHAnsi"/>
          <w:sz w:val="20"/>
        </w:rPr>
      </w:pPr>
      <w:r w:rsidRPr="00FE51B4">
        <w:rPr>
          <w:rFonts w:ascii="Arial" w:eastAsia="ＭＳ ゴシック" w:hAnsi="Arial"/>
          <w:sz w:val="20"/>
        </w:rPr>
        <w:t xml:space="preserve"> </w:t>
      </w:r>
      <w:r w:rsidRPr="00FE51B4">
        <w:rPr>
          <w:rFonts w:ascii="Arial" w:eastAsia="ＭＳ ゴシック" w:hAnsi="Arial" w:hint="eastAsia"/>
          <w:sz w:val="20"/>
        </w:rPr>
        <w:t>ま</w:t>
      </w:r>
      <w:r w:rsidRPr="00A531EC">
        <w:rPr>
          <w:rFonts w:asciiTheme="majorEastAsia" w:eastAsiaTheme="majorEastAsia" w:hAnsiTheme="majorEastAsia" w:hint="eastAsia"/>
          <w:sz w:val="20"/>
        </w:rPr>
        <w:t>た、2014年12月18日にダルベポエチンが</w:t>
      </w:r>
      <w:r w:rsidRPr="00A531EC">
        <w:rPr>
          <w:rFonts w:asciiTheme="majorEastAsia" w:eastAsiaTheme="majorEastAsia" w:hAnsiTheme="majorEastAsia"/>
          <w:sz w:val="20"/>
        </w:rPr>
        <w:t>MDS</w:t>
      </w:r>
      <w:r w:rsidRPr="00A531EC">
        <w:rPr>
          <w:rFonts w:asciiTheme="majorEastAsia" w:eastAsiaTheme="majorEastAsia" w:hAnsiTheme="majorEastAsia" w:hint="eastAsia"/>
          <w:sz w:val="20"/>
        </w:rPr>
        <w:t>に対して適応拡大になったことを受けて、</w:t>
      </w:r>
      <w:r w:rsidRPr="00A531EC">
        <w:rPr>
          <w:rFonts w:asciiTheme="majorEastAsia" w:eastAsiaTheme="majorEastAsia" w:hAnsiTheme="majorEastAsia"/>
          <w:sz w:val="20"/>
        </w:rPr>
        <w:t>Erythropoiesis-stimulating agent (ESA)</w:t>
      </w:r>
      <w:r w:rsidRPr="00A531EC">
        <w:rPr>
          <w:rFonts w:asciiTheme="majorEastAsia" w:eastAsiaTheme="majorEastAsia" w:hAnsiTheme="majorEastAsia" w:hint="eastAsia"/>
          <w:sz w:val="20"/>
        </w:rPr>
        <w:t>の投与例の割合を副次的評価項目に加えた。</w:t>
      </w:r>
      <w:r w:rsidR="00543EAF" w:rsidRPr="00A531EC">
        <w:rPr>
          <w:rFonts w:asciiTheme="majorEastAsia" w:eastAsiaTheme="majorEastAsia" w:hAnsiTheme="majorEastAsia" w:cstheme="majorHAnsi"/>
          <w:sz w:val="20"/>
        </w:rPr>
        <w:t>SEER-</w:t>
      </w:r>
      <w:proofErr w:type="spellStart"/>
      <w:r w:rsidR="00543EAF" w:rsidRPr="00A531EC">
        <w:rPr>
          <w:rFonts w:asciiTheme="majorEastAsia" w:eastAsiaTheme="majorEastAsia" w:hAnsiTheme="majorEastAsia" w:cstheme="majorHAnsi"/>
          <w:sz w:val="20"/>
        </w:rPr>
        <w:t>Medicase</w:t>
      </w:r>
      <w:proofErr w:type="spellEnd"/>
      <w:r w:rsidR="00543EAF" w:rsidRPr="00A531EC">
        <w:rPr>
          <w:rFonts w:asciiTheme="majorEastAsia" w:eastAsiaTheme="majorEastAsia" w:hAnsiTheme="majorEastAsia" w:cstheme="majorHAnsi"/>
          <w:sz w:val="20"/>
        </w:rPr>
        <w:t xml:space="preserve"> database</w:t>
      </w:r>
      <w:r w:rsidR="001D36A3" w:rsidRPr="00A531EC">
        <w:rPr>
          <w:rFonts w:asciiTheme="majorEastAsia" w:eastAsiaTheme="majorEastAsia" w:hAnsiTheme="majorEastAsia" w:cstheme="majorHAnsi"/>
          <w:sz w:val="20"/>
        </w:rPr>
        <w:t xml:space="preserve"> </w:t>
      </w:r>
      <w:r w:rsidR="00543EAF" w:rsidRPr="00A531EC">
        <w:rPr>
          <w:rFonts w:asciiTheme="majorEastAsia" w:eastAsiaTheme="majorEastAsia" w:hAnsiTheme="majorEastAsia"/>
          <w:sz w:val="20"/>
        </w:rPr>
        <w:t>[</w:t>
      </w:r>
      <w:r w:rsidR="00543EAF" w:rsidRPr="00A531EC">
        <w:rPr>
          <w:rFonts w:asciiTheme="majorEastAsia" w:eastAsiaTheme="majorEastAsia" w:hAnsiTheme="majorEastAsia" w:hint="eastAsia"/>
          <w:sz w:val="20"/>
        </w:rPr>
        <w:t>文献</w:t>
      </w:r>
      <w:r w:rsidR="00543EAF" w:rsidRPr="00A531EC">
        <w:rPr>
          <w:rFonts w:asciiTheme="majorEastAsia" w:eastAsiaTheme="majorEastAsia" w:hAnsiTheme="majorEastAsia"/>
          <w:sz w:val="20"/>
        </w:rPr>
        <w:t>15]</w:t>
      </w:r>
      <w:r w:rsidR="001D36A3" w:rsidRPr="00A531EC">
        <w:rPr>
          <w:rFonts w:asciiTheme="majorEastAsia" w:eastAsiaTheme="majorEastAsia" w:hAnsiTheme="majorEastAsia"/>
          <w:sz w:val="20"/>
        </w:rPr>
        <w:t xml:space="preserve"> </w:t>
      </w:r>
      <w:r w:rsidR="00543EAF" w:rsidRPr="00A531EC">
        <w:rPr>
          <w:rFonts w:asciiTheme="majorEastAsia" w:eastAsiaTheme="majorEastAsia" w:hAnsiTheme="majorEastAsia" w:cstheme="majorHAnsi" w:hint="eastAsia"/>
          <w:sz w:val="20"/>
        </w:rPr>
        <w:t>では、低リスク群</w:t>
      </w:r>
      <w:r w:rsidR="00543EAF" w:rsidRPr="00A531EC">
        <w:rPr>
          <w:rFonts w:asciiTheme="majorEastAsia" w:eastAsiaTheme="majorEastAsia" w:hAnsiTheme="majorEastAsia" w:cstheme="majorHAnsi"/>
          <w:sz w:val="20"/>
        </w:rPr>
        <w:t>MDS 2,276</w:t>
      </w:r>
      <w:r w:rsidR="00543EAF" w:rsidRPr="00A531EC">
        <w:rPr>
          <w:rFonts w:asciiTheme="majorEastAsia" w:eastAsiaTheme="majorEastAsia" w:hAnsiTheme="majorEastAsia" w:cstheme="majorHAnsi" w:hint="eastAsia"/>
          <w:sz w:val="20"/>
        </w:rPr>
        <w:t>例中、</w:t>
      </w:r>
      <w:r w:rsidR="00543EAF" w:rsidRPr="00A531EC">
        <w:rPr>
          <w:rFonts w:asciiTheme="majorEastAsia" w:eastAsiaTheme="majorEastAsia" w:hAnsiTheme="majorEastAsia" w:cstheme="majorHAnsi"/>
          <w:sz w:val="20"/>
        </w:rPr>
        <w:t>ESA</w:t>
      </w:r>
      <w:r w:rsidR="00543EAF" w:rsidRPr="00A531EC">
        <w:rPr>
          <w:rFonts w:asciiTheme="majorEastAsia" w:eastAsiaTheme="majorEastAsia" w:hAnsiTheme="majorEastAsia" w:cstheme="majorHAnsi" w:hint="eastAsia"/>
          <w:sz w:val="20"/>
        </w:rPr>
        <w:t>の投与例の割合は</w:t>
      </w:r>
      <w:r w:rsidR="00543EAF" w:rsidRPr="00A531EC">
        <w:rPr>
          <w:rFonts w:asciiTheme="majorEastAsia" w:eastAsiaTheme="majorEastAsia" w:hAnsiTheme="majorEastAsia" w:cstheme="majorHAnsi"/>
          <w:sz w:val="20"/>
        </w:rPr>
        <w:t>68.5%</w:t>
      </w:r>
      <w:r w:rsidR="00543EAF" w:rsidRPr="00A531EC">
        <w:rPr>
          <w:rFonts w:asciiTheme="majorEastAsia" w:eastAsiaTheme="majorEastAsia" w:hAnsiTheme="majorEastAsia" w:cstheme="majorHAnsi" w:hint="eastAsia"/>
          <w:sz w:val="20"/>
        </w:rPr>
        <w:t>である。そこで、</w:t>
      </w:r>
      <w:r w:rsidR="00543EAF" w:rsidRPr="00A531EC">
        <w:rPr>
          <w:rFonts w:asciiTheme="majorEastAsia" w:eastAsiaTheme="majorEastAsia" w:hAnsiTheme="majorEastAsia" w:cstheme="majorHAnsi"/>
          <w:sz w:val="20"/>
        </w:rPr>
        <w:t>ESA</w:t>
      </w:r>
      <w:r w:rsidR="00543EAF" w:rsidRPr="00A531EC">
        <w:rPr>
          <w:rFonts w:asciiTheme="majorEastAsia" w:eastAsiaTheme="majorEastAsia" w:hAnsiTheme="majorEastAsia" w:cstheme="majorHAnsi" w:hint="eastAsia"/>
          <w:sz w:val="20"/>
        </w:rPr>
        <w:t>の投与割合を</w:t>
      </w:r>
      <w:r w:rsidR="00543EAF" w:rsidRPr="00A531EC">
        <w:rPr>
          <w:rFonts w:asciiTheme="majorEastAsia" w:eastAsiaTheme="majorEastAsia" w:hAnsiTheme="majorEastAsia" w:cstheme="majorHAnsi"/>
          <w:sz w:val="20"/>
        </w:rPr>
        <w:t>68.5%%</w:t>
      </w:r>
      <w:r w:rsidR="00543EAF" w:rsidRPr="00A531EC">
        <w:rPr>
          <w:rFonts w:asciiTheme="majorEastAsia" w:eastAsiaTheme="majorEastAsia" w:hAnsiTheme="majorEastAsia" w:cstheme="majorHAnsi" w:hint="eastAsia"/>
          <w:sz w:val="20"/>
        </w:rPr>
        <w:t>と設定</w:t>
      </w:r>
      <w:r w:rsidR="001D36A3" w:rsidRPr="00A531EC">
        <w:rPr>
          <w:rFonts w:asciiTheme="majorEastAsia" w:eastAsiaTheme="majorEastAsia" w:hAnsiTheme="majorEastAsia" w:cstheme="majorHAnsi" w:hint="eastAsia"/>
          <w:sz w:val="20"/>
        </w:rPr>
        <w:t>すると、</w:t>
      </w:r>
      <w:r w:rsidR="001D36A3" w:rsidRPr="00A531EC">
        <w:rPr>
          <w:rFonts w:asciiTheme="majorEastAsia" w:eastAsiaTheme="majorEastAsia" w:hAnsiTheme="majorEastAsia" w:cstheme="majorHAnsi"/>
          <w:sz w:val="20"/>
        </w:rPr>
        <w:t>ESA投与割合の68.5%を95%信頼区間の幅で+-5%の精度で推定するためには332例が必要である。</w:t>
      </w:r>
      <w:r w:rsidR="000E611E" w:rsidRPr="00A531EC">
        <w:rPr>
          <w:rFonts w:asciiTheme="majorEastAsia" w:eastAsiaTheme="majorEastAsia" w:hAnsiTheme="majorEastAsia" w:cstheme="majorHAnsi"/>
          <w:sz w:val="20"/>
        </w:rPr>
        <w:t>2014</w:t>
      </w:r>
      <w:r w:rsidR="000E611E" w:rsidRPr="00A531EC">
        <w:rPr>
          <w:rFonts w:asciiTheme="majorEastAsia" w:eastAsiaTheme="majorEastAsia" w:hAnsiTheme="majorEastAsia" w:cstheme="majorHAnsi" w:hint="eastAsia"/>
          <w:sz w:val="20"/>
        </w:rPr>
        <w:t>年</w:t>
      </w:r>
      <w:r w:rsidR="000E611E" w:rsidRPr="00A531EC">
        <w:rPr>
          <w:rFonts w:asciiTheme="majorEastAsia" w:eastAsiaTheme="majorEastAsia" w:hAnsiTheme="majorEastAsia" w:cstheme="majorHAnsi"/>
          <w:sz w:val="20"/>
        </w:rPr>
        <w:t>12</w:t>
      </w:r>
      <w:r w:rsidR="000E611E" w:rsidRPr="00A531EC">
        <w:rPr>
          <w:rFonts w:asciiTheme="majorEastAsia" w:eastAsiaTheme="majorEastAsia" w:hAnsiTheme="majorEastAsia" w:cstheme="majorHAnsi" w:hint="eastAsia"/>
          <w:sz w:val="20"/>
        </w:rPr>
        <w:t>月のモニタリングレポートから</w:t>
      </w:r>
      <w:r w:rsidR="000E611E" w:rsidRPr="00A531EC">
        <w:rPr>
          <w:rFonts w:asciiTheme="majorEastAsia" w:eastAsiaTheme="majorEastAsia" w:hAnsiTheme="majorEastAsia" w:cstheme="majorHAnsi"/>
          <w:sz w:val="20"/>
        </w:rPr>
        <w:t>CS11</w:t>
      </w:r>
      <w:r w:rsidR="000E611E" w:rsidRPr="00A531EC">
        <w:rPr>
          <w:rFonts w:asciiTheme="majorEastAsia" w:eastAsiaTheme="majorEastAsia" w:hAnsiTheme="majorEastAsia" w:cstheme="majorHAnsi" w:hint="eastAsia"/>
          <w:sz w:val="20"/>
        </w:rPr>
        <w:t>の登録例は、</w:t>
      </w:r>
      <w:r w:rsidR="000E611E" w:rsidRPr="00A531EC">
        <w:rPr>
          <w:rFonts w:asciiTheme="majorEastAsia" w:eastAsiaTheme="majorEastAsia" w:hAnsiTheme="majorEastAsia" w:cstheme="majorHAnsi"/>
          <w:sz w:val="20"/>
        </w:rPr>
        <w:t>2014</w:t>
      </w:r>
      <w:r w:rsidR="000E611E" w:rsidRPr="00A531EC">
        <w:rPr>
          <w:rFonts w:asciiTheme="majorEastAsia" w:eastAsiaTheme="majorEastAsia" w:hAnsiTheme="majorEastAsia" w:cstheme="majorHAnsi" w:hint="eastAsia"/>
          <w:sz w:val="20"/>
        </w:rPr>
        <w:t>年</w:t>
      </w:r>
      <w:r w:rsidR="000E611E" w:rsidRPr="00A531EC">
        <w:rPr>
          <w:rFonts w:asciiTheme="majorEastAsia" w:eastAsiaTheme="majorEastAsia" w:hAnsiTheme="majorEastAsia" w:cstheme="majorHAnsi"/>
          <w:sz w:val="20"/>
        </w:rPr>
        <w:t>1</w:t>
      </w:r>
      <w:r w:rsidR="000E611E" w:rsidRPr="00A531EC">
        <w:rPr>
          <w:rFonts w:asciiTheme="majorEastAsia" w:eastAsiaTheme="majorEastAsia" w:hAnsiTheme="majorEastAsia" w:cstheme="majorHAnsi" w:hint="eastAsia"/>
          <w:sz w:val="20"/>
        </w:rPr>
        <w:t>０月</w:t>
      </w:r>
      <w:r w:rsidR="000E611E" w:rsidRPr="00A531EC">
        <w:rPr>
          <w:rFonts w:asciiTheme="majorEastAsia" w:eastAsiaTheme="majorEastAsia" w:hAnsiTheme="majorEastAsia" w:cstheme="majorHAnsi"/>
          <w:sz w:val="20"/>
        </w:rPr>
        <w:t>4240</w:t>
      </w:r>
      <w:r w:rsidR="000E611E" w:rsidRPr="00A531EC">
        <w:rPr>
          <w:rFonts w:asciiTheme="majorEastAsia" w:eastAsiaTheme="majorEastAsia" w:hAnsiTheme="majorEastAsia" w:cstheme="majorHAnsi" w:hint="eastAsia"/>
          <w:sz w:val="20"/>
        </w:rPr>
        <w:t>例、</w:t>
      </w:r>
      <w:r w:rsidR="000E611E" w:rsidRPr="00A531EC">
        <w:rPr>
          <w:rFonts w:asciiTheme="majorEastAsia" w:eastAsiaTheme="majorEastAsia" w:hAnsiTheme="majorEastAsia" w:cstheme="majorHAnsi"/>
          <w:sz w:val="20"/>
        </w:rPr>
        <w:t>2013</w:t>
      </w:r>
      <w:r w:rsidR="000E611E" w:rsidRPr="00A531EC">
        <w:rPr>
          <w:rFonts w:asciiTheme="majorEastAsia" w:eastAsiaTheme="majorEastAsia" w:hAnsiTheme="majorEastAsia" w:cstheme="majorHAnsi" w:hint="eastAsia"/>
          <w:sz w:val="20"/>
        </w:rPr>
        <w:t>年</w:t>
      </w:r>
      <w:r w:rsidR="000E611E" w:rsidRPr="00A531EC">
        <w:rPr>
          <w:rFonts w:asciiTheme="majorEastAsia" w:eastAsiaTheme="majorEastAsia" w:hAnsiTheme="majorEastAsia" w:cstheme="majorHAnsi"/>
          <w:sz w:val="20"/>
        </w:rPr>
        <w:t>1</w:t>
      </w:r>
      <w:r w:rsidR="000E611E" w:rsidRPr="00A531EC">
        <w:rPr>
          <w:rFonts w:asciiTheme="majorEastAsia" w:eastAsiaTheme="majorEastAsia" w:hAnsiTheme="majorEastAsia" w:cstheme="majorHAnsi" w:hint="eastAsia"/>
          <w:sz w:val="20"/>
        </w:rPr>
        <w:t>０月</w:t>
      </w:r>
      <w:r w:rsidR="000E611E" w:rsidRPr="00A531EC">
        <w:rPr>
          <w:rFonts w:asciiTheme="majorEastAsia" w:eastAsiaTheme="majorEastAsia" w:hAnsiTheme="majorEastAsia" w:cstheme="majorHAnsi"/>
          <w:sz w:val="20"/>
        </w:rPr>
        <w:t>2774</w:t>
      </w:r>
      <w:r w:rsidR="000E611E" w:rsidRPr="00A531EC">
        <w:rPr>
          <w:rFonts w:asciiTheme="majorEastAsia" w:eastAsiaTheme="majorEastAsia" w:hAnsiTheme="majorEastAsia" w:cstheme="majorHAnsi" w:hint="eastAsia"/>
          <w:sz w:val="20"/>
        </w:rPr>
        <w:t>例</w:t>
      </w:r>
      <w:r w:rsidR="00FE51B4" w:rsidRPr="00FE51B4">
        <w:rPr>
          <w:rFonts w:asciiTheme="majorEastAsia" w:eastAsiaTheme="majorEastAsia" w:hAnsiTheme="majorEastAsia" w:cstheme="majorHAnsi" w:hint="eastAsia"/>
          <w:sz w:val="20"/>
        </w:rPr>
        <w:t>であり</w:t>
      </w:r>
      <w:r w:rsidR="000E611E" w:rsidRPr="00A531EC">
        <w:rPr>
          <w:rFonts w:asciiTheme="majorEastAsia" w:eastAsiaTheme="majorEastAsia" w:hAnsiTheme="majorEastAsia" w:cstheme="majorHAnsi" w:hint="eastAsia"/>
          <w:sz w:val="20"/>
        </w:rPr>
        <w:t>、１ヶ月の登録例数は平均</w:t>
      </w:r>
      <w:r w:rsidR="000E611E" w:rsidRPr="00A531EC">
        <w:rPr>
          <w:rFonts w:asciiTheme="majorEastAsia" w:eastAsiaTheme="majorEastAsia" w:hAnsiTheme="majorEastAsia" w:cstheme="majorHAnsi"/>
          <w:sz w:val="20"/>
        </w:rPr>
        <w:t>122</w:t>
      </w:r>
      <w:r w:rsidR="000E611E" w:rsidRPr="00A531EC">
        <w:rPr>
          <w:rFonts w:asciiTheme="majorEastAsia" w:eastAsiaTheme="majorEastAsia" w:hAnsiTheme="majorEastAsia" w:cstheme="majorHAnsi" w:hint="eastAsia"/>
          <w:sz w:val="20"/>
        </w:rPr>
        <w:t>例である。</w:t>
      </w:r>
      <w:r w:rsidR="000E611E" w:rsidRPr="00A531EC">
        <w:rPr>
          <w:rFonts w:asciiTheme="majorEastAsia" w:eastAsiaTheme="majorEastAsia" w:hAnsiTheme="majorEastAsia" w:cstheme="majorHAnsi"/>
          <w:sz w:val="20"/>
        </w:rPr>
        <w:t>RA</w:t>
      </w:r>
      <w:r w:rsidR="000E611E" w:rsidRPr="00A531EC">
        <w:rPr>
          <w:rFonts w:asciiTheme="majorEastAsia" w:eastAsiaTheme="majorEastAsia" w:hAnsiTheme="majorEastAsia" w:cstheme="majorHAnsi" w:hint="eastAsia"/>
          <w:sz w:val="20"/>
        </w:rPr>
        <w:t>＋</w:t>
      </w:r>
      <w:r w:rsidR="000E611E" w:rsidRPr="00A531EC">
        <w:rPr>
          <w:rFonts w:asciiTheme="majorEastAsia" w:eastAsiaTheme="majorEastAsia" w:hAnsiTheme="majorEastAsia" w:cstheme="majorHAnsi"/>
          <w:sz w:val="20"/>
        </w:rPr>
        <w:t>RARS</w:t>
      </w:r>
      <w:r w:rsidR="000E611E" w:rsidRPr="00A531EC">
        <w:rPr>
          <w:rFonts w:asciiTheme="majorEastAsia" w:eastAsiaTheme="majorEastAsia" w:hAnsiTheme="majorEastAsia" w:cstheme="majorHAnsi" w:hint="eastAsia"/>
          <w:sz w:val="20"/>
        </w:rPr>
        <w:t>を低リスク</w:t>
      </w:r>
      <w:r w:rsidR="000E611E" w:rsidRPr="00A531EC">
        <w:rPr>
          <w:rFonts w:asciiTheme="majorEastAsia" w:eastAsiaTheme="majorEastAsia" w:hAnsiTheme="majorEastAsia" w:cstheme="majorHAnsi"/>
          <w:sz w:val="20"/>
        </w:rPr>
        <w:t>MDS</w:t>
      </w:r>
      <w:r w:rsidR="000E611E" w:rsidRPr="00A531EC">
        <w:rPr>
          <w:rFonts w:asciiTheme="majorEastAsia" w:eastAsiaTheme="majorEastAsia" w:hAnsiTheme="majorEastAsia" w:cstheme="majorHAnsi" w:hint="eastAsia"/>
          <w:sz w:val="20"/>
        </w:rPr>
        <w:t>とすると</w:t>
      </w:r>
      <w:r w:rsidR="000E611E" w:rsidRPr="00A531EC">
        <w:rPr>
          <w:rFonts w:asciiTheme="majorEastAsia" w:eastAsiaTheme="majorEastAsia" w:hAnsiTheme="majorEastAsia" w:cstheme="majorHAnsi"/>
          <w:sz w:val="20"/>
        </w:rPr>
        <w:t>778例であり、これにCMML126</w:t>
      </w:r>
      <w:r w:rsidR="000E611E" w:rsidRPr="00A531EC">
        <w:rPr>
          <w:rFonts w:asciiTheme="majorEastAsia" w:eastAsiaTheme="majorEastAsia" w:hAnsiTheme="majorEastAsia" w:cstheme="majorHAnsi" w:hint="eastAsia"/>
          <w:sz w:val="20"/>
        </w:rPr>
        <w:t>例の半数と「それ以外</w:t>
      </w:r>
      <w:r w:rsidR="000E611E" w:rsidRPr="00A531EC">
        <w:rPr>
          <w:rFonts w:asciiTheme="majorEastAsia" w:eastAsiaTheme="majorEastAsia" w:hAnsiTheme="majorEastAsia" w:cstheme="majorHAnsi"/>
          <w:sz w:val="20"/>
        </w:rPr>
        <w:t xml:space="preserve"> 318</w:t>
      </w:r>
      <w:r w:rsidR="000E611E" w:rsidRPr="00A531EC">
        <w:rPr>
          <w:rFonts w:asciiTheme="majorEastAsia" w:eastAsiaTheme="majorEastAsia" w:hAnsiTheme="majorEastAsia" w:cstheme="majorHAnsi" w:hint="eastAsia"/>
          <w:sz w:val="20"/>
        </w:rPr>
        <w:t>例」</w:t>
      </w:r>
      <w:r w:rsidR="00FE51B4" w:rsidRPr="00FE51B4">
        <w:rPr>
          <w:rFonts w:asciiTheme="majorEastAsia" w:eastAsiaTheme="majorEastAsia" w:hAnsiTheme="majorEastAsia" w:cstheme="majorHAnsi" w:hint="eastAsia"/>
          <w:sz w:val="20"/>
        </w:rPr>
        <w:t>（</w:t>
      </w:r>
      <w:r w:rsidR="00FE51B4" w:rsidRPr="00FE51B4">
        <w:rPr>
          <w:rFonts w:asciiTheme="majorEastAsia" w:eastAsiaTheme="majorEastAsia" w:hAnsiTheme="majorEastAsia" w:cstheme="majorHAnsi"/>
          <w:sz w:val="20"/>
        </w:rPr>
        <w:t>MDS-U</w:t>
      </w:r>
      <w:r w:rsidR="00FE51B4" w:rsidRPr="00872368">
        <w:rPr>
          <w:rFonts w:asciiTheme="majorEastAsia" w:eastAsiaTheme="majorEastAsia" w:hAnsiTheme="majorEastAsia" w:cstheme="majorHAnsi" w:hint="eastAsia"/>
          <w:sz w:val="20"/>
        </w:rPr>
        <w:t>など）</w:t>
      </w:r>
      <w:r w:rsidR="000E611E" w:rsidRPr="00A531EC">
        <w:rPr>
          <w:rFonts w:asciiTheme="majorEastAsia" w:eastAsiaTheme="majorEastAsia" w:hAnsiTheme="majorEastAsia" w:cstheme="majorHAnsi" w:hint="eastAsia"/>
          <w:sz w:val="20"/>
        </w:rPr>
        <w:t>の</w:t>
      </w:r>
      <w:r w:rsidR="000E611E" w:rsidRPr="00A531EC">
        <w:rPr>
          <w:rFonts w:asciiTheme="majorEastAsia" w:eastAsiaTheme="majorEastAsia" w:hAnsiTheme="majorEastAsia" w:cstheme="majorHAnsi"/>
          <w:sz w:val="20"/>
        </w:rPr>
        <w:t>1割を低リスクMDS</w:t>
      </w:r>
      <w:r w:rsidR="000E611E" w:rsidRPr="00A531EC">
        <w:rPr>
          <w:rFonts w:asciiTheme="majorEastAsia" w:eastAsiaTheme="majorEastAsia" w:hAnsiTheme="majorEastAsia" w:cstheme="majorHAnsi" w:hint="eastAsia"/>
          <w:sz w:val="20"/>
        </w:rPr>
        <w:t>と推定すると、低リスク</w:t>
      </w:r>
      <w:r w:rsidR="000E611E" w:rsidRPr="00A531EC">
        <w:rPr>
          <w:rFonts w:asciiTheme="majorEastAsia" w:eastAsiaTheme="majorEastAsia" w:hAnsiTheme="majorEastAsia" w:cstheme="majorHAnsi"/>
          <w:sz w:val="20"/>
        </w:rPr>
        <w:t>MDS</w:t>
      </w:r>
      <w:r w:rsidR="000E611E" w:rsidRPr="00A531EC">
        <w:rPr>
          <w:rFonts w:asciiTheme="majorEastAsia" w:eastAsiaTheme="majorEastAsia" w:hAnsiTheme="majorEastAsia" w:cstheme="majorHAnsi" w:hint="eastAsia"/>
          <w:sz w:val="20"/>
        </w:rPr>
        <w:t>は</w:t>
      </w:r>
      <w:r w:rsidR="000E611E" w:rsidRPr="00A531EC">
        <w:rPr>
          <w:rFonts w:asciiTheme="majorEastAsia" w:eastAsiaTheme="majorEastAsia" w:hAnsiTheme="majorEastAsia" w:cstheme="majorHAnsi"/>
          <w:sz w:val="20"/>
        </w:rPr>
        <w:t>873例であり、全体4200</w:t>
      </w:r>
      <w:r w:rsidR="000E611E" w:rsidRPr="00A531EC">
        <w:rPr>
          <w:rFonts w:asciiTheme="majorEastAsia" w:eastAsiaTheme="majorEastAsia" w:hAnsiTheme="majorEastAsia" w:cstheme="majorHAnsi" w:hint="eastAsia"/>
          <w:sz w:val="20"/>
        </w:rPr>
        <w:t>例の</w:t>
      </w:r>
      <w:r w:rsidR="000E611E" w:rsidRPr="00A531EC">
        <w:rPr>
          <w:rFonts w:asciiTheme="majorEastAsia" w:eastAsiaTheme="majorEastAsia" w:hAnsiTheme="majorEastAsia" w:cstheme="majorHAnsi"/>
          <w:sz w:val="20"/>
        </w:rPr>
        <w:t>20.8%</w:t>
      </w:r>
      <w:r w:rsidR="000E611E" w:rsidRPr="00A531EC">
        <w:rPr>
          <w:rFonts w:asciiTheme="majorEastAsia" w:eastAsiaTheme="majorEastAsia" w:hAnsiTheme="majorEastAsia" w:cstheme="majorHAnsi" w:hint="eastAsia"/>
          <w:sz w:val="20"/>
        </w:rPr>
        <w:t>である。そこで、</w:t>
      </w:r>
      <w:proofErr w:type="spellStart"/>
      <w:r w:rsidR="000E611E" w:rsidRPr="00A531EC">
        <w:rPr>
          <w:rFonts w:asciiTheme="majorEastAsia" w:eastAsiaTheme="majorEastAsia" w:hAnsiTheme="majorEastAsia" w:cstheme="majorHAnsi"/>
          <w:sz w:val="20"/>
        </w:rPr>
        <w:t>darbepoetin</w:t>
      </w:r>
      <w:proofErr w:type="spellEnd"/>
      <w:r w:rsidR="000E611E" w:rsidRPr="00A531EC">
        <w:rPr>
          <w:rFonts w:asciiTheme="majorEastAsia" w:eastAsiaTheme="majorEastAsia" w:hAnsiTheme="majorEastAsia" w:cstheme="majorHAnsi" w:hint="eastAsia"/>
          <w:sz w:val="20"/>
        </w:rPr>
        <w:t>の適応拡大の承認日の</w:t>
      </w:r>
      <w:r w:rsidR="000E611E" w:rsidRPr="00A531EC">
        <w:rPr>
          <w:rFonts w:asciiTheme="majorEastAsia" w:eastAsiaTheme="majorEastAsia" w:hAnsiTheme="majorEastAsia" w:cstheme="majorHAnsi"/>
          <w:sz w:val="20"/>
        </w:rPr>
        <w:t>2014年12月18</w:t>
      </w:r>
      <w:r w:rsidR="00FE51B4" w:rsidRPr="00FE51B4">
        <w:rPr>
          <w:rFonts w:asciiTheme="majorEastAsia" w:eastAsiaTheme="majorEastAsia" w:hAnsiTheme="majorEastAsia" w:cstheme="majorHAnsi" w:hint="eastAsia"/>
          <w:sz w:val="20"/>
        </w:rPr>
        <w:t>日以降の低リスク</w:t>
      </w:r>
      <w:r w:rsidR="000E611E" w:rsidRPr="00A531EC">
        <w:rPr>
          <w:rFonts w:asciiTheme="majorEastAsia" w:eastAsiaTheme="majorEastAsia" w:hAnsiTheme="majorEastAsia" w:cstheme="majorHAnsi"/>
          <w:sz w:val="20"/>
        </w:rPr>
        <w:t>MDS</w:t>
      </w:r>
      <w:r w:rsidR="000E611E" w:rsidRPr="00A531EC">
        <w:rPr>
          <w:rFonts w:asciiTheme="majorEastAsia" w:eastAsiaTheme="majorEastAsia" w:hAnsiTheme="majorEastAsia" w:cstheme="majorHAnsi" w:hint="eastAsia"/>
          <w:sz w:val="20"/>
        </w:rPr>
        <w:t>の新たに</w:t>
      </w:r>
      <w:r w:rsidR="000E611E" w:rsidRPr="00A531EC">
        <w:rPr>
          <w:rFonts w:asciiTheme="majorEastAsia" w:eastAsiaTheme="majorEastAsia" w:hAnsiTheme="majorEastAsia" w:cstheme="majorHAnsi"/>
          <w:sz w:val="20"/>
        </w:rPr>
        <w:t>332例の登録を必要とすると、全体では1596例の登録を必要とすることになる。2014</w:t>
      </w:r>
      <w:r w:rsidR="000E611E" w:rsidRPr="00A531EC">
        <w:rPr>
          <w:rFonts w:asciiTheme="majorEastAsia" w:eastAsiaTheme="majorEastAsia" w:hAnsiTheme="majorEastAsia" w:cstheme="majorHAnsi" w:hint="eastAsia"/>
          <w:sz w:val="20"/>
        </w:rPr>
        <w:t>年</w:t>
      </w:r>
      <w:r w:rsidR="000E611E" w:rsidRPr="00A531EC">
        <w:rPr>
          <w:rFonts w:asciiTheme="majorEastAsia" w:eastAsiaTheme="majorEastAsia" w:hAnsiTheme="majorEastAsia" w:cstheme="majorHAnsi"/>
          <w:sz w:val="20"/>
        </w:rPr>
        <w:t>12月17日の登録例は4512例であるので、</w:t>
      </w:r>
      <w:r w:rsidR="000E611E" w:rsidRPr="00A531EC">
        <w:rPr>
          <w:rFonts w:asciiTheme="majorEastAsia" w:eastAsiaTheme="majorEastAsia" w:hAnsiTheme="majorEastAsia" w:cstheme="majorHAnsi" w:hint="eastAsia"/>
          <w:sz w:val="20"/>
        </w:rPr>
        <w:t>前記のように</w:t>
      </w:r>
      <w:r w:rsidR="000E611E" w:rsidRPr="00A531EC">
        <w:rPr>
          <w:rFonts w:asciiTheme="majorEastAsia" w:eastAsiaTheme="majorEastAsia" w:hAnsiTheme="majorEastAsia" w:cstheme="majorHAnsi"/>
          <w:sz w:val="20"/>
        </w:rPr>
        <w:t>1ヵ月の登録例数が平均122例であり、2016年1月末日までの登録で、</w:t>
      </w:r>
      <w:r w:rsidR="000E611E" w:rsidRPr="00A531EC">
        <w:rPr>
          <w:rFonts w:asciiTheme="majorEastAsia" w:eastAsiaTheme="majorEastAsia" w:hAnsiTheme="majorEastAsia" w:cstheme="majorHAnsi" w:hint="eastAsia"/>
          <w:sz w:val="20"/>
        </w:rPr>
        <w:t>誤差を考慮して全体の目標登録数は</w:t>
      </w:r>
      <w:r w:rsidR="000E611E" w:rsidRPr="00A531EC">
        <w:rPr>
          <w:rFonts w:asciiTheme="majorEastAsia" w:eastAsiaTheme="majorEastAsia" w:hAnsiTheme="majorEastAsia" w:cstheme="majorHAnsi"/>
          <w:sz w:val="20"/>
        </w:rPr>
        <w:t>6100例であ</w:t>
      </w:r>
      <w:r w:rsidR="000E611E" w:rsidRPr="00A531EC">
        <w:rPr>
          <w:rFonts w:asciiTheme="majorEastAsia" w:eastAsiaTheme="majorEastAsia" w:hAnsiTheme="majorEastAsia" w:cstheme="majorHAnsi" w:hint="eastAsia"/>
          <w:sz w:val="20"/>
        </w:rPr>
        <w:t>る。</w:t>
      </w:r>
    </w:p>
    <w:p w14:paraId="6F92E8FA" w14:textId="0D2E3412" w:rsidR="00D4097F" w:rsidRPr="00FE51B4" w:rsidRDefault="00D4097F" w:rsidP="00430076">
      <w:pPr>
        <w:rPr>
          <w:rFonts w:ascii="Arial" w:eastAsia="ＭＳ ゴシック" w:hAnsi="Arial"/>
          <w:sz w:val="20"/>
        </w:rPr>
      </w:pPr>
    </w:p>
    <w:p w14:paraId="451D9D6D" w14:textId="77777777" w:rsidR="000E611E" w:rsidRPr="00FE51B4" w:rsidRDefault="000E611E" w:rsidP="00430076">
      <w:pPr>
        <w:rPr>
          <w:rFonts w:ascii="Arial" w:eastAsia="ＭＳ ゴシック" w:hAnsi="Arial"/>
          <w:sz w:val="20"/>
        </w:rPr>
      </w:pPr>
    </w:p>
    <w:p w14:paraId="50C82545" w14:textId="77777777" w:rsidR="00430076" w:rsidRPr="00FE51B4" w:rsidRDefault="00430076" w:rsidP="00430076">
      <w:pPr>
        <w:rPr>
          <w:rFonts w:ascii="Arial" w:eastAsia="ＭＳ ゴシック" w:hAnsi="Arial"/>
          <w:sz w:val="20"/>
        </w:rPr>
      </w:pPr>
    </w:p>
    <w:p w14:paraId="294AB35E" w14:textId="77777777" w:rsidR="00430076" w:rsidRPr="00FE51B4" w:rsidRDefault="00430076" w:rsidP="00430076">
      <w:pPr>
        <w:pStyle w:val="2"/>
        <w:rPr>
          <w:sz w:val="20"/>
        </w:rPr>
      </w:pPr>
      <w:bookmarkStart w:id="60" w:name="_Toc173019031"/>
      <w:bookmarkStart w:id="61" w:name="_Toc188805176"/>
      <w:r w:rsidRPr="00FE51B4">
        <w:rPr>
          <w:sz w:val="20"/>
        </w:rPr>
        <w:t>9.2</w:t>
      </w:r>
      <w:r w:rsidRPr="00FE51B4">
        <w:rPr>
          <w:rFonts w:hint="eastAsia"/>
          <w:sz w:val="20"/>
        </w:rPr>
        <w:t xml:space="preserve">　中間解析</w:t>
      </w:r>
      <w:bookmarkEnd w:id="60"/>
      <w:bookmarkEnd w:id="61"/>
    </w:p>
    <w:p w14:paraId="31CFD4D2" w14:textId="77777777" w:rsidR="00430076" w:rsidRPr="00FE51B4" w:rsidRDefault="00430076">
      <w:pPr>
        <w:rPr>
          <w:rFonts w:ascii="Arial" w:eastAsia="ＭＳ ゴシック" w:hAnsi="Arial"/>
          <w:sz w:val="20"/>
        </w:rPr>
      </w:pPr>
      <w:r w:rsidRPr="00FE51B4">
        <w:rPr>
          <w:rFonts w:ascii="Arial" w:eastAsia="ＭＳ ゴシック" w:hAnsi="Arial" w:hint="eastAsia"/>
          <w:sz w:val="20"/>
        </w:rPr>
        <w:t>本試験は前向き観察研究であり、中間解析に関しては特に規定を設けない。データ更新とともに少なくとも主たるエンドポイントについては算出し、データを参加施設に公表する。</w:t>
      </w:r>
    </w:p>
    <w:p w14:paraId="0D24548F" w14:textId="77777777" w:rsidR="00430076" w:rsidRPr="00FE51B4" w:rsidRDefault="00430076">
      <w:pPr>
        <w:rPr>
          <w:rFonts w:ascii="Arial" w:eastAsia="ＭＳ ゴシック" w:hAnsi="Arial"/>
          <w:sz w:val="20"/>
        </w:rPr>
      </w:pPr>
    </w:p>
    <w:p w14:paraId="45CCA460" w14:textId="77777777" w:rsidR="00430076" w:rsidRPr="00FE51B4" w:rsidRDefault="00430076" w:rsidP="00430076">
      <w:pPr>
        <w:pStyle w:val="2"/>
        <w:rPr>
          <w:sz w:val="20"/>
        </w:rPr>
      </w:pPr>
      <w:bookmarkStart w:id="62" w:name="_Toc173019032"/>
      <w:bookmarkStart w:id="63" w:name="_Toc188805177"/>
      <w:r w:rsidRPr="00FE51B4">
        <w:rPr>
          <w:sz w:val="20"/>
        </w:rPr>
        <w:t>9.3</w:t>
      </w:r>
      <w:r w:rsidRPr="00FE51B4">
        <w:rPr>
          <w:rFonts w:hint="eastAsia"/>
          <w:sz w:val="20"/>
        </w:rPr>
        <w:t xml:space="preserve">　最終解析</w:t>
      </w:r>
      <w:bookmarkEnd w:id="62"/>
      <w:bookmarkEnd w:id="63"/>
    </w:p>
    <w:p w14:paraId="56CADA14" w14:textId="77777777" w:rsidR="00430076" w:rsidRPr="00FE51B4" w:rsidRDefault="00430076">
      <w:pPr>
        <w:rPr>
          <w:rFonts w:ascii="Arial" w:eastAsia="ＭＳ ゴシック" w:hAnsi="Arial"/>
          <w:sz w:val="20"/>
        </w:rPr>
      </w:pPr>
      <w:r w:rsidRPr="00FE51B4">
        <w:rPr>
          <w:rFonts w:ascii="Arial" w:eastAsia="ＭＳ ゴシック" w:hAnsi="Arial" w:hint="eastAsia"/>
          <w:sz w:val="20"/>
        </w:rPr>
        <w:t>試験が終了し、データが確定した時点で最終解析を行う。その際にはエンドポイントとしてあげ</w:t>
      </w:r>
      <w:r w:rsidRPr="00FE51B4">
        <w:rPr>
          <w:rFonts w:ascii="Arial" w:eastAsia="ＭＳ ゴシック" w:hAnsi="Arial" w:hint="eastAsia"/>
          <w:sz w:val="20"/>
        </w:rPr>
        <w:lastRenderedPageBreak/>
        <w:t>た全ての項目に関してデータを算出する。</w:t>
      </w:r>
    </w:p>
    <w:p w14:paraId="3F1D1DFD" w14:textId="77777777" w:rsidR="00430076" w:rsidRPr="00FE51B4" w:rsidRDefault="00430076">
      <w:pPr>
        <w:rPr>
          <w:rFonts w:ascii="Arial" w:eastAsia="ＭＳ ゴシック" w:hAnsi="Arial"/>
          <w:sz w:val="20"/>
        </w:rPr>
      </w:pPr>
    </w:p>
    <w:p w14:paraId="5B143BE4" w14:textId="77777777" w:rsidR="00430076" w:rsidRPr="00FE51B4" w:rsidRDefault="00430076" w:rsidP="00430076">
      <w:pPr>
        <w:pStyle w:val="1"/>
        <w:rPr>
          <w:sz w:val="20"/>
          <w:szCs w:val="20"/>
        </w:rPr>
      </w:pPr>
      <w:bookmarkStart w:id="64" w:name="_Toc173019033"/>
      <w:bookmarkStart w:id="65" w:name="_Toc188805178"/>
      <w:r w:rsidRPr="00FE51B4">
        <w:rPr>
          <w:sz w:val="20"/>
          <w:szCs w:val="20"/>
        </w:rPr>
        <w:t>10.</w:t>
      </w:r>
      <w:r w:rsidRPr="00FE51B4">
        <w:rPr>
          <w:rFonts w:hint="eastAsia"/>
          <w:sz w:val="20"/>
          <w:szCs w:val="20"/>
        </w:rPr>
        <w:t xml:space="preserve">　症例集積見込み</w:t>
      </w:r>
      <w:bookmarkEnd w:id="64"/>
      <w:bookmarkEnd w:id="65"/>
    </w:p>
    <w:p w14:paraId="324A7085" w14:textId="77777777" w:rsidR="00430076" w:rsidRPr="00FE51B4" w:rsidRDefault="00430076">
      <w:pPr>
        <w:rPr>
          <w:rFonts w:ascii="Arial" w:eastAsia="ＭＳ ゴシック" w:hAnsi="Arial"/>
          <w:sz w:val="20"/>
        </w:rPr>
      </w:pPr>
    </w:p>
    <w:p w14:paraId="6CCB7E39" w14:textId="46D46365" w:rsidR="00430076" w:rsidRPr="00FE51B4" w:rsidRDefault="00430076" w:rsidP="00430076">
      <w:pPr>
        <w:rPr>
          <w:rFonts w:ascii="Arial" w:eastAsia="ＭＳ ゴシック" w:hAnsi="Arial"/>
          <w:sz w:val="20"/>
        </w:rPr>
      </w:pPr>
      <w:r w:rsidRPr="00FE51B4">
        <w:rPr>
          <w:rFonts w:ascii="Arial" w:eastAsia="ＭＳ ゴシック" w:hAnsi="Arial" w:hint="eastAsia"/>
          <w:sz w:val="20"/>
        </w:rPr>
        <w:t>平成</w:t>
      </w:r>
      <w:r w:rsidRPr="00FE51B4">
        <w:rPr>
          <w:rFonts w:ascii="Arial" w:eastAsia="ＭＳ ゴシック" w:hAnsi="Arial"/>
          <w:sz w:val="20"/>
        </w:rPr>
        <w:t>12</w:t>
      </w:r>
      <w:r w:rsidRPr="00FE51B4">
        <w:rPr>
          <w:rFonts w:ascii="Arial" w:eastAsia="ＭＳ ゴシック" w:hAnsi="Arial" w:hint="eastAsia"/>
          <w:sz w:val="20"/>
        </w:rPr>
        <w:t>年に実施された</w:t>
      </w:r>
      <w:r w:rsidRPr="00FE51B4">
        <w:rPr>
          <w:rFonts w:ascii="Arial" w:eastAsia="ＭＳ ゴシック" w:hAnsi="Arial"/>
          <w:sz w:val="20"/>
        </w:rPr>
        <w:t>JALSG</w:t>
      </w:r>
      <w:r w:rsidRPr="00FE51B4">
        <w:rPr>
          <w:rFonts w:ascii="Arial" w:eastAsia="ＭＳ ゴシック" w:hAnsi="Arial" w:hint="eastAsia"/>
          <w:sz w:val="20"/>
        </w:rPr>
        <w:t>白血病捕捉調査では平成</w:t>
      </w:r>
      <w:r w:rsidRPr="00FE51B4">
        <w:rPr>
          <w:rFonts w:ascii="Arial" w:eastAsia="ＭＳ ゴシック" w:hAnsi="Arial"/>
          <w:sz w:val="20"/>
        </w:rPr>
        <w:t>12</w:t>
      </w:r>
      <w:r w:rsidRPr="00FE51B4">
        <w:rPr>
          <w:rFonts w:ascii="Arial" w:eastAsia="ＭＳ ゴシック" w:hAnsi="Arial" w:hint="eastAsia"/>
          <w:sz w:val="20"/>
        </w:rPr>
        <w:t>年の</w:t>
      </w:r>
      <w:r w:rsidRPr="00FE51B4">
        <w:rPr>
          <w:rFonts w:ascii="Arial" w:eastAsia="ＭＳ ゴシック" w:hAnsi="Arial"/>
          <w:sz w:val="20"/>
        </w:rPr>
        <w:t>1</w:t>
      </w:r>
      <w:r w:rsidRPr="00FE51B4">
        <w:rPr>
          <w:rFonts w:ascii="Arial" w:eastAsia="ＭＳ ゴシック" w:hAnsi="Arial" w:hint="eastAsia"/>
          <w:sz w:val="20"/>
        </w:rPr>
        <w:t>年間に</w:t>
      </w:r>
      <w:r w:rsidRPr="00FE51B4">
        <w:rPr>
          <w:rFonts w:ascii="Arial" w:eastAsia="ＭＳ ゴシック" w:hAnsi="Arial"/>
          <w:sz w:val="20"/>
        </w:rPr>
        <w:t>JALSG</w:t>
      </w:r>
      <w:r w:rsidRPr="00FE51B4">
        <w:rPr>
          <w:rFonts w:ascii="Arial" w:eastAsia="ＭＳ ゴシック" w:hAnsi="Arial" w:hint="eastAsia"/>
          <w:sz w:val="20"/>
        </w:rPr>
        <w:t>参加</w:t>
      </w:r>
      <w:r w:rsidRPr="00FE51B4">
        <w:rPr>
          <w:rFonts w:ascii="Arial" w:eastAsia="ＭＳ ゴシック" w:hAnsi="Arial"/>
          <w:sz w:val="20"/>
        </w:rPr>
        <w:t>125</w:t>
      </w:r>
      <w:r w:rsidRPr="00FE51B4">
        <w:rPr>
          <w:rFonts w:ascii="Arial" w:eastAsia="ＭＳ ゴシック" w:hAnsi="Arial" w:hint="eastAsia"/>
          <w:sz w:val="20"/>
        </w:rPr>
        <w:t>施設（</w:t>
      </w:r>
      <w:r w:rsidRPr="00FE51B4">
        <w:rPr>
          <w:rFonts w:ascii="Arial" w:eastAsia="ＭＳ ゴシック" w:hAnsi="Arial"/>
          <w:sz w:val="20"/>
        </w:rPr>
        <w:t>209</w:t>
      </w:r>
      <w:r w:rsidRPr="00FE51B4">
        <w:rPr>
          <w:rFonts w:ascii="Arial" w:eastAsia="ＭＳ ゴシック" w:hAnsi="Arial" w:hint="eastAsia"/>
          <w:sz w:val="20"/>
        </w:rPr>
        <w:t>施設の中でこの調査に解答した施設。</w:t>
      </w:r>
      <w:r w:rsidRPr="00FE51B4">
        <w:rPr>
          <w:rFonts w:ascii="Arial" w:eastAsia="ＭＳ ゴシック" w:hAnsi="Arial"/>
          <w:sz w:val="20"/>
        </w:rPr>
        <w:t>59.8</w:t>
      </w:r>
      <w:r w:rsidRPr="00FE51B4">
        <w:rPr>
          <w:rFonts w:ascii="Arial" w:eastAsia="ＭＳ ゴシック" w:hAnsi="Arial" w:hint="eastAsia"/>
          <w:sz w:val="20"/>
        </w:rPr>
        <w:t>％の回答率）で新たに診断された</w:t>
      </w:r>
      <w:r w:rsidRPr="00FE51B4">
        <w:rPr>
          <w:rFonts w:ascii="Arial" w:eastAsia="ＭＳ ゴシック" w:hAnsi="Arial"/>
          <w:sz w:val="20"/>
        </w:rPr>
        <w:t>AML</w:t>
      </w:r>
      <w:r w:rsidRPr="00FE51B4">
        <w:rPr>
          <w:rFonts w:ascii="Arial" w:eastAsia="ＭＳ ゴシック" w:hAnsi="Arial" w:hint="eastAsia"/>
          <w:sz w:val="20"/>
        </w:rPr>
        <w:t>は</w:t>
      </w:r>
      <w:r w:rsidRPr="00FE51B4">
        <w:rPr>
          <w:rFonts w:ascii="Arial" w:eastAsia="ＭＳ ゴシック" w:hAnsi="Arial"/>
          <w:sz w:val="20"/>
        </w:rPr>
        <w:t>987</w:t>
      </w:r>
      <w:r w:rsidRPr="00FE51B4">
        <w:rPr>
          <w:rFonts w:ascii="Arial" w:eastAsia="ＭＳ ゴシック" w:hAnsi="Arial" w:hint="eastAsia"/>
          <w:sz w:val="20"/>
        </w:rPr>
        <w:t>例であった。すなわち、</w:t>
      </w:r>
      <w:r w:rsidRPr="00FE51B4">
        <w:rPr>
          <w:rFonts w:ascii="Arial" w:eastAsia="ＭＳ ゴシック" w:hAnsi="Arial"/>
          <w:sz w:val="20"/>
        </w:rPr>
        <w:t>JALSG</w:t>
      </w:r>
      <w:r w:rsidRPr="00FE51B4">
        <w:rPr>
          <w:rFonts w:ascii="Arial" w:eastAsia="ＭＳ ゴシック" w:hAnsi="Arial" w:hint="eastAsia"/>
          <w:sz w:val="20"/>
        </w:rPr>
        <w:t>参加施設の半数が本研究に参加し、全例登録を維持できれば年間およそ</w:t>
      </w:r>
      <w:r w:rsidRPr="00FE51B4">
        <w:rPr>
          <w:rFonts w:ascii="Arial" w:eastAsia="ＭＳ ゴシック" w:hAnsi="Arial"/>
          <w:sz w:val="20"/>
        </w:rPr>
        <w:t>800</w:t>
      </w:r>
      <w:r w:rsidRPr="00FE51B4">
        <w:rPr>
          <w:rFonts w:ascii="Arial" w:eastAsia="ＭＳ ゴシック" w:hAnsi="Arial" w:hint="eastAsia"/>
          <w:sz w:val="20"/>
        </w:rPr>
        <w:t>例の登録になると考えられる。</w:t>
      </w:r>
      <w:r w:rsidRPr="00FE51B4">
        <w:rPr>
          <w:rFonts w:ascii="Arial" w:eastAsia="ＭＳ ゴシック" w:hAnsi="Arial"/>
          <w:sz w:val="20"/>
        </w:rPr>
        <w:t>CS-07</w:t>
      </w:r>
      <w:r w:rsidRPr="00FE51B4">
        <w:rPr>
          <w:rFonts w:ascii="Arial" w:eastAsia="ＭＳ ゴシック" w:hAnsi="Arial" w:hint="eastAsia"/>
          <w:sz w:val="20"/>
        </w:rPr>
        <w:t>研究では</w:t>
      </w:r>
      <w:r w:rsidRPr="00FE51B4">
        <w:rPr>
          <w:rFonts w:ascii="Arial" w:eastAsia="ＭＳ ゴシック" w:hAnsi="Arial"/>
          <w:sz w:val="20"/>
        </w:rPr>
        <w:t>3</w:t>
      </w:r>
      <w:r w:rsidRPr="00FE51B4">
        <w:rPr>
          <w:rFonts w:ascii="Arial" w:eastAsia="ＭＳ ゴシック" w:hAnsi="Arial" w:hint="eastAsia"/>
          <w:sz w:val="20"/>
        </w:rPr>
        <w:t>年間でほぼ</w:t>
      </w:r>
      <w:r w:rsidRPr="00FE51B4">
        <w:rPr>
          <w:rFonts w:ascii="Arial" w:eastAsia="ＭＳ ゴシック" w:hAnsi="Arial"/>
          <w:sz w:val="20"/>
        </w:rPr>
        <w:t>2000</w:t>
      </w:r>
      <w:r w:rsidRPr="00FE51B4">
        <w:rPr>
          <w:rFonts w:ascii="Arial" w:eastAsia="ＭＳ ゴシック" w:hAnsi="Arial" w:hint="eastAsia"/>
          <w:sz w:val="20"/>
        </w:rPr>
        <w:t>例の登録があった。本研究では高リスク</w:t>
      </w:r>
      <w:r w:rsidRPr="00FE51B4">
        <w:rPr>
          <w:rFonts w:ascii="Arial" w:eastAsia="ＭＳ ゴシック" w:hAnsi="Arial"/>
          <w:sz w:val="20"/>
        </w:rPr>
        <w:t>MDS</w:t>
      </w:r>
      <w:r w:rsidRPr="00FE51B4">
        <w:rPr>
          <w:rFonts w:ascii="Arial" w:eastAsia="ＭＳ ゴシック" w:hAnsi="Arial" w:hint="eastAsia"/>
          <w:sz w:val="20"/>
        </w:rPr>
        <w:t>に加えて低リスク</w:t>
      </w:r>
      <w:r w:rsidRPr="00FE51B4">
        <w:rPr>
          <w:rFonts w:ascii="Arial" w:eastAsia="ＭＳ ゴシック" w:hAnsi="Arial"/>
          <w:sz w:val="20"/>
        </w:rPr>
        <w:t>MDS</w:t>
      </w:r>
      <w:r w:rsidRPr="00FE51B4">
        <w:rPr>
          <w:rFonts w:ascii="Arial" w:eastAsia="ＭＳ ゴシック" w:hAnsi="Arial" w:hint="eastAsia"/>
          <w:sz w:val="20"/>
        </w:rPr>
        <w:t>が加わり、</w:t>
      </w:r>
      <w:r w:rsidRPr="00FE51B4">
        <w:rPr>
          <w:rFonts w:ascii="Arial" w:eastAsia="ＭＳ ゴシック" w:hAnsi="Arial"/>
          <w:sz w:val="20"/>
        </w:rPr>
        <w:t>MDS</w:t>
      </w:r>
      <w:r w:rsidRPr="00FE51B4">
        <w:rPr>
          <w:rFonts w:ascii="Arial" w:eastAsia="ＭＳ ゴシック" w:hAnsi="Arial" w:hint="eastAsia"/>
          <w:sz w:val="20"/>
        </w:rPr>
        <w:t>が全体の登録となることと</w:t>
      </w:r>
      <w:r w:rsidRPr="00FE51B4">
        <w:rPr>
          <w:rFonts w:ascii="Arial" w:eastAsia="ＭＳ ゴシック" w:hAnsi="Arial"/>
          <w:sz w:val="20"/>
        </w:rPr>
        <w:t>CMML</w:t>
      </w:r>
      <w:r w:rsidRPr="00FE51B4">
        <w:rPr>
          <w:rFonts w:ascii="Arial" w:eastAsia="ＭＳ ゴシック" w:hAnsi="Arial" w:hint="eastAsia"/>
          <w:sz w:val="20"/>
        </w:rPr>
        <w:t>が加わることにより、</w:t>
      </w:r>
      <w:r w:rsidRPr="00FE51B4">
        <w:rPr>
          <w:rFonts w:ascii="Arial" w:eastAsia="ＭＳ ゴシック" w:hAnsi="Arial"/>
          <w:sz w:val="20"/>
        </w:rPr>
        <w:t>CS-07</w:t>
      </w:r>
      <w:r w:rsidRPr="00FE51B4">
        <w:rPr>
          <w:rFonts w:ascii="Arial" w:eastAsia="ＭＳ ゴシック" w:hAnsi="Arial" w:hint="eastAsia"/>
          <w:sz w:val="20"/>
        </w:rPr>
        <w:t>よりさらに多くの症例が登録されると予想され、上記の症例数は</w:t>
      </w:r>
      <w:r w:rsidR="00C34A2A" w:rsidRPr="00FE51B4">
        <w:rPr>
          <w:rFonts w:ascii="Arial" w:eastAsia="ＭＳ ゴシック" w:hAnsi="Arial" w:hint="eastAsia"/>
          <w:sz w:val="20"/>
        </w:rPr>
        <w:t>３年半</w:t>
      </w:r>
      <w:r w:rsidRPr="00FE51B4">
        <w:rPr>
          <w:rFonts w:ascii="Arial" w:eastAsia="ＭＳ ゴシック" w:hAnsi="Arial" w:hint="eastAsia"/>
          <w:sz w:val="20"/>
        </w:rPr>
        <w:t>の登録で十分に達成できると考えられる。</w:t>
      </w:r>
    </w:p>
    <w:p w14:paraId="55B63DBA" w14:textId="77777777" w:rsidR="00430076" w:rsidRPr="00FE51B4" w:rsidRDefault="00430076">
      <w:pPr>
        <w:rPr>
          <w:rFonts w:ascii="Arial" w:eastAsia="ＭＳ ゴシック" w:hAnsi="Arial"/>
          <w:sz w:val="20"/>
        </w:rPr>
      </w:pPr>
    </w:p>
    <w:p w14:paraId="4B6AED80" w14:textId="77777777" w:rsidR="00430076" w:rsidRPr="00FE51B4" w:rsidRDefault="00430076" w:rsidP="00430076">
      <w:pPr>
        <w:pStyle w:val="1"/>
        <w:rPr>
          <w:sz w:val="20"/>
          <w:szCs w:val="20"/>
        </w:rPr>
      </w:pPr>
      <w:bookmarkStart w:id="66" w:name="_Toc173019034"/>
      <w:bookmarkStart w:id="67" w:name="_Toc188805179"/>
      <w:r w:rsidRPr="00FE51B4">
        <w:rPr>
          <w:sz w:val="20"/>
          <w:szCs w:val="20"/>
        </w:rPr>
        <w:t>11.</w:t>
      </w:r>
      <w:r w:rsidRPr="00FE51B4">
        <w:rPr>
          <w:rFonts w:hint="eastAsia"/>
          <w:sz w:val="20"/>
          <w:szCs w:val="20"/>
        </w:rPr>
        <w:t xml:space="preserve">　倫理的事項・プライバシーの保護</w:t>
      </w:r>
      <w:bookmarkEnd w:id="66"/>
      <w:bookmarkEnd w:id="67"/>
    </w:p>
    <w:p w14:paraId="602614AD" w14:textId="77777777" w:rsidR="00430076" w:rsidRPr="00FE51B4" w:rsidRDefault="00430076">
      <w:pPr>
        <w:rPr>
          <w:rFonts w:ascii="Arial" w:eastAsia="ＭＳ ゴシック" w:hAnsi="Arial"/>
          <w:sz w:val="20"/>
        </w:rPr>
      </w:pPr>
    </w:p>
    <w:p w14:paraId="2FF40E22" w14:textId="77777777" w:rsidR="00430076" w:rsidRPr="00FE51B4" w:rsidRDefault="00430076" w:rsidP="00430076">
      <w:pPr>
        <w:pStyle w:val="2"/>
        <w:rPr>
          <w:sz w:val="20"/>
        </w:rPr>
      </w:pPr>
      <w:bookmarkStart w:id="68" w:name="_Toc173019035"/>
      <w:bookmarkStart w:id="69" w:name="_Toc188805180"/>
      <w:r w:rsidRPr="00FE51B4">
        <w:rPr>
          <w:sz w:val="20"/>
        </w:rPr>
        <w:t>11.1</w:t>
      </w:r>
      <w:r w:rsidRPr="00FE51B4">
        <w:rPr>
          <w:rFonts w:hint="eastAsia"/>
          <w:sz w:val="20"/>
        </w:rPr>
        <w:t xml:space="preserve">　倫理委員会（機関審査委員会）での承認</w:t>
      </w:r>
      <w:bookmarkEnd w:id="68"/>
      <w:bookmarkEnd w:id="69"/>
    </w:p>
    <w:p w14:paraId="40CF0DA9" w14:textId="77777777" w:rsidR="00430076" w:rsidRPr="0065283A" w:rsidRDefault="00430076" w:rsidP="00430076">
      <w:pPr>
        <w:widowControl/>
        <w:autoSpaceDE w:val="0"/>
        <w:autoSpaceDN w:val="0"/>
        <w:adjustRightInd w:val="0"/>
        <w:jc w:val="center"/>
        <w:rPr>
          <w:rFonts w:ascii="Arial" w:eastAsia="ＭＳ ゴシック" w:hAnsi="Arial" w:cs="Osaka"/>
          <w:kern w:val="0"/>
          <w:sz w:val="20"/>
        </w:rPr>
      </w:pPr>
      <w:r w:rsidRPr="00FE51B4">
        <w:rPr>
          <w:rFonts w:ascii="Arial" w:eastAsia="ＭＳ ゴシック" w:hAnsi="Arial" w:hint="eastAsia"/>
          <w:sz w:val="20"/>
        </w:rPr>
        <w:t>本研究は、前向きコホート研究であり文部科学省、厚生労働省によって作成された「疫学研究の倫理指針」（平成</w:t>
      </w:r>
      <w:r w:rsidRPr="00FE51B4">
        <w:rPr>
          <w:rFonts w:ascii="Arial" w:eastAsia="ＭＳ ゴシック" w:hAnsi="Arial"/>
          <w:sz w:val="20"/>
        </w:rPr>
        <w:t>14</w:t>
      </w:r>
      <w:r w:rsidRPr="00FE51B4">
        <w:rPr>
          <w:rFonts w:ascii="Arial" w:eastAsia="ＭＳ ゴシック" w:hAnsi="Arial" w:hint="eastAsia"/>
          <w:sz w:val="20"/>
        </w:rPr>
        <w:t>年</w:t>
      </w:r>
      <w:r w:rsidRPr="00FE51B4">
        <w:rPr>
          <w:rFonts w:ascii="Arial" w:eastAsia="ＭＳ ゴシック" w:hAnsi="Arial"/>
          <w:sz w:val="20"/>
        </w:rPr>
        <w:t>6</w:t>
      </w:r>
      <w:r w:rsidRPr="00FE51B4">
        <w:rPr>
          <w:rFonts w:ascii="Arial" w:eastAsia="ＭＳ ゴシック" w:hAnsi="Arial" w:hint="eastAsia"/>
          <w:sz w:val="20"/>
        </w:rPr>
        <w:t>月</w:t>
      </w:r>
      <w:r w:rsidRPr="00FE51B4">
        <w:rPr>
          <w:rFonts w:ascii="Arial" w:eastAsia="ＭＳ ゴシック" w:hAnsi="Arial"/>
          <w:sz w:val="20"/>
        </w:rPr>
        <w:t>17</w:t>
      </w:r>
      <w:r w:rsidRPr="00FE51B4">
        <w:rPr>
          <w:rFonts w:ascii="Arial" w:eastAsia="ＭＳ ゴシック" w:hAnsi="Arial" w:hint="eastAsia"/>
          <w:sz w:val="20"/>
        </w:rPr>
        <w:t>日作成、平成</w:t>
      </w:r>
      <w:r w:rsidRPr="00FE51B4">
        <w:rPr>
          <w:rFonts w:ascii="Arial" w:eastAsia="ＭＳ ゴシック" w:hAnsi="Arial"/>
          <w:sz w:val="20"/>
        </w:rPr>
        <w:t>16</w:t>
      </w:r>
      <w:r w:rsidRPr="00FE51B4">
        <w:rPr>
          <w:rFonts w:ascii="Arial" w:eastAsia="ＭＳ ゴシック" w:hAnsi="Arial" w:hint="eastAsia"/>
          <w:sz w:val="20"/>
        </w:rPr>
        <w:t>年</w:t>
      </w:r>
      <w:r w:rsidRPr="00FE51B4">
        <w:rPr>
          <w:rFonts w:ascii="Arial" w:eastAsia="ＭＳ ゴシック" w:hAnsi="Arial"/>
          <w:sz w:val="20"/>
        </w:rPr>
        <w:t>12</w:t>
      </w:r>
      <w:r w:rsidRPr="00FE51B4">
        <w:rPr>
          <w:rFonts w:ascii="Arial" w:eastAsia="ＭＳ ゴシック" w:hAnsi="Arial" w:hint="eastAsia"/>
          <w:sz w:val="20"/>
        </w:rPr>
        <w:t>月</w:t>
      </w:r>
      <w:r w:rsidRPr="00FE51B4">
        <w:rPr>
          <w:rFonts w:ascii="Arial" w:eastAsia="ＭＳ ゴシック" w:hAnsi="Arial"/>
          <w:sz w:val="20"/>
        </w:rPr>
        <w:t>28</w:t>
      </w:r>
      <w:r w:rsidRPr="00FE51B4">
        <w:rPr>
          <w:rFonts w:ascii="Arial" w:eastAsia="ＭＳ ゴシック" w:hAnsi="Arial" w:hint="eastAsia"/>
          <w:sz w:val="20"/>
        </w:rPr>
        <w:t>日全部改正、平成</w:t>
      </w:r>
      <w:r w:rsidRPr="00FE51B4">
        <w:rPr>
          <w:rFonts w:ascii="Arial" w:eastAsia="ＭＳ ゴシック" w:hAnsi="Arial"/>
          <w:sz w:val="20"/>
        </w:rPr>
        <w:t>17</w:t>
      </w:r>
      <w:r w:rsidRPr="00FE51B4">
        <w:rPr>
          <w:rFonts w:ascii="Arial" w:eastAsia="ＭＳ ゴシック" w:hAnsi="Arial" w:hint="eastAsia"/>
          <w:sz w:val="20"/>
        </w:rPr>
        <w:t>年</w:t>
      </w:r>
      <w:r w:rsidRPr="00FE51B4">
        <w:rPr>
          <w:rFonts w:ascii="Arial" w:eastAsia="ＭＳ ゴシック" w:hAnsi="Arial"/>
          <w:sz w:val="20"/>
        </w:rPr>
        <w:t>6</w:t>
      </w:r>
      <w:r w:rsidRPr="00FE51B4">
        <w:rPr>
          <w:rFonts w:ascii="Arial" w:eastAsia="ＭＳ ゴシック" w:hAnsi="Arial" w:hint="eastAsia"/>
          <w:sz w:val="20"/>
        </w:rPr>
        <w:t>月</w:t>
      </w:r>
      <w:r w:rsidRPr="00FE51B4">
        <w:rPr>
          <w:rFonts w:ascii="Arial" w:eastAsia="ＭＳ ゴシック" w:hAnsi="Arial"/>
          <w:sz w:val="20"/>
        </w:rPr>
        <w:t>29</w:t>
      </w:r>
      <w:r w:rsidRPr="00FE51B4">
        <w:rPr>
          <w:rFonts w:ascii="Arial" w:eastAsia="ＭＳ ゴシック" w:hAnsi="Arial" w:hint="eastAsia"/>
          <w:sz w:val="20"/>
        </w:rPr>
        <w:t>日一部改正、</w:t>
      </w:r>
    </w:p>
    <w:p w14:paraId="624BE808" w14:textId="77777777" w:rsidR="00430076" w:rsidRPr="00FE51B4" w:rsidRDefault="00430076" w:rsidP="00430076">
      <w:pPr>
        <w:widowControl/>
        <w:autoSpaceDE w:val="0"/>
        <w:autoSpaceDN w:val="0"/>
        <w:adjustRightInd w:val="0"/>
        <w:jc w:val="center"/>
        <w:rPr>
          <w:rFonts w:ascii="Arial" w:eastAsia="ＭＳ ゴシック" w:hAnsi="Arial"/>
          <w:sz w:val="20"/>
        </w:rPr>
      </w:pPr>
      <w:r w:rsidRPr="007F74B1">
        <w:rPr>
          <w:rFonts w:ascii="Arial" w:eastAsia="ＭＳ ゴシック" w:hAnsi="Arial" w:cs="Osaka" w:hint="eastAsia"/>
          <w:kern w:val="0"/>
          <w:sz w:val="20"/>
        </w:rPr>
        <w:t>平成</w:t>
      </w:r>
      <w:r w:rsidRPr="007F74B1">
        <w:rPr>
          <w:rFonts w:ascii="Arial" w:eastAsia="ＭＳ ゴシック" w:hAnsi="Arial" w:cs="Osaka"/>
          <w:kern w:val="0"/>
          <w:sz w:val="20"/>
        </w:rPr>
        <w:t>19</w:t>
      </w:r>
      <w:r w:rsidRPr="007F74B1">
        <w:rPr>
          <w:rFonts w:ascii="Arial" w:eastAsia="ＭＳ ゴシック" w:hAnsi="Arial" w:cs="Osaka" w:hint="eastAsia"/>
          <w:kern w:val="0"/>
          <w:sz w:val="20"/>
        </w:rPr>
        <w:t>年</w:t>
      </w:r>
      <w:r w:rsidRPr="00C968FF">
        <w:rPr>
          <w:rFonts w:ascii="Arial" w:eastAsia="ＭＳ ゴシック" w:hAnsi="Arial" w:cs="Osaka"/>
          <w:kern w:val="0"/>
          <w:sz w:val="20"/>
        </w:rPr>
        <w:t>8</w:t>
      </w:r>
      <w:r w:rsidRPr="00C968FF">
        <w:rPr>
          <w:rFonts w:ascii="Arial" w:eastAsia="ＭＳ ゴシック" w:hAnsi="Arial" w:cs="Osaka" w:hint="eastAsia"/>
          <w:kern w:val="0"/>
          <w:sz w:val="20"/>
        </w:rPr>
        <w:t>月</w:t>
      </w:r>
      <w:r w:rsidRPr="00A531EC">
        <w:rPr>
          <w:rFonts w:ascii="Arial" w:eastAsia="ＭＳ ゴシック" w:hAnsi="Arial" w:cs="Osaka"/>
          <w:kern w:val="0"/>
          <w:sz w:val="20"/>
        </w:rPr>
        <w:t>16</w:t>
      </w:r>
      <w:r w:rsidRPr="00A531EC">
        <w:rPr>
          <w:rFonts w:ascii="Arial" w:eastAsia="ＭＳ ゴシック" w:hAnsi="Arial" w:cs="Osaka" w:hint="eastAsia"/>
          <w:kern w:val="0"/>
          <w:sz w:val="20"/>
        </w:rPr>
        <w:t>日全部改正、平成</w:t>
      </w:r>
      <w:r w:rsidRPr="00A531EC">
        <w:rPr>
          <w:rFonts w:ascii="Arial" w:eastAsia="ＭＳ ゴシック" w:hAnsi="Arial" w:cs="Osaka"/>
          <w:kern w:val="0"/>
          <w:sz w:val="20"/>
        </w:rPr>
        <w:t>20</w:t>
      </w:r>
      <w:r w:rsidRPr="00A531EC">
        <w:rPr>
          <w:rFonts w:ascii="Arial" w:eastAsia="ＭＳ ゴシック" w:hAnsi="Arial" w:cs="Osaka" w:hint="eastAsia"/>
          <w:kern w:val="0"/>
          <w:sz w:val="20"/>
        </w:rPr>
        <w:t>年</w:t>
      </w:r>
      <w:r w:rsidRPr="00A531EC">
        <w:rPr>
          <w:rFonts w:ascii="Arial" w:eastAsia="ＭＳ ゴシック" w:hAnsi="Arial" w:cs="Osaka"/>
          <w:kern w:val="0"/>
          <w:sz w:val="20"/>
        </w:rPr>
        <w:t>12</w:t>
      </w:r>
      <w:r w:rsidRPr="00A531EC">
        <w:rPr>
          <w:rFonts w:ascii="Arial" w:eastAsia="ＭＳ ゴシック" w:hAnsi="Arial" w:cs="Osaka" w:hint="eastAsia"/>
          <w:kern w:val="0"/>
          <w:sz w:val="20"/>
        </w:rPr>
        <w:t>月</w:t>
      </w:r>
      <w:r w:rsidRPr="00A531EC">
        <w:rPr>
          <w:rFonts w:ascii="Arial" w:eastAsia="ＭＳ ゴシック" w:hAnsi="Arial" w:cs="Osaka"/>
          <w:kern w:val="0"/>
          <w:sz w:val="20"/>
        </w:rPr>
        <w:t>1</w:t>
      </w:r>
      <w:r w:rsidRPr="00A531EC">
        <w:rPr>
          <w:rFonts w:ascii="Arial" w:eastAsia="ＭＳ ゴシック" w:hAnsi="Arial" w:cs="Osaka" w:hint="eastAsia"/>
          <w:kern w:val="0"/>
          <w:sz w:val="20"/>
        </w:rPr>
        <w:t>日一部改正</w:t>
      </w:r>
      <w:r w:rsidRPr="00FE51B4">
        <w:rPr>
          <w:rFonts w:ascii="Arial" w:eastAsia="ＭＳ ゴシック" w:hAnsi="Arial" w:hint="eastAsia"/>
          <w:sz w:val="20"/>
        </w:rPr>
        <w:t>）に従って実施される。本研究は「疫学研究」に当たり、その実施においては各施設の施設長の承認が必要であり、そのためには、倫理委員会又は</w:t>
      </w:r>
      <w:r w:rsidRPr="00FE51B4">
        <w:rPr>
          <w:rFonts w:ascii="Arial" w:eastAsia="ＭＳ ゴシック" w:hAnsi="Arial"/>
          <w:sz w:val="20"/>
        </w:rPr>
        <w:t xml:space="preserve">IRB (Internal Review Board, </w:t>
      </w:r>
      <w:r w:rsidRPr="00FE51B4">
        <w:rPr>
          <w:rFonts w:ascii="Arial" w:eastAsia="ＭＳ ゴシック" w:hAnsi="Arial" w:hint="eastAsia"/>
          <w:sz w:val="20"/>
        </w:rPr>
        <w:t>機関審査委員会</w:t>
      </w:r>
      <w:r w:rsidRPr="00FE51B4">
        <w:rPr>
          <w:rFonts w:ascii="Arial" w:eastAsia="ＭＳ ゴシック" w:hAnsi="Arial"/>
          <w:sz w:val="20"/>
        </w:rPr>
        <w:t>)</w:t>
      </w:r>
      <w:r w:rsidRPr="00FE51B4">
        <w:rPr>
          <w:rFonts w:ascii="Arial" w:eastAsia="ＭＳ ゴシック" w:hAnsi="Arial" w:hint="eastAsia"/>
          <w:sz w:val="20"/>
        </w:rPr>
        <w:t>による承認を必要とする。従って、本研究へ参加する施設は、その参加について倫理委員会又は</w:t>
      </w:r>
      <w:r w:rsidRPr="00FE51B4">
        <w:rPr>
          <w:rFonts w:ascii="Arial" w:eastAsia="ＭＳ ゴシック" w:hAnsi="Arial"/>
          <w:sz w:val="20"/>
        </w:rPr>
        <w:t>IRB</w:t>
      </w:r>
      <w:r w:rsidRPr="00FE51B4">
        <w:rPr>
          <w:rFonts w:ascii="Arial" w:eastAsia="ＭＳ ゴシック" w:hAnsi="Arial" w:hint="eastAsia"/>
          <w:sz w:val="20"/>
        </w:rPr>
        <w:t>の承認を受けることとする。</w:t>
      </w:r>
    </w:p>
    <w:p w14:paraId="15115A5E" w14:textId="77777777" w:rsidR="00430076" w:rsidRPr="00FE51B4" w:rsidRDefault="00430076">
      <w:pPr>
        <w:rPr>
          <w:rFonts w:ascii="Arial" w:eastAsia="ＭＳ ゴシック" w:hAnsi="Arial"/>
          <w:sz w:val="20"/>
        </w:rPr>
      </w:pPr>
    </w:p>
    <w:p w14:paraId="55C48B5C" w14:textId="77777777" w:rsidR="00430076" w:rsidRPr="00FE51B4" w:rsidRDefault="00430076" w:rsidP="00430076">
      <w:pPr>
        <w:pStyle w:val="2"/>
        <w:rPr>
          <w:sz w:val="20"/>
        </w:rPr>
      </w:pPr>
      <w:bookmarkStart w:id="70" w:name="_Toc173019036"/>
      <w:bookmarkStart w:id="71" w:name="_Toc188805181"/>
      <w:r w:rsidRPr="00FE51B4">
        <w:rPr>
          <w:sz w:val="20"/>
        </w:rPr>
        <w:t>11.2</w:t>
      </w:r>
      <w:r w:rsidRPr="00FE51B4">
        <w:rPr>
          <w:rFonts w:hint="eastAsia"/>
          <w:sz w:val="20"/>
        </w:rPr>
        <w:t xml:space="preserve">　登録に際しての患者の同意が不要であることについて</w:t>
      </w:r>
      <w:bookmarkEnd w:id="70"/>
      <w:bookmarkEnd w:id="71"/>
    </w:p>
    <w:p w14:paraId="70231FA3" w14:textId="77777777" w:rsidR="00430076" w:rsidRPr="00FE51B4" w:rsidRDefault="00430076">
      <w:pPr>
        <w:rPr>
          <w:rFonts w:ascii="Arial" w:eastAsia="ＭＳ ゴシック" w:hAnsi="Arial"/>
          <w:sz w:val="20"/>
        </w:rPr>
      </w:pPr>
      <w:r w:rsidRPr="00FE51B4">
        <w:rPr>
          <w:rFonts w:ascii="Arial" w:eastAsia="ＭＳ ゴシック" w:hAnsi="Arial" w:hint="eastAsia"/>
          <w:sz w:val="20"/>
        </w:rPr>
        <w:t>本研究は、治療介入を一切行わない「観察研究」であるため、「疫学研究の倫理指針」によると参加施設（研究機関）の倫理委員会の承認と施設（研究機関）の長の許可を得られれば、患者個人に対しての同意取得は必要ないと考えられる。</w:t>
      </w:r>
    </w:p>
    <w:p w14:paraId="0E819A8B" w14:textId="77777777" w:rsidR="00430076" w:rsidRPr="00FE51B4" w:rsidRDefault="00430076">
      <w:pPr>
        <w:rPr>
          <w:rFonts w:ascii="Arial" w:eastAsia="ＭＳ ゴシック" w:hAnsi="Arial"/>
          <w:sz w:val="20"/>
        </w:rPr>
      </w:pPr>
      <w:r w:rsidRPr="00FE51B4">
        <w:rPr>
          <w:rFonts w:ascii="Arial" w:eastAsia="ＭＳ ゴシック" w:hAnsi="Arial" w:hint="eastAsia"/>
          <w:sz w:val="20"/>
        </w:rPr>
        <w:t>ただし、</w:t>
      </w:r>
      <w:r w:rsidRPr="00FE51B4">
        <w:rPr>
          <w:rFonts w:ascii="Arial" w:eastAsia="ＭＳ ゴシック" w:hAnsi="Arial"/>
          <w:sz w:val="20"/>
        </w:rPr>
        <w:t>JALSG</w:t>
      </w:r>
      <w:r w:rsidRPr="00FE51B4">
        <w:rPr>
          <w:rFonts w:ascii="Arial" w:eastAsia="ＭＳ ゴシック" w:hAnsi="Arial" w:hint="eastAsia"/>
          <w:sz w:val="20"/>
        </w:rPr>
        <w:t>ホームページ上で、（</w:t>
      </w:r>
      <w:r w:rsidRPr="00FE51B4">
        <w:rPr>
          <w:rFonts w:ascii="Arial" w:eastAsia="ＭＳ ゴシック" w:hAnsi="Arial"/>
          <w:sz w:val="20"/>
        </w:rPr>
        <w:t>1</w:t>
      </w:r>
      <w:r w:rsidRPr="00FE51B4">
        <w:rPr>
          <w:rFonts w:ascii="Arial" w:eastAsia="ＭＳ ゴシック" w:hAnsi="Arial" w:hint="eastAsia"/>
          <w:sz w:val="20"/>
        </w:rPr>
        <w:t>）</w:t>
      </w:r>
      <w:r w:rsidRPr="00FE51B4">
        <w:rPr>
          <w:rFonts w:ascii="Arial" w:eastAsia="ＭＳ ゴシック" w:hAnsi="Arial"/>
          <w:sz w:val="20"/>
        </w:rPr>
        <w:t>JALSG-CS</w:t>
      </w:r>
      <w:r w:rsidRPr="00FE51B4">
        <w:rPr>
          <w:rFonts w:ascii="Arial" w:eastAsia="ＭＳ ゴシック" w:hAnsi="Arial" w:hint="eastAsia"/>
          <w:sz w:val="20"/>
        </w:rPr>
        <w:t>研究が実施されていること、（</w:t>
      </w:r>
      <w:r w:rsidRPr="00FE51B4">
        <w:rPr>
          <w:rFonts w:ascii="Arial" w:eastAsia="ＭＳ ゴシック" w:hAnsi="Arial"/>
          <w:sz w:val="20"/>
        </w:rPr>
        <w:t>2</w:t>
      </w:r>
      <w:r w:rsidRPr="00FE51B4">
        <w:rPr>
          <w:rFonts w:ascii="Arial" w:eastAsia="ＭＳ ゴシック" w:hAnsi="Arial" w:hint="eastAsia"/>
          <w:sz w:val="20"/>
        </w:rPr>
        <w:t>）</w:t>
      </w:r>
      <w:r w:rsidRPr="00FE51B4">
        <w:rPr>
          <w:rFonts w:ascii="Arial" w:eastAsia="ＭＳ ゴシック" w:hAnsi="Arial"/>
          <w:sz w:val="20"/>
        </w:rPr>
        <w:t>JALSG-CS</w:t>
      </w:r>
      <w:r w:rsidRPr="00FE51B4">
        <w:rPr>
          <w:rFonts w:ascii="Arial" w:eastAsia="ＭＳ ゴシック" w:hAnsi="Arial" w:hint="eastAsia"/>
          <w:sz w:val="20"/>
        </w:rPr>
        <w:t>研究への参加施設を公開する。</w:t>
      </w:r>
    </w:p>
    <w:p w14:paraId="1D127062" w14:textId="77777777" w:rsidR="00430076" w:rsidRPr="00FE51B4" w:rsidRDefault="00430076">
      <w:pPr>
        <w:rPr>
          <w:rFonts w:ascii="Arial" w:eastAsia="ＭＳ ゴシック" w:hAnsi="Arial"/>
          <w:sz w:val="20"/>
        </w:rPr>
      </w:pPr>
    </w:p>
    <w:p w14:paraId="676E27AE" w14:textId="77777777" w:rsidR="00430076" w:rsidRPr="00FE51B4" w:rsidRDefault="00430076" w:rsidP="00430076">
      <w:pPr>
        <w:pStyle w:val="2"/>
        <w:rPr>
          <w:sz w:val="20"/>
        </w:rPr>
      </w:pPr>
      <w:bookmarkStart w:id="72" w:name="_Toc173019037"/>
      <w:bookmarkStart w:id="73" w:name="_Toc188805182"/>
      <w:r w:rsidRPr="00FE51B4">
        <w:rPr>
          <w:sz w:val="20"/>
        </w:rPr>
        <w:t>11.3</w:t>
      </w:r>
      <w:r w:rsidRPr="00FE51B4">
        <w:rPr>
          <w:rFonts w:hint="eastAsia"/>
          <w:sz w:val="20"/>
        </w:rPr>
        <w:t xml:space="preserve">　個人情報の取り扱いについて</w:t>
      </w:r>
      <w:bookmarkEnd w:id="72"/>
      <w:bookmarkEnd w:id="73"/>
    </w:p>
    <w:p w14:paraId="07F53460" w14:textId="77777777" w:rsidR="00430076" w:rsidRPr="00FE51B4" w:rsidRDefault="00430076">
      <w:pPr>
        <w:rPr>
          <w:rFonts w:ascii="Arial" w:eastAsia="ＭＳ ゴシック" w:hAnsi="Arial"/>
          <w:sz w:val="20"/>
        </w:rPr>
      </w:pPr>
      <w:r w:rsidRPr="00FE51B4">
        <w:rPr>
          <w:rFonts w:ascii="Arial" w:eastAsia="ＭＳ ゴシック" w:hAnsi="Arial" w:hint="eastAsia"/>
          <w:sz w:val="20"/>
        </w:rPr>
        <w:t>データとして収集される患者識別番号に関しては、各病院で付与される患者</w:t>
      </w:r>
      <w:r w:rsidRPr="00FE51B4">
        <w:rPr>
          <w:rFonts w:ascii="Arial" w:eastAsia="ＭＳ ゴシック" w:hAnsi="Arial"/>
          <w:sz w:val="20"/>
        </w:rPr>
        <w:t>ID</w:t>
      </w:r>
      <w:r w:rsidRPr="00FE51B4">
        <w:rPr>
          <w:rFonts w:ascii="Arial" w:eastAsia="ＭＳ ゴシック" w:hAnsi="Arial" w:hint="eastAsia"/>
          <w:sz w:val="20"/>
        </w:rPr>
        <w:t>をデータとして提供できない施設においては（例えば、患者</w:t>
      </w:r>
      <w:r w:rsidRPr="00FE51B4">
        <w:rPr>
          <w:rFonts w:ascii="Arial" w:eastAsia="ＭＳ ゴシック" w:hAnsi="Arial"/>
          <w:sz w:val="20"/>
        </w:rPr>
        <w:t>ID</w:t>
      </w:r>
      <w:r w:rsidRPr="00FE51B4">
        <w:rPr>
          <w:rFonts w:ascii="Arial" w:eastAsia="ＭＳ ゴシック" w:hAnsi="Arial" w:hint="eastAsia"/>
          <w:sz w:val="20"/>
        </w:rPr>
        <w:t>を個人情報として取り扱うため、別に匿名化が必要と判断する施設など）、患者ごとに登録時に患者識別番号を付与して</w:t>
      </w:r>
      <w:r w:rsidRPr="00FE51B4">
        <w:rPr>
          <w:rFonts w:ascii="Arial" w:eastAsia="ＭＳ ゴシック" w:hAnsi="Arial"/>
          <w:sz w:val="20"/>
        </w:rPr>
        <w:t>CRF</w:t>
      </w:r>
      <w:r w:rsidRPr="00FE51B4">
        <w:rPr>
          <w:rFonts w:ascii="Arial" w:eastAsia="ＭＳ ゴシック" w:hAnsi="Arial" w:hint="eastAsia"/>
          <w:sz w:val="20"/>
        </w:rPr>
        <w:t>に記入する。施設における患者識別番号は、各施設で責任を持って管理すること。</w:t>
      </w:r>
    </w:p>
    <w:p w14:paraId="64E70B82" w14:textId="77777777" w:rsidR="00430076" w:rsidRPr="00FE51B4" w:rsidRDefault="00430076">
      <w:pPr>
        <w:rPr>
          <w:rFonts w:ascii="Arial" w:eastAsia="ＭＳ ゴシック" w:hAnsi="Arial"/>
          <w:sz w:val="20"/>
        </w:rPr>
      </w:pPr>
      <w:r w:rsidRPr="00FE51B4">
        <w:rPr>
          <w:rFonts w:ascii="Arial" w:eastAsia="ＭＳ ゴシック" w:hAnsi="Arial" w:hint="eastAsia"/>
          <w:sz w:val="20"/>
        </w:rPr>
        <w:t>今回</w:t>
      </w:r>
      <w:r w:rsidRPr="00FE51B4">
        <w:rPr>
          <w:rFonts w:ascii="Arial" w:eastAsia="ＭＳ ゴシック" w:hAnsi="Arial"/>
          <w:sz w:val="20"/>
        </w:rPr>
        <w:t>JALSG</w:t>
      </w:r>
      <w:r w:rsidRPr="00FE51B4">
        <w:rPr>
          <w:rFonts w:ascii="Arial" w:eastAsia="ＭＳ ゴシック" w:hAnsi="Arial" w:hint="eastAsia"/>
          <w:sz w:val="20"/>
        </w:rPr>
        <w:t>データセンターに収集される情報には、参加施設やその職員の有する患者情報に不正なアクセスをしない限り、第三者が直接、患者を同定できるものは含まれていない。</w:t>
      </w:r>
    </w:p>
    <w:p w14:paraId="0EB162C1" w14:textId="77777777" w:rsidR="00430076" w:rsidRPr="00FE51B4" w:rsidRDefault="00430076">
      <w:pPr>
        <w:rPr>
          <w:rFonts w:ascii="Arial" w:eastAsia="ＭＳ ゴシック" w:hAnsi="Arial"/>
          <w:sz w:val="20"/>
        </w:rPr>
      </w:pPr>
    </w:p>
    <w:p w14:paraId="46264880" w14:textId="401CE73D" w:rsidR="00710190" w:rsidRPr="00FE51B4" w:rsidRDefault="00710190" w:rsidP="00710190">
      <w:pPr>
        <w:pStyle w:val="2"/>
        <w:rPr>
          <w:rFonts w:asciiTheme="majorHAnsi" w:eastAsiaTheme="majorEastAsia" w:hAnsiTheme="majorHAnsi" w:cstheme="majorHAnsi"/>
          <w:sz w:val="20"/>
        </w:rPr>
      </w:pPr>
      <w:bookmarkStart w:id="74" w:name="_Toc188774304"/>
      <w:bookmarkStart w:id="75" w:name="_Toc188805183"/>
      <w:r w:rsidRPr="00FE51B4">
        <w:rPr>
          <w:rFonts w:asciiTheme="majorHAnsi" w:eastAsiaTheme="majorEastAsia" w:hAnsiTheme="majorHAnsi" w:cstheme="majorHAnsi"/>
          <w:sz w:val="20"/>
        </w:rPr>
        <w:lastRenderedPageBreak/>
        <w:t>11.4</w:t>
      </w:r>
      <w:r w:rsidR="00167FF1" w:rsidRPr="00FE51B4">
        <w:rPr>
          <w:rFonts w:asciiTheme="majorHAnsi" w:eastAsiaTheme="majorEastAsia" w:hAnsiTheme="majorHAnsi" w:cstheme="majorHAnsi" w:hint="eastAsia"/>
          <w:sz w:val="20"/>
        </w:rPr>
        <w:t xml:space="preserve">　データの保管（方法</w:t>
      </w:r>
      <w:r w:rsidRPr="00FE51B4">
        <w:rPr>
          <w:rFonts w:asciiTheme="majorHAnsi" w:eastAsiaTheme="majorEastAsia" w:hAnsiTheme="majorHAnsi" w:cstheme="majorHAnsi" w:hint="eastAsia"/>
          <w:sz w:val="20"/>
        </w:rPr>
        <w:t>など）について</w:t>
      </w:r>
      <w:bookmarkEnd w:id="74"/>
      <w:bookmarkEnd w:id="75"/>
    </w:p>
    <w:p w14:paraId="45B82DCB" w14:textId="247E577D" w:rsidR="00710190" w:rsidRPr="00FE51B4" w:rsidRDefault="00710190" w:rsidP="00710190">
      <w:pPr>
        <w:rPr>
          <w:rFonts w:asciiTheme="majorHAnsi" w:eastAsiaTheme="majorEastAsia" w:hAnsiTheme="majorHAnsi" w:cstheme="majorHAnsi"/>
          <w:sz w:val="20"/>
        </w:rPr>
      </w:pPr>
      <w:r w:rsidRPr="00FE51B4">
        <w:rPr>
          <w:rFonts w:asciiTheme="majorHAnsi" w:eastAsiaTheme="majorEastAsia" w:hAnsiTheme="majorHAnsi" w:cstheme="majorHAnsi" w:hint="eastAsia"/>
          <w:sz w:val="20"/>
        </w:rPr>
        <w:t>収集されたデータは、金沢大学医薬保健研究域（</w:t>
      </w:r>
      <w:r w:rsidRPr="00FE51B4">
        <w:rPr>
          <w:rFonts w:asciiTheme="majorHAnsi" w:eastAsiaTheme="majorEastAsia" w:hAnsiTheme="majorHAnsi" w:cstheme="majorHAnsi"/>
          <w:sz w:val="20"/>
        </w:rPr>
        <w:t>JALSG</w:t>
      </w:r>
      <w:r w:rsidRPr="00FE51B4">
        <w:rPr>
          <w:rFonts w:asciiTheme="majorHAnsi" w:eastAsiaTheme="majorEastAsia" w:hAnsiTheme="majorHAnsi" w:cstheme="majorHAnsi" w:hint="eastAsia"/>
          <w:sz w:val="20"/>
        </w:rPr>
        <w:t>データセンター）に設置され、パスワード保護されたサーバー上に連結可能匿名化した情報</w:t>
      </w:r>
      <w:r w:rsidRPr="00FE51B4">
        <w:rPr>
          <w:rFonts w:asciiTheme="majorHAnsi" w:eastAsiaTheme="majorEastAsia" w:hAnsiTheme="majorHAnsi" w:cstheme="majorHAnsi"/>
          <w:sz w:val="20"/>
        </w:rPr>
        <w:t xml:space="preserve"> </w:t>
      </w:r>
      <w:r w:rsidRPr="00FE51B4">
        <w:rPr>
          <w:rFonts w:asciiTheme="majorHAnsi" w:eastAsiaTheme="majorEastAsia" w:hAnsiTheme="majorHAnsi" w:cstheme="majorHAnsi" w:hint="eastAsia"/>
          <w:sz w:val="20"/>
        </w:rPr>
        <w:t>として保管される。個人情報を特定するための対応表は各参加施設が保有し、</w:t>
      </w:r>
      <w:r w:rsidRPr="00FE51B4">
        <w:rPr>
          <w:rFonts w:asciiTheme="majorHAnsi" w:eastAsiaTheme="majorEastAsia" w:hAnsiTheme="majorHAnsi" w:cstheme="majorHAnsi"/>
          <w:sz w:val="20"/>
        </w:rPr>
        <w:t>JALSG</w:t>
      </w:r>
      <w:r w:rsidRPr="00FE51B4">
        <w:rPr>
          <w:rFonts w:asciiTheme="majorHAnsi" w:eastAsiaTheme="majorEastAsia" w:hAnsiTheme="majorHAnsi" w:cstheme="majorHAnsi" w:hint="eastAsia"/>
          <w:sz w:val="20"/>
        </w:rPr>
        <w:t>データセンターは保有しないので、収集されたデータは個人情報に該当しないが、</w:t>
      </w:r>
      <w:r w:rsidRPr="00FE51B4">
        <w:rPr>
          <w:rFonts w:asciiTheme="majorHAnsi" w:eastAsiaTheme="majorEastAsia" w:hAnsiTheme="majorHAnsi" w:cstheme="majorHAnsi"/>
          <w:sz w:val="20"/>
        </w:rPr>
        <w:t xml:space="preserve"> </w:t>
      </w:r>
      <w:r w:rsidRPr="00FE51B4">
        <w:rPr>
          <w:rFonts w:asciiTheme="majorHAnsi" w:eastAsiaTheme="majorEastAsia" w:hAnsiTheme="majorHAnsi" w:cstheme="majorHAnsi" w:hint="eastAsia"/>
          <w:sz w:val="20"/>
        </w:rPr>
        <w:t>その管理については個人情報の取扱に準じて行われる。</w:t>
      </w:r>
    </w:p>
    <w:p w14:paraId="45C18FAD" w14:textId="77777777" w:rsidR="00710190" w:rsidRPr="00FE51B4" w:rsidRDefault="00710190" w:rsidP="00710190">
      <w:pPr>
        <w:rPr>
          <w:rFonts w:asciiTheme="majorHAnsi" w:eastAsiaTheme="majorEastAsia" w:hAnsiTheme="majorHAnsi" w:cstheme="majorHAnsi"/>
          <w:sz w:val="20"/>
        </w:rPr>
      </w:pPr>
    </w:p>
    <w:p w14:paraId="2DB1ABE7" w14:textId="77777777" w:rsidR="00710190" w:rsidRPr="00FE51B4" w:rsidRDefault="00710190" w:rsidP="00710190">
      <w:pPr>
        <w:pStyle w:val="2"/>
        <w:rPr>
          <w:rFonts w:asciiTheme="majorHAnsi" w:eastAsiaTheme="majorEastAsia" w:hAnsiTheme="majorHAnsi" w:cstheme="majorHAnsi"/>
          <w:sz w:val="20"/>
        </w:rPr>
      </w:pPr>
      <w:bookmarkStart w:id="76" w:name="_Toc186030323"/>
      <w:bookmarkStart w:id="77" w:name="_Toc188805184"/>
      <w:r w:rsidRPr="00FE51B4">
        <w:rPr>
          <w:rFonts w:asciiTheme="majorHAnsi" w:eastAsiaTheme="majorEastAsia" w:hAnsiTheme="majorHAnsi" w:cstheme="majorHAnsi"/>
          <w:sz w:val="20"/>
        </w:rPr>
        <w:t>11.5</w:t>
      </w:r>
      <w:r w:rsidRPr="00FE51B4">
        <w:rPr>
          <w:rFonts w:asciiTheme="majorHAnsi" w:eastAsiaTheme="majorEastAsia" w:hAnsiTheme="majorHAnsi" w:cstheme="majorHAnsi" w:hint="eastAsia"/>
          <w:sz w:val="20"/>
        </w:rPr>
        <w:t xml:space="preserve">　社会的利益と被験者の権利</w:t>
      </w:r>
      <w:bookmarkEnd w:id="76"/>
      <w:bookmarkEnd w:id="77"/>
    </w:p>
    <w:p w14:paraId="141C7E69" w14:textId="77777777" w:rsidR="00710190" w:rsidRPr="00FE51B4" w:rsidRDefault="00710190" w:rsidP="00710190">
      <w:pPr>
        <w:rPr>
          <w:rFonts w:asciiTheme="majorHAnsi" w:eastAsiaTheme="majorEastAsia" w:hAnsiTheme="majorHAnsi" w:cstheme="majorHAnsi"/>
          <w:sz w:val="20"/>
        </w:rPr>
      </w:pPr>
      <w:r w:rsidRPr="00FE51B4">
        <w:rPr>
          <w:rFonts w:asciiTheme="majorHAnsi" w:eastAsiaTheme="majorEastAsia" w:hAnsiTheme="majorHAnsi" w:cstheme="majorHAnsi" w:hint="eastAsia"/>
          <w:sz w:val="20"/>
        </w:rPr>
        <w:t>全国の白血病</w:t>
      </w:r>
      <w:r w:rsidRPr="00FE51B4">
        <w:rPr>
          <w:rFonts w:asciiTheme="majorHAnsi" w:eastAsiaTheme="majorEastAsia" w:hAnsiTheme="majorHAnsi" w:cstheme="majorHAnsi"/>
          <w:sz w:val="20"/>
        </w:rPr>
        <w:t>,MDS</w:t>
      </w:r>
      <w:r w:rsidRPr="00FE51B4">
        <w:rPr>
          <w:rFonts w:asciiTheme="majorHAnsi" w:eastAsiaTheme="majorEastAsia" w:hAnsiTheme="majorHAnsi" w:cstheme="majorHAnsi" w:hint="eastAsia"/>
          <w:sz w:val="20"/>
        </w:rPr>
        <w:t>の病型</w:t>
      </w:r>
      <w:r w:rsidRPr="00FE51B4">
        <w:rPr>
          <w:rFonts w:asciiTheme="majorHAnsi" w:eastAsiaTheme="majorEastAsia" w:hAnsiTheme="majorHAnsi" w:cstheme="majorHAnsi"/>
          <w:sz w:val="20"/>
        </w:rPr>
        <w:t>,</w:t>
      </w:r>
      <w:r w:rsidRPr="00FE51B4">
        <w:rPr>
          <w:rFonts w:asciiTheme="majorHAnsi" w:eastAsiaTheme="majorEastAsia" w:hAnsiTheme="majorHAnsi" w:cstheme="majorHAnsi" w:hint="eastAsia"/>
          <w:sz w:val="20"/>
        </w:rPr>
        <w:t>予後を調査することは、今後の治療研究を策定する上で重要である。一方で、今回被験者から得られる情報は一般のがん登録と同じく</w:t>
      </w:r>
      <w:r w:rsidRPr="00FE51B4">
        <w:rPr>
          <w:rFonts w:asciiTheme="majorHAnsi" w:eastAsiaTheme="majorEastAsia" w:hAnsiTheme="majorHAnsi" w:cstheme="majorHAnsi"/>
          <w:sz w:val="20"/>
        </w:rPr>
        <w:t>,</w:t>
      </w:r>
      <w:r w:rsidRPr="00FE51B4">
        <w:rPr>
          <w:rFonts w:asciiTheme="majorHAnsi" w:eastAsiaTheme="majorEastAsia" w:hAnsiTheme="majorHAnsi" w:cstheme="majorHAnsi" w:hint="eastAsia"/>
          <w:sz w:val="20"/>
        </w:rPr>
        <w:t>著しく、公益性を帯びるものであり、かつ、被験者の権利を侵害することはない。</w:t>
      </w:r>
    </w:p>
    <w:p w14:paraId="242A2C2E" w14:textId="77777777" w:rsidR="00710190" w:rsidRPr="00FE51B4" w:rsidRDefault="00710190" w:rsidP="00710190">
      <w:pPr>
        <w:rPr>
          <w:rFonts w:asciiTheme="majorHAnsi" w:eastAsiaTheme="majorEastAsia" w:hAnsiTheme="majorHAnsi" w:cstheme="majorHAnsi"/>
          <w:sz w:val="20"/>
        </w:rPr>
      </w:pPr>
    </w:p>
    <w:p w14:paraId="00EDB6BC" w14:textId="77777777" w:rsidR="00710190" w:rsidRPr="00FE51B4" w:rsidRDefault="00710190" w:rsidP="00710190">
      <w:pPr>
        <w:pStyle w:val="2"/>
        <w:rPr>
          <w:rFonts w:asciiTheme="majorHAnsi" w:eastAsiaTheme="majorEastAsia" w:hAnsiTheme="majorHAnsi" w:cstheme="majorHAnsi"/>
          <w:sz w:val="20"/>
        </w:rPr>
      </w:pPr>
      <w:bookmarkStart w:id="78" w:name="_Toc186030324"/>
      <w:bookmarkStart w:id="79" w:name="_Toc188805185"/>
      <w:r w:rsidRPr="00FE51B4">
        <w:rPr>
          <w:rFonts w:asciiTheme="majorHAnsi" w:eastAsiaTheme="majorEastAsia" w:hAnsiTheme="majorHAnsi" w:cstheme="majorHAnsi"/>
          <w:sz w:val="20"/>
        </w:rPr>
        <w:t>11.6</w:t>
      </w:r>
      <w:r w:rsidRPr="00FE51B4">
        <w:rPr>
          <w:rFonts w:asciiTheme="majorHAnsi" w:eastAsiaTheme="majorEastAsia" w:hAnsiTheme="majorHAnsi" w:cstheme="majorHAnsi" w:hint="eastAsia"/>
          <w:sz w:val="20"/>
        </w:rPr>
        <w:t xml:space="preserve">　利益相反</w:t>
      </w:r>
      <w:bookmarkEnd w:id="78"/>
      <w:bookmarkEnd w:id="79"/>
    </w:p>
    <w:p w14:paraId="3A87EB7E" w14:textId="77777777" w:rsidR="00710190" w:rsidRPr="00FE51B4" w:rsidRDefault="00710190" w:rsidP="00710190">
      <w:pPr>
        <w:rPr>
          <w:rFonts w:asciiTheme="majorHAnsi" w:eastAsiaTheme="majorEastAsia" w:hAnsiTheme="majorHAnsi" w:cstheme="majorHAnsi"/>
          <w:sz w:val="20"/>
        </w:rPr>
      </w:pPr>
      <w:r w:rsidRPr="00FE51B4">
        <w:rPr>
          <w:rFonts w:asciiTheme="majorHAnsi" w:eastAsiaTheme="majorEastAsia" w:hAnsiTheme="majorHAnsi" w:cstheme="majorHAnsi" w:hint="eastAsia"/>
          <w:sz w:val="20"/>
        </w:rPr>
        <w:t>利益相反（</w:t>
      </w:r>
      <w:r w:rsidRPr="00FE51B4">
        <w:rPr>
          <w:rFonts w:asciiTheme="majorHAnsi" w:eastAsiaTheme="majorEastAsia" w:hAnsiTheme="majorHAnsi" w:cstheme="majorHAnsi"/>
          <w:sz w:val="20"/>
        </w:rPr>
        <w:t>conflict of interest</w:t>
      </w:r>
      <w:r w:rsidRPr="00FE51B4">
        <w:rPr>
          <w:rFonts w:asciiTheme="majorHAnsi" w:eastAsiaTheme="majorEastAsia" w:hAnsiTheme="majorHAnsi" w:cstheme="majorHAnsi" w:hint="eastAsia"/>
          <w:sz w:val="20"/>
        </w:rPr>
        <w:t>）とは、研究成果に影響するような利害関係を指し、金銭および個人の関係を含む。利益相反申請等の取り扱い関する事項は各施設の規準に委ねる。</w:t>
      </w:r>
    </w:p>
    <w:p w14:paraId="0B620629" w14:textId="77777777" w:rsidR="00710190" w:rsidRPr="00FE51B4" w:rsidRDefault="00710190">
      <w:pPr>
        <w:rPr>
          <w:rFonts w:ascii="Arial" w:eastAsia="ＭＳ ゴシック" w:hAnsi="Arial"/>
          <w:sz w:val="20"/>
        </w:rPr>
      </w:pPr>
    </w:p>
    <w:p w14:paraId="4A93197A" w14:textId="77777777" w:rsidR="00430076" w:rsidRPr="00FE51B4" w:rsidRDefault="00430076" w:rsidP="00430076">
      <w:pPr>
        <w:pStyle w:val="1"/>
        <w:rPr>
          <w:sz w:val="20"/>
          <w:szCs w:val="20"/>
        </w:rPr>
      </w:pPr>
      <w:bookmarkStart w:id="80" w:name="_Toc173019038"/>
      <w:bookmarkStart w:id="81" w:name="_Toc188805186"/>
      <w:r w:rsidRPr="00FE51B4">
        <w:rPr>
          <w:sz w:val="20"/>
          <w:szCs w:val="20"/>
        </w:rPr>
        <w:t>12.</w:t>
      </w:r>
      <w:r w:rsidRPr="00FE51B4">
        <w:rPr>
          <w:rFonts w:hint="eastAsia"/>
          <w:sz w:val="20"/>
          <w:szCs w:val="20"/>
        </w:rPr>
        <w:t xml:space="preserve">　登録に関する注意事項（他の</w:t>
      </w:r>
      <w:r w:rsidRPr="00FE51B4">
        <w:rPr>
          <w:sz w:val="20"/>
          <w:szCs w:val="20"/>
        </w:rPr>
        <w:t>JALSG</w:t>
      </w:r>
      <w:r w:rsidRPr="00FE51B4">
        <w:rPr>
          <w:rFonts w:hint="eastAsia"/>
          <w:sz w:val="20"/>
          <w:szCs w:val="20"/>
        </w:rPr>
        <w:t>臨床研究との関連を含む）</w:t>
      </w:r>
      <w:bookmarkEnd w:id="80"/>
      <w:bookmarkEnd w:id="81"/>
    </w:p>
    <w:p w14:paraId="08453B36" w14:textId="77777777" w:rsidR="00430076" w:rsidRPr="00FE51B4" w:rsidRDefault="00430076">
      <w:pPr>
        <w:rPr>
          <w:rFonts w:ascii="Arial" w:eastAsia="ＭＳ ゴシック" w:hAnsi="Arial"/>
          <w:sz w:val="20"/>
        </w:rPr>
      </w:pPr>
    </w:p>
    <w:p w14:paraId="62FD2A95" w14:textId="77777777" w:rsidR="00430076" w:rsidRPr="00FE51B4" w:rsidRDefault="00430076" w:rsidP="00430076">
      <w:pPr>
        <w:pStyle w:val="2"/>
        <w:rPr>
          <w:sz w:val="20"/>
        </w:rPr>
      </w:pPr>
      <w:bookmarkStart w:id="82" w:name="_Toc173019039"/>
      <w:bookmarkStart w:id="83" w:name="_Toc188805187"/>
      <w:r w:rsidRPr="00FE51B4">
        <w:rPr>
          <w:sz w:val="20"/>
        </w:rPr>
        <w:t>12.1</w:t>
      </w:r>
      <w:r w:rsidRPr="00FE51B4">
        <w:rPr>
          <w:rFonts w:hint="eastAsia"/>
          <w:sz w:val="20"/>
        </w:rPr>
        <w:t xml:space="preserve">　連続登録の必要性と重複登録への注意</w:t>
      </w:r>
      <w:bookmarkEnd w:id="82"/>
      <w:bookmarkEnd w:id="83"/>
    </w:p>
    <w:p w14:paraId="2557772A" w14:textId="77777777" w:rsidR="00430076" w:rsidRPr="00FE51B4" w:rsidRDefault="00430076">
      <w:pPr>
        <w:rPr>
          <w:rFonts w:ascii="Arial" w:eastAsia="ＭＳ ゴシック" w:hAnsi="Arial"/>
          <w:sz w:val="20"/>
        </w:rPr>
      </w:pPr>
      <w:r w:rsidRPr="00FE51B4">
        <w:rPr>
          <w:rFonts w:ascii="Arial" w:eastAsia="ＭＳ ゴシック" w:hAnsi="Arial" w:hint="eastAsia"/>
          <w:sz w:val="20"/>
        </w:rPr>
        <w:t>本研究では、参加施設に於いて診断された全ての対象症例を連続的に登録することが研究の根幹を成すため、各施設に於いては症例の登録漏れが無いように十分注意すること。また、重複登録が大きな問題となるため、十分に問診をとり、他の</w:t>
      </w:r>
      <w:r w:rsidRPr="00FE51B4">
        <w:rPr>
          <w:rFonts w:ascii="Arial" w:eastAsia="ＭＳ ゴシック" w:hAnsi="Arial"/>
          <w:sz w:val="20"/>
        </w:rPr>
        <w:t>JALSG</w:t>
      </w:r>
      <w:r w:rsidRPr="00FE51B4">
        <w:rPr>
          <w:rFonts w:ascii="Arial" w:eastAsia="ＭＳ ゴシック" w:hAnsi="Arial" w:hint="eastAsia"/>
          <w:sz w:val="20"/>
        </w:rPr>
        <w:t>施設で既に診断・登録されていないかを確認すること。</w:t>
      </w:r>
    </w:p>
    <w:p w14:paraId="2783425A" w14:textId="77777777" w:rsidR="00430076" w:rsidRPr="00FE51B4" w:rsidRDefault="00430076">
      <w:pPr>
        <w:rPr>
          <w:rFonts w:ascii="Arial" w:eastAsia="ＭＳ ゴシック" w:hAnsi="Arial"/>
          <w:sz w:val="20"/>
        </w:rPr>
      </w:pPr>
    </w:p>
    <w:p w14:paraId="71954418" w14:textId="77777777" w:rsidR="00430076" w:rsidRPr="00FE51B4" w:rsidRDefault="00430076" w:rsidP="00430076">
      <w:pPr>
        <w:pStyle w:val="2"/>
        <w:rPr>
          <w:sz w:val="20"/>
        </w:rPr>
      </w:pPr>
      <w:bookmarkStart w:id="84" w:name="_Toc173019040"/>
      <w:bookmarkStart w:id="85" w:name="_Toc188805188"/>
      <w:r w:rsidRPr="00FE51B4">
        <w:rPr>
          <w:sz w:val="20"/>
        </w:rPr>
        <w:t>12.2</w:t>
      </w:r>
      <w:r w:rsidRPr="00FE51B4">
        <w:rPr>
          <w:rFonts w:hint="eastAsia"/>
          <w:sz w:val="20"/>
        </w:rPr>
        <w:t xml:space="preserve">　データ登録の時期</w:t>
      </w:r>
      <w:bookmarkEnd w:id="84"/>
      <w:bookmarkEnd w:id="85"/>
    </w:p>
    <w:p w14:paraId="06623EEA" w14:textId="77777777" w:rsidR="00430076" w:rsidRPr="00FE51B4" w:rsidRDefault="00430076">
      <w:pPr>
        <w:rPr>
          <w:rFonts w:ascii="Arial" w:eastAsia="ＭＳ ゴシック" w:hAnsi="Arial"/>
          <w:sz w:val="20"/>
        </w:rPr>
      </w:pPr>
      <w:r w:rsidRPr="00FE51B4">
        <w:rPr>
          <w:rFonts w:ascii="Arial" w:eastAsia="ＭＳ ゴシック" w:hAnsi="Arial" w:hint="eastAsia"/>
          <w:sz w:val="20"/>
        </w:rPr>
        <w:t>患者登録は、まず形態・病歴を中心とした診断がついた時点で行う。</w:t>
      </w:r>
      <w:r w:rsidRPr="00FE51B4">
        <w:rPr>
          <w:rFonts w:ascii="Arial" w:eastAsia="ＭＳ ゴシック" w:hAnsi="Arial"/>
          <w:sz w:val="20"/>
        </w:rPr>
        <w:t>WHO</w:t>
      </w:r>
      <w:r w:rsidRPr="00FE51B4">
        <w:rPr>
          <w:rFonts w:ascii="Arial" w:eastAsia="ＭＳ ゴシック" w:hAnsi="Arial" w:hint="eastAsia"/>
          <w:sz w:val="20"/>
        </w:rPr>
        <w:t>分類を行うのに必要な染色体・遺伝子情報が揃う前に登録できるよう、登録時記載項目が設定されている。その後、</w:t>
      </w:r>
      <w:r w:rsidRPr="00FE51B4">
        <w:rPr>
          <w:rFonts w:ascii="Arial" w:eastAsia="ＭＳ ゴシック" w:hAnsi="Arial"/>
          <w:sz w:val="20"/>
        </w:rPr>
        <w:t>WHO</w:t>
      </w:r>
      <w:r w:rsidRPr="00FE51B4">
        <w:rPr>
          <w:rFonts w:ascii="Arial" w:eastAsia="ＭＳ ゴシック" w:hAnsi="Arial" w:hint="eastAsia"/>
          <w:sz w:val="20"/>
        </w:rPr>
        <w:t>分類と輸血依存性・非依存性の診断ができればデータを記載する。治療関連情報、予後については適宜データを更新する。「</w:t>
      </w:r>
      <w:r w:rsidRPr="00FE51B4">
        <w:rPr>
          <w:rFonts w:ascii="Arial" w:eastAsia="ＭＳ ゴシック" w:hAnsi="Arial"/>
          <w:sz w:val="20"/>
        </w:rPr>
        <w:t>7.</w:t>
      </w:r>
      <w:r w:rsidRPr="00FE51B4">
        <w:rPr>
          <w:rFonts w:ascii="Arial" w:eastAsia="ＭＳ ゴシック" w:hAnsi="Arial" w:hint="eastAsia"/>
          <w:sz w:val="20"/>
        </w:rPr>
        <w:t xml:space="preserve">　登録時の検査項目・収集される臨床データ」を参照すること。</w:t>
      </w:r>
    </w:p>
    <w:p w14:paraId="02144398" w14:textId="77777777" w:rsidR="00430076" w:rsidRPr="00FE51B4" w:rsidRDefault="00430076">
      <w:pPr>
        <w:rPr>
          <w:rFonts w:ascii="Arial" w:eastAsia="ＭＳ ゴシック" w:hAnsi="Arial"/>
          <w:sz w:val="20"/>
        </w:rPr>
      </w:pPr>
    </w:p>
    <w:p w14:paraId="5E71D49D" w14:textId="77777777" w:rsidR="00430076" w:rsidRPr="00FE51B4" w:rsidRDefault="00430076" w:rsidP="00430076">
      <w:pPr>
        <w:pStyle w:val="2"/>
        <w:rPr>
          <w:sz w:val="20"/>
        </w:rPr>
      </w:pPr>
      <w:bookmarkStart w:id="86" w:name="_Toc173019041"/>
      <w:bookmarkStart w:id="87" w:name="_Toc188805189"/>
      <w:r w:rsidRPr="00FE51B4">
        <w:rPr>
          <w:sz w:val="20"/>
        </w:rPr>
        <w:t xml:space="preserve">12.3  </w:t>
      </w:r>
      <w:r w:rsidRPr="00FE51B4">
        <w:rPr>
          <w:rFonts w:hint="eastAsia"/>
          <w:sz w:val="20"/>
        </w:rPr>
        <w:t>患者の転院の際のデータ入力</w:t>
      </w:r>
      <w:bookmarkEnd w:id="86"/>
      <w:bookmarkEnd w:id="87"/>
    </w:p>
    <w:p w14:paraId="4FF6864B" w14:textId="77777777" w:rsidR="00430076" w:rsidRPr="00FE51B4" w:rsidRDefault="00430076" w:rsidP="00430076">
      <w:pPr>
        <w:rPr>
          <w:rFonts w:ascii="Arial" w:eastAsia="ＭＳ ゴシック" w:hAnsi="Arial"/>
          <w:sz w:val="20"/>
        </w:rPr>
      </w:pPr>
      <w:r w:rsidRPr="00FE51B4">
        <w:rPr>
          <w:rFonts w:ascii="Arial" w:eastAsia="ＭＳ ゴシック" w:hAnsi="Arial" w:hint="eastAsia"/>
          <w:sz w:val="20"/>
        </w:rPr>
        <w:t>患者が転院した場合、転院先が</w:t>
      </w:r>
      <w:r w:rsidRPr="00FE51B4">
        <w:rPr>
          <w:rFonts w:ascii="Arial" w:eastAsia="ＭＳ ゴシック" w:hAnsi="Arial"/>
          <w:sz w:val="20"/>
        </w:rPr>
        <w:t>JALSG</w:t>
      </w:r>
      <w:r w:rsidRPr="00FE51B4">
        <w:rPr>
          <w:rFonts w:ascii="Arial" w:eastAsia="ＭＳ ゴシック" w:hAnsi="Arial" w:hint="eastAsia"/>
          <w:sz w:val="20"/>
        </w:rPr>
        <w:t>参加施設であれば登録を移行し、転院先が転院後の経過を入力する。</w:t>
      </w:r>
    </w:p>
    <w:p w14:paraId="3F8AD45F" w14:textId="77777777" w:rsidR="00430076" w:rsidRPr="00FE51B4" w:rsidRDefault="00430076">
      <w:pPr>
        <w:rPr>
          <w:rFonts w:ascii="Arial" w:eastAsia="ＭＳ ゴシック" w:hAnsi="Arial"/>
          <w:sz w:val="20"/>
        </w:rPr>
      </w:pPr>
    </w:p>
    <w:p w14:paraId="4C021448" w14:textId="77777777" w:rsidR="00430076" w:rsidRPr="00FE51B4" w:rsidRDefault="00430076" w:rsidP="00430076">
      <w:pPr>
        <w:pStyle w:val="2"/>
        <w:rPr>
          <w:sz w:val="20"/>
        </w:rPr>
      </w:pPr>
      <w:bookmarkStart w:id="88" w:name="_Toc173019042"/>
      <w:bookmarkStart w:id="89" w:name="_Toc188805190"/>
      <w:r w:rsidRPr="00FE51B4">
        <w:rPr>
          <w:sz w:val="20"/>
        </w:rPr>
        <w:t>12.4</w:t>
      </w:r>
      <w:r w:rsidRPr="00FE51B4">
        <w:rPr>
          <w:rFonts w:hint="eastAsia"/>
          <w:sz w:val="20"/>
        </w:rPr>
        <w:t xml:space="preserve">　他の</w:t>
      </w:r>
      <w:r w:rsidRPr="00FE51B4">
        <w:rPr>
          <w:sz w:val="20"/>
        </w:rPr>
        <w:t>JALSG</w:t>
      </w:r>
      <w:r w:rsidRPr="00FE51B4">
        <w:rPr>
          <w:rFonts w:hint="eastAsia"/>
          <w:sz w:val="20"/>
        </w:rPr>
        <w:t>プロトコールとの関係</w:t>
      </w:r>
      <w:bookmarkEnd w:id="88"/>
      <w:bookmarkEnd w:id="89"/>
    </w:p>
    <w:p w14:paraId="06D0EAD9" w14:textId="77777777" w:rsidR="00430076" w:rsidRPr="00FE51B4" w:rsidRDefault="00430076">
      <w:pPr>
        <w:rPr>
          <w:rFonts w:ascii="Arial" w:eastAsia="ＭＳ ゴシック" w:hAnsi="Arial"/>
          <w:sz w:val="20"/>
        </w:rPr>
      </w:pPr>
      <w:r w:rsidRPr="00FE51B4">
        <w:rPr>
          <w:rFonts w:ascii="Arial" w:eastAsia="ＭＳ ゴシック" w:hAnsi="Arial" w:hint="eastAsia"/>
          <w:sz w:val="20"/>
        </w:rPr>
        <w:t>現在進行中の</w:t>
      </w:r>
      <w:r w:rsidRPr="00FE51B4">
        <w:rPr>
          <w:rFonts w:ascii="Arial" w:eastAsia="ＭＳ ゴシック" w:hAnsi="Arial"/>
          <w:sz w:val="20"/>
        </w:rPr>
        <w:t>JALSG</w:t>
      </w:r>
      <w:r w:rsidRPr="00FE51B4">
        <w:rPr>
          <w:rFonts w:ascii="Arial" w:eastAsia="ＭＳ ゴシック" w:hAnsi="Arial" w:hint="eastAsia"/>
          <w:sz w:val="20"/>
        </w:rPr>
        <w:t>研究に登録された症例は、自動的に</w:t>
      </w:r>
      <w:r w:rsidRPr="00FE51B4">
        <w:rPr>
          <w:rFonts w:ascii="Arial" w:eastAsia="ＭＳ ゴシック" w:hAnsi="Arial"/>
          <w:sz w:val="20"/>
        </w:rPr>
        <w:t>JALSG-CS</w:t>
      </w:r>
      <w:r w:rsidRPr="00FE51B4">
        <w:rPr>
          <w:rFonts w:ascii="Arial" w:eastAsia="ＭＳ ゴシック" w:hAnsi="Arial" w:hint="eastAsia"/>
          <w:sz w:val="20"/>
        </w:rPr>
        <w:t>研究へも登録され、必要なデータは</w:t>
      </w:r>
      <w:r w:rsidRPr="00FE51B4">
        <w:rPr>
          <w:rFonts w:ascii="Arial" w:eastAsia="ＭＳ ゴシック" w:hAnsi="Arial"/>
          <w:sz w:val="20"/>
        </w:rPr>
        <w:t>JALSG</w:t>
      </w:r>
      <w:r w:rsidRPr="00FE51B4">
        <w:rPr>
          <w:rFonts w:ascii="Arial" w:eastAsia="ＭＳ ゴシック" w:hAnsi="Arial" w:hint="eastAsia"/>
          <w:sz w:val="20"/>
        </w:rPr>
        <w:t>研究より</w:t>
      </w:r>
      <w:r w:rsidRPr="00FE51B4">
        <w:rPr>
          <w:rFonts w:ascii="Arial" w:eastAsia="ＭＳ ゴシック" w:hAnsi="Arial"/>
          <w:sz w:val="20"/>
        </w:rPr>
        <w:t>JALSG-CS</w:t>
      </w:r>
      <w:r w:rsidRPr="00FE51B4">
        <w:rPr>
          <w:rFonts w:ascii="Arial" w:eastAsia="ＭＳ ゴシック" w:hAnsi="Arial" w:hint="eastAsia"/>
          <w:sz w:val="20"/>
        </w:rPr>
        <w:t>研究へ移行される。現時点では本研究以外の</w:t>
      </w:r>
      <w:r w:rsidRPr="00FE51B4">
        <w:rPr>
          <w:rFonts w:ascii="Arial" w:eastAsia="ＭＳ ゴシック" w:hAnsi="Arial"/>
          <w:sz w:val="20"/>
        </w:rPr>
        <w:t>JALSG</w:t>
      </w:r>
      <w:r w:rsidRPr="00FE51B4">
        <w:rPr>
          <w:rFonts w:ascii="Arial" w:eastAsia="ＭＳ ゴシック" w:hAnsi="Arial" w:hint="eastAsia"/>
          <w:sz w:val="20"/>
        </w:rPr>
        <w:t>臨床研究は、全て患者の同意を必要としているが、本研究ではその必要はない。従って、他の</w:t>
      </w:r>
      <w:r w:rsidRPr="00FE51B4">
        <w:rPr>
          <w:rFonts w:ascii="Arial" w:eastAsia="ＭＳ ゴシック" w:hAnsi="Arial"/>
          <w:sz w:val="20"/>
        </w:rPr>
        <w:t>JALSG</w:t>
      </w:r>
      <w:r w:rsidRPr="00FE51B4">
        <w:rPr>
          <w:rFonts w:ascii="Arial" w:eastAsia="ＭＳ ゴシック" w:hAnsi="Arial" w:hint="eastAsia"/>
          <w:sz w:val="20"/>
        </w:rPr>
        <w:t>研</w:t>
      </w:r>
      <w:r w:rsidRPr="00FE51B4">
        <w:rPr>
          <w:rFonts w:ascii="Arial" w:eastAsia="ＭＳ ゴシック" w:hAnsi="Arial" w:hint="eastAsia"/>
          <w:sz w:val="20"/>
        </w:rPr>
        <w:lastRenderedPageBreak/>
        <w:t>究に登録できなかった症例も登録可能であり、前述のように対象例は全例登録しなければならない。</w:t>
      </w:r>
    </w:p>
    <w:p w14:paraId="17CE2E66" w14:textId="77777777" w:rsidR="00430076" w:rsidRPr="00FE51B4" w:rsidRDefault="00430076">
      <w:pPr>
        <w:rPr>
          <w:rFonts w:ascii="Arial" w:eastAsia="ＭＳ ゴシック" w:hAnsi="Arial"/>
          <w:sz w:val="20"/>
        </w:rPr>
      </w:pPr>
    </w:p>
    <w:p w14:paraId="5BD6AEEF" w14:textId="77777777" w:rsidR="00430076" w:rsidRPr="00FE51B4" w:rsidRDefault="00430076" w:rsidP="00430076">
      <w:pPr>
        <w:pStyle w:val="1"/>
        <w:rPr>
          <w:sz w:val="20"/>
          <w:szCs w:val="20"/>
        </w:rPr>
      </w:pPr>
      <w:bookmarkStart w:id="90" w:name="_Toc173019043"/>
      <w:bookmarkStart w:id="91" w:name="_Toc188805191"/>
      <w:r w:rsidRPr="00FE51B4">
        <w:rPr>
          <w:sz w:val="20"/>
          <w:szCs w:val="20"/>
        </w:rPr>
        <w:t>13.</w:t>
      </w:r>
      <w:r w:rsidRPr="00FE51B4">
        <w:rPr>
          <w:rFonts w:hint="eastAsia"/>
          <w:sz w:val="20"/>
          <w:szCs w:val="20"/>
        </w:rPr>
        <w:t xml:space="preserve">　モニタリング・監査</w:t>
      </w:r>
      <w:bookmarkEnd w:id="90"/>
      <w:bookmarkEnd w:id="91"/>
    </w:p>
    <w:p w14:paraId="5601E349" w14:textId="77777777" w:rsidR="00430076" w:rsidRPr="00FE51B4" w:rsidRDefault="00430076">
      <w:pPr>
        <w:rPr>
          <w:rFonts w:ascii="Arial" w:eastAsia="ＭＳ ゴシック" w:hAnsi="Arial"/>
          <w:sz w:val="20"/>
        </w:rPr>
      </w:pPr>
    </w:p>
    <w:p w14:paraId="217946E8" w14:textId="77777777" w:rsidR="00430076" w:rsidRPr="00FE51B4" w:rsidRDefault="00430076" w:rsidP="00430076">
      <w:pPr>
        <w:pStyle w:val="2"/>
        <w:rPr>
          <w:sz w:val="20"/>
        </w:rPr>
      </w:pPr>
      <w:bookmarkStart w:id="92" w:name="_Toc173019044"/>
      <w:bookmarkStart w:id="93" w:name="_Toc188805192"/>
      <w:r w:rsidRPr="00FE51B4">
        <w:rPr>
          <w:sz w:val="20"/>
        </w:rPr>
        <w:t>13.1</w:t>
      </w:r>
      <w:r w:rsidRPr="00FE51B4">
        <w:rPr>
          <w:rFonts w:hint="eastAsia"/>
          <w:sz w:val="20"/>
        </w:rPr>
        <w:t xml:space="preserve">　モニタリング</w:t>
      </w:r>
      <w:bookmarkEnd w:id="92"/>
      <w:bookmarkEnd w:id="93"/>
    </w:p>
    <w:p w14:paraId="44A1EE86" w14:textId="77777777" w:rsidR="00430076" w:rsidRPr="00FE51B4" w:rsidRDefault="00430076">
      <w:pPr>
        <w:rPr>
          <w:rFonts w:ascii="Arial" w:eastAsia="ＭＳ ゴシック" w:hAnsi="Arial"/>
          <w:sz w:val="20"/>
        </w:rPr>
      </w:pPr>
      <w:r w:rsidRPr="00FE51B4">
        <w:rPr>
          <w:rFonts w:ascii="Arial" w:eastAsia="ＭＳ ゴシック" w:hAnsi="Arial" w:hint="eastAsia"/>
          <w:sz w:val="20"/>
        </w:rPr>
        <w:t>データが正確に収集されているかを確認する目的で、モニタリングを行う。モニタリングは、インターネットを通じて収集されたデータを基に実施されるセントラルモニタリングで、施設訪問モニタリングは原則として実施しない。モニタリングの結果、必要に応じてデータの確認、欠損データの追加・記入に関して当該施設に連絡を取ることがある。モニタリングは金沢・長崎のデータセンターが半年毎に実施して、</w:t>
      </w:r>
      <w:r w:rsidRPr="00FE51B4">
        <w:rPr>
          <w:rFonts w:ascii="Arial" w:eastAsia="ＭＳ ゴシック" w:hAnsi="Arial"/>
          <w:sz w:val="20"/>
        </w:rPr>
        <w:t>CRF</w:t>
      </w:r>
      <w:r w:rsidRPr="00FE51B4">
        <w:rPr>
          <w:rFonts w:ascii="Arial" w:eastAsia="ＭＳ ゴシック" w:hAnsi="Arial" w:hint="eastAsia"/>
          <w:sz w:val="20"/>
        </w:rPr>
        <w:t>の追加記載を促す。</w:t>
      </w:r>
    </w:p>
    <w:p w14:paraId="13486605" w14:textId="77777777" w:rsidR="00430076" w:rsidRPr="00FE51B4" w:rsidRDefault="00430076" w:rsidP="00430076">
      <w:pPr>
        <w:pStyle w:val="2"/>
        <w:rPr>
          <w:sz w:val="20"/>
        </w:rPr>
      </w:pPr>
      <w:bookmarkStart w:id="94" w:name="_Toc173019045"/>
      <w:bookmarkStart w:id="95" w:name="_Toc188805193"/>
      <w:r w:rsidRPr="00FE51B4">
        <w:rPr>
          <w:sz w:val="20"/>
        </w:rPr>
        <w:t>13.2</w:t>
      </w:r>
      <w:r w:rsidRPr="00FE51B4">
        <w:rPr>
          <w:rFonts w:hint="eastAsia"/>
          <w:sz w:val="20"/>
        </w:rPr>
        <w:t xml:space="preserve">　モニタリングの項目</w:t>
      </w:r>
      <w:bookmarkEnd w:id="94"/>
      <w:bookmarkEnd w:id="95"/>
    </w:p>
    <w:p w14:paraId="5B7E9166" w14:textId="77777777" w:rsidR="00430076" w:rsidRPr="00FE51B4" w:rsidRDefault="00430076">
      <w:pPr>
        <w:rPr>
          <w:rFonts w:ascii="Arial" w:eastAsia="ＭＳ ゴシック" w:hAnsi="Arial"/>
          <w:sz w:val="20"/>
        </w:rPr>
      </w:pPr>
      <w:r w:rsidRPr="00FE51B4">
        <w:rPr>
          <w:rFonts w:ascii="Arial" w:eastAsia="ＭＳ ゴシック" w:hAnsi="Arial" w:hint="eastAsia"/>
          <w:sz w:val="20"/>
        </w:rPr>
        <w:t>（</w:t>
      </w:r>
      <w:r w:rsidRPr="00FE51B4">
        <w:rPr>
          <w:rFonts w:ascii="Arial" w:eastAsia="ＭＳ ゴシック" w:hAnsi="Arial"/>
          <w:sz w:val="20"/>
        </w:rPr>
        <w:t>1</w:t>
      </w:r>
      <w:r w:rsidRPr="00FE51B4">
        <w:rPr>
          <w:rFonts w:ascii="Arial" w:eastAsia="ＭＳ ゴシック" w:hAnsi="Arial" w:hint="eastAsia"/>
          <w:sz w:val="20"/>
        </w:rPr>
        <w:t>）症例の集積状況</w:t>
      </w:r>
    </w:p>
    <w:p w14:paraId="219CF01D" w14:textId="77777777" w:rsidR="00430076" w:rsidRPr="00FE51B4" w:rsidRDefault="00430076">
      <w:pPr>
        <w:rPr>
          <w:rFonts w:ascii="Arial" w:eastAsia="ＭＳ ゴシック" w:hAnsi="Arial"/>
          <w:sz w:val="20"/>
        </w:rPr>
      </w:pPr>
      <w:r w:rsidRPr="00FE51B4">
        <w:rPr>
          <w:rFonts w:ascii="Arial" w:eastAsia="ＭＳ ゴシック" w:hAnsi="Arial" w:hint="eastAsia"/>
          <w:sz w:val="20"/>
        </w:rPr>
        <w:t>（</w:t>
      </w:r>
      <w:r w:rsidRPr="00FE51B4">
        <w:rPr>
          <w:rFonts w:ascii="Arial" w:eastAsia="ＭＳ ゴシック" w:hAnsi="Arial"/>
          <w:sz w:val="20"/>
        </w:rPr>
        <w:t>2</w:t>
      </w:r>
      <w:r w:rsidRPr="00FE51B4">
        <w:rPr>
          <w:rFonts w:ascii="Arial" w:eastAsia="ＭＳ ゴシック" w:hAnsi="Arial" w:hint="eastAsia"/>
          <w:sz w:val="20"/>
        </w:rPr>
        <w:t>）登録後</w:t>
      </w:r>
      <w:r w:rsidRPr="00FE51B4">
        <w:rPr>
          <w:rFonts w:ascii="Arial" w:eastAsia="ＭＳ ゴシック" w:hAnsi="Arial"/>
          <w:sz w:val="20"/>
        </w:rPr>
        <w:t>3</w:t>
      </w:r>
      <w:r w:rsidRPr="00FE51B4">
        <w:rPr>
          <w:rFonts w:ascii="Arial" w:eastAsia="ＭＳ ゴシック" w:hAnsi="Arial" w:hint="eastAsia"/>
          <w:sz w:val="20"/>
        </w:rPr>
        <w:t>ヶ月を経過した例に関してのデータ収集状況</w:t>
      </w:r>
    </w:p>
    <w:p w14:paraId="1CB45E41" w14:textId="77777777" w:rsidR="00430076" w:rsidRPr="00FE51B4" w:rsidRDefault="00430076">
      <w:pPr>
        <w:rPr>
          <w:rFonts w:ascii="Arial" w:eastAsia="ＭＳ ゴシック" w:hAnsi="Arial"/>
          <w:sz w:val="20"/>
        </w:rPr>
      </w:pPr>
      <w:r w:rsidRPr="00FE51B4">
        <w:rPr>
          <w:rFonts w:ascii="Arial" w:eastAsia="ＭＳ ゴシック" w:hAnsi="Arial" w:hint="eastAsia"/>
          <w:sz w:val="20"/>
        </w:rPr>
        <w:t>（</w:t>
      </w:r>
      <w:r w:rsidRPr="00FE51B4">
        <w:rPr>
          <w:rFonts w:ascii="Arial" w:eastAsia="ＭＳ ゴシック" w:hAnsi="Arial"/>
          <w:sz w:val="20"/>
        </w:rPr>
        <w:t>3</w:t>
      </w:r>
      <w:r w:rsidRPr="00FE51B4">
        <w:rPr>
          <w:rFonts w:ascii="Arial" w:eastAsia="ＭＳ ゴシック" w:hAnsi="Arial" w:hint="eastAsia"/>
          <w:sz w:val="20"/>
        </w:rPr>
        <w:t>）データの論理チェック</w:t>
      </w:r>
    </w:p>
    <w:p w14:paraId="4E90B5A9" w14:textId="77777777" w:rsidR="00430076" w:rsidRPr="00FE51B4" w:rsidRDefault="00430076">
      <w:pPr>
        <w:rPr>
          <w:rFonts w:ascii="Arial" w:eastAsia="ＭＳ ゴシック" w:hAnsi="Arial"/>
          <w:sz w:val="20"/>
        </w:rPr>
      </w:pPr>
      <w:r w:rsidRPr="00FE51B4">
        <w:rPr>
          <w:rFonts w:ascii="Arial" w:eastAsia="ＭＳ ゴシック" w:hAnsi="Arial" w:hint="eastAsia"/>
          <w:sz w:val="20"/>
        </w:rPr>
        <w:t>（</w:t>
      </w:r>
      <w:r w:rsidRPr="00FE51B4">
        <w:rPr>
          <w:rFonts w:ascii="Arial" w:eastAsia="ＭＳ ゴシック" w:hAnsi="Arial"/>
          <w:sz w:val="20"/>
        </w:rPr>
        <w:t>4</w:t>
      </w:r>
      <w:r w:rsidRPr="00FE51B4">
        <w:rPr>
          <w:rFonts w:ascii="Arial" w:eastAsia="ＭＳ ゴシック" w:hAnsi="Arial" w:hint="eastAsia"/>
          <w:sz w:val="20"/>
        </w:rPr>
        <w:t>）必要に応じ、施設審査・監査委員会による、施設訪問モニタリング（病歴の直接閲覧を含む）は原則として実施しないが行われる。</w:t>
      </w:r>
    </w:p>
    <w:p w14:paraId="2095EA44" w14:textId="77777777" w:rsidR="00430076" w:rsidRPr="00FE51B4" w:rsidRDefault="00430076">
      <w:pPr>
        <w:rPr>
          <w:rFonts w:ascii="Arial" w:eastAsia="ＭＳ ゴシック" w:hAnsi="Arial"/>
          <w:sz w:val="20"/>
        </w:rPr>
      </w:pPr>
    </w:p>
    <w:p w14:paraId="3248EC53" w14:textId="77777777" w:rsidR="00430076" w:rsidRPr="00A531EC" w:rsidRDefault="00430076" w:rsidP="00430076">
      <w:pPr>
        <w:pStyle w:val="1"/>
        <w:rPr>
          <w:sz w:val="20"/>
          <w:szCs w:val="20"/>
        </w:rPr>
      </w:pPr>
      <w:bookmarkStart w:id="96" w:name="_Toc173019046"/>
      <w:bookmarkStart w:id="97" w:name="_Toc188805194"/>
      <w:r w:rsidRPr="00FE51B4">
        <w:rPr>
          <w:sz w:val="20"/>
          <w:szCs w:val="20"/>
        </w:rPr>
        <w:t>14.</w:t>
      </w:r>
      <w:r w:rsidRPr="00FE51B4">
        <w:rPr>
          <w:rFonts w:hint="eastAsia"/>
          <w:sz w:val="20"/>
          <w:szCs w:val="20"/>
        </w:rPr>
        <w:t xml:space="preserve">　本研究終了後の公表（論文化、学会発表等）について</w:t>
      </w:r>
      <w:bookmarkEnd w:id="96"/>
      <w:bookmarkEnd w:id="97"/>
    </w:p>
    <w:p w14:paraId="329EF9C7" w14:textId="77777777" w:rsidR="00430076" w:rsidRPr="00FE51B4" w:rsidRDefault="00430076">
      <w:pPr>
        <w:rPr>
          <w:rFonts w:ascii="Arial" w:eastAsia="ＭＳ ゴシック" w:hAnsi="Arial"/>
          <w:sz w:val="20"/>
        </w:rPr>
      </w:pPr>
      <w:r w:rsidRPr="00FE51B4">
        <w:rPr>
          <w:rFonts w:ascii="Arial" w:eastAsia="ＭＳ ゴシック" w:hAnsi="Arial" w:hint="eastAsia"/>
          <w:sz w:val="20"/>
        </w:rPr>
        <w:t>本研究の結果は試験終了後に論文として発表する。論文著者は原則として</w:t>
      </w:r>
      <w:r w:rsidRPr="00FE51B4">
        <w:rPr>
          <w:rFonts w:ascii="Arial" w:eastAsia="ＭＳ ゴシック" w:hAnsi="Arial"/>
          <w:sz w:val="20"/>
        </w:rPr>
        <w:t>JALSG</w:t>
      </w:r>
      <w:r w:rsidRPr="00FE51B4">
        <w:rPr>
          <w:rFonts w:ascii="Arial" w:eastAsia="ＭＳ ゴシック" w:hAnsi="Arial" w:hint="eastAsia"/>
          <w:sz w:val="20"/>
        </w:rPr>
        <w:t>規約に沿って決める。ただし、試験実施に関わる</w:t>
      </w:r>
      <w:r w:rsidRPr="00FE51B4">
        <w:rPr>
          <w:rFonts w:ascii="Arial" w:eastAsia="ＭＳ ゴシック" w:hAnsi="Arial"/>
          <w:sz w:val="20"/>
        </w:rPr>
        <w:t>contribution</w:t>
      </w:r>
      <w:r w:rsidRPr="00FE51B4">
        <w:rPr>
          <w:rFonts w:ascii="Arial" w:eastAsia="ＭＳ ゴシック" w:hAnsi="Arial" w:hint="eastAsia"/>
          <w:sz w:val="20"/>
        </w:rPr>
        <w:t>も考慮し、運営委員会での承認を得る。学会発表についても同様とする。</w:t>
      </w:r>
    </w:p>
    <w:p w14:paraId="17E12807" w14:textId="77777777" w:rsidR="00430076" w:rsidRPr="00FE51B4" w:rsidRDefault="00430076">
      <w:pPr>
        <w:rPr>
          <w:rFonts w:ascii="Arial" w:eastAsia="ＭＳ ゴシック" w:hAnsi="Arial"/>
          <w:sz w:val="20"/>
        </w:rPr>
      </w:pPr>
    </w:p>
    <w:p w14:paraId="33C95B20" w14:textId="77777777" w:rsidR="00430076" w:rsidRPr="00FE51B4" w:rsidRDefault="00430076" w:rsidP="00430076">
      <w:pPr>
        <w:pStyle w:val="1"/>
        <w:rPr>
          <w:sz w:val="20"/>
          <w:szCs w:val="20"/>
        </w:rPr>
      </w:pPr>
      <w:bookmarkStart w:id="98" w:name="_Toc173019047"/>
      <w:bookmarkStart w:id="99" w:name="_Toc188805195"/>
      <w:r w:rsidRPr="00FE51B4">
        <w:rPr>
          <w:sz w:val="20"/>
          <w:szCs w:val="20"/>
        </w:rPr>
        <w:t>15.</w:t>
      </w:r>
      <w:r w:rsidRPr="00FE51B4">
        <w:rPr>
          <w:rFonts w:hint="eastAsia"/>
          <w:sz w:val="20"/>
          <w:szCs w:val="20"/>
        </w:rPr>
        <w:t xml:space="preserve">　研究組織</w:t>
      </w:r>
      <w:bookmarkEnd w:id="98"/>
      <w:bookmarkEnd w:id="99"/>
    </w:p>
    <w:p w14:paraId="4EB9B882" w14:textId="77777777" w:rsidR="00430076" w:rsidRPr="00FE51B4" w:rsidRDefault="00430076">
      <w:pPr>
        <w:rPr>
          <w:rFonts w:ascii="Arial" w:eastAsia="ＭＳ ゴシック" w:hAnsi="Arial"/>
          <w:sz w:val="20"/>
        </w:rPr>
      </w:pPr>
    </w:p>
    <w:p w14:paraId="45E843EB" w14:textId="77777777" w:rsidR="00430076" w:rsidRPr="00FE51B4" w:rsidRDefault="00430076" w:rsidP="00430076">
      <w:pPr>
        <w:pStyle w:val="2"/>
        <w:rPr>
          <w:sz w:val="20"/>
        </w:rPr>
      </w:pPr>
      <w:bookmarkStart w:id="100" w:name="_Toc173019048"/>
      <w:bookmarkStart w:id="101" w:name="_Toc188805196"/>
      <w:r w:rsidRPr="00FE51B4">
        <w:rPr>
          <w:sz w:val="20"/>
        </w:rPr>
        <w:t>15.1</w:t>
      </w:r>
      <w:r w:rsidRPr="00FE51B4">
        <w:rPr>
          <w:rFonts w:hint="eastAsia"/>
          <w:sz w:val="20"/>
        </w:rPr>
        <w:t xml:space="preserve">　研究代表医師</w:t>
      </w:r>
      <w:bookmarkEnd w:id="100"/>
      <w:bookmarkEnd w:id="101"/>
    </w:p>
    <w:p w14:paraId="7A826F66" w14:textId="77777777" w:rsidR="00430076" w:rsidRPr="00FE51B4" w:rsidRDefault="00430076">
      <w:pPr>
        <w:ind w:left="1177" w:hangingChars="600" w:hanging="1177"/>
        <w:rPr>
          <w:rFonts w:ascii="Arial" w:eastAsia="ＭＳ ゴシック" w:hAnsi="Arial"/>
          <w:sz w:val="20"/>
        </w:rPr>
      </w:pPr>
      <w:r w:rsidRPr="00FE51B4">
        <w:rPr>
          <w:rFonts w:ascii="Arial" w:eastAsia="ＭＳ ゴシック" w:hAnsi="Arial" w:hint="eastAsia"/>
          <w:sz w:val="20"/>
        </w:rPr>
        <w:t>研究代表者：</w:t>
      </w:r>
      <w:r w:rsidRPr="00FE51B4">
        <w:rPr>
          <w:rFonts w:ascii="Arial" w:eastAsia="ＭＳ ゴシック" w:hAnsi="Arial"/>
          <w:sz w:val="20"/>
        </w:rPr>
        <w:t>JALSG</w:t>
      </w:r>
      <w:r w:rsidRPr="00FE51B4">
        <w:rPr>
          <w:rFonts w:ascii="Arial" w:eastAsia="ＭＳ ゴシック" w:hAnsi="Arial" w:hint="eastAsia"/>
          <w:sz w:val="20"/>
        </w:rPr>
        <w:t>代表　直江知樹（名古屋大学大学院医学系研究科病態内科学講座血液・腫瘍内科学）</w:t>
      </w:r>
    </w:p>
    <w:p w14:paraId="78F8A4DF" w14:textId="77777777" w:rsidR="00430076" w:rsidRPr="00FE51B4" w:rsidRDefault="00430076">
      <w:pPr>
        <w:rPr>
          <w:rFonts w:ascii="Arial" w:eastAsia="ＭＳ ゴシック" w:hAnsi="Arial"/>
          <w:sz w:val="20"/>
        </w:rPr>
      </w:pPr>
      <w:r w:rsidRPr="00FE51B4">
        <w:rPr>
          <w:rFonts w:ascii="Arial" w:eastAsia="ＭＳ ゴシック" w:hAnsi="Arial"/>
          <w:sz w:val="20"/>
        </w:rPr>
        <w:tab/>
        <w:t xml:space="preserve">  JALSG</w:t>
      </w:r>
      <w:r w:rsidRPr="00FE51B4">
        <w:rPr>
          <w:rFonts w:ascii="Arial" w:eastAsia="ＭＳ ゴシック" w:hAnsi="Arial" w:hint="eastAsia"/>
          <w:sz w:val="20"/>
        </w:rPr>
        <w:t>副代表　大西一功（浜松医科大学医学部附属病院　腫瘍センター）</w:t>
      </w:r>
    </w:p>
    <w:p w14:paraId="75D9F2EC" w14:textId="77777777" w:rsidR="00430076" w:rsidRPr="00FE51B4" w:rsidRDefault="00430076">
      <w:pPr>
        <w:rPr>
          <w:rFonts w:ascii="Arial" w:eastAsia="ＭＳ ゴシック" w:hAnsi="Arial"/>
          <w:sz w:val="20"/>
        </w:rPr>
      </w:pPr>
      <w:r w:rsidRPr="00FE51B4">
        <w:rPr>
          <w:rFonts w:ascii="Arial" w:eastAsia="ＭＳ ゴシック" w:hAnsi="Arial"/>
          <w:sz w:val="20"/>
        </w:rPr>
        <w:tab/>
      </w:r>
      <w:r w:rsidRPr="00FE51B4">
        <w:rPr>
          <w:rFonts w:ascii="Arial" w:eastAsia="ＭＳ ゴシック" w:hAnsi="Arial"/>
          <w:sz w:val="20"/>
        </w:rPr>
        <w:tab/>
        <w:t xml:space="preserve">    </w:t>
      </w:r>
      <w:r w:rsidRPr="00FE51B4">
        <w:rPr>
          <w:rFonts w:ascii="Arial" w:eastAsia="ＭＳ ゴシック" w:hAnsi="Arial" w:hint="eastAsia"/>
          <w:sz w:val="20"/>
        </w:rPr>
        <w:t xml:space="preserve">　</w:t>
      </w:r>
      <w:r w:rsidRPr="00FE51B4">
        <w:rPr>
          <w:rFonts w:ascii="Arial" w:eastAsia="ＭＳ ゴシック" w:hAnsi="Arial"/>
          <w:sz w:val="20"/>
        </w:rPr>
        <w:t xml:space="preserve"> </w:t>
      </w:r>
      <w:r w:rsidRPr="00FE51B4">
        <w:rPr>
          <w:rFonts w:ascii="Arial" w:eastAsia="ＭＳ ゴシック" w:hAnsi="Arial" w:hint="eastAsia"/>
          <w:sz w:val="20"/>
        </w:rPr>
        <w:t>宮脇修一（東京都立大塚病院　血液内科）</w:t>
      </w:r>
    </w:p>
    <w:p w14:paraId="454947F0" w14:textId="77777777" w:rsidR="00430076" w:rsidRPr="00FE51B4" w:rsidRDefault="00430076">
      <w:pPr>
        <w:rPr>
          <w:rFonts w:ascii="Arial" w:eastAsia="ＭＳ ゴシック" w:hAnsi="Arial"/>
          <w:sz w:val="20"/>
        </w:rPr>
      </w:pPr>
      <w:r w:rsidRPr="00FE51B4">
        <w:rPr>
          <w:rFonts w:ascii="Arial" w:eastAsia="ＭＳ ゴシック" w:hAnsi="Arial"/>
          <w:sz w:val="20"/>
        </w:rPr>
        <w:t>JALSG</w:t>
      </w:r>
      <w:r w:rsidRPr="00FE51B4">
        <w:rPr>
          <w:rFonts w:ascii="Arial" w:eastAsia="ＭＳ ゴシック" w:hAnsi="Arial" w:hint="eastAsia"/>
          <w:sz w:val="20"/>
        </w:rPr>
        <w:t>事務局：浜松医科大学医学部附属病院　化学療法部内</w:t>
      </w:r>
    </w:p>
    <w:p w14:paraId="275993F0" w14:textId="77777777" w:rsidR="00430076" w:rsidRPr="00FE51B4" w:rsidRDefault="00430076">
      <w:pPr>
        <w:rPr>
          <w:rFonts w:ascii="Arial" w:eastAsia="ＭＳ ゴシック" w:hAnsi="Arial"/>
          <w:sz w:val="20"/>
        </w:rPr>
      </w:pPr>
      <w:r w:rsidRPr="00FE51B4">
        <w:rPr>
          <w:rFonts w:ascii="Arial" w:eastAsia="ＭＳ ゴシック" w:hAnsi="Arial"/>
          <w:sz w:val="20"/>
        </w:rPr>
        <w:tab/>
      </w:r>
      <w:r w:rsidRPr="00FE51B4">
        <w:rPr>
          <w:rFonts w:ascii="Arial" w:eastAsia="ＭＳ ゴシック" w:hAnsi="Arial"/>
          <w:sz w:val="20"/>
        </w:rPr>
        <w:tab/>
        <w:t>TEL/FAX</w:t>
      </w:r>
      <w:r w:rsidRPr="00FE51B4">
        <w:rPr>
          <w:rFonts w:ascii="Arial" w:eastAsia="ＭＳ ゴシック" w:hAnsi="Arial" w:hint="eastAsia"/>
          <w:sz w:val="20"/>
        </w:rPr>
        <w:t>：</w:t>
      </w:r>
      <w:r w:rsidRPr="00FE51B4">
        <w:rPr>
          <w:rFonts w:ascii="Arial" w:eastAsia="ＭＳ ゴシック" w:hAnsi="Arial"/>
          <w:sz w:val="20"/>
        </w:rPr>
        <w:t>053-433-4993</w:t>
      </w:r>
    </w:p>
    <w:p w14:paraId="328D182F" w14:textId="77777777" w:rsidR="00430076" w:rsidRPr="00FE51B4" w:rsidRDefault="00430076">
      <w:pPr>
        <w:rPr>
          <w:rFonts w:ascii="Arial" w:eastAsia="ＭＳ ゴシック" w:hAnsi="Arial"/>
          <w:sz w:val="20"/>
        </w:rPr>
      </w:pPr>
      <w:r w:rsidRPr="00FE51B4">
        <w:rPr>
          <w:rFonts w:ascii="Arial" w:eastAsia="ＭＳ ゴシック" w:hAnsi="Arial"/>
          <w:sz w:val="20"/>
        </w:rPr>
        <w:tab/>
      </w:r>
      <w:r w:rsidRPr="00FE51B4">
        <w:rPr>
          <w:rFonts w:ascii="Arial" w:eastAsia="ＭＳ ゴシック" w:hAnsi="Arial"/>
          <w:sz w:val="20"/>
        </w:rPr>
        <w:tab/>
        <w:t xml:space="preserve">E-mail: </w:t>
      </w:r>
      <w:bookmarkStart w:id="102" w:name="OLE_LINK1"/>
      <w:bookmarkStart w:id="103" w:name="OLE_LINK2"/>
      <w:r w:rsidR="002D414F" w:rsidRPr="00FE51B4">
        <w:rPr>
          <w:rFonts w:ascii="Arial" w:eastAsia="ＭＳ ゴシック" w:hAnsi="Arial"/>
          <w:sz w:val="20"/>
        </w:rPr>
        <w:fldChar w:fldCharType="begin"/>
      </w:r>
      <w:r w:rsidRPr="00FE51B4">
        <w:rPr>
          <w:rFonts w:ascii="Arial" w:eastAsia="ＭＳ ゴシック" w:hAnsi="Arial"/>
          <w:sz w:val="20"/>
        </w:rPr>
        <w:instrText xml:space="preserve"> HYPERLINK "mailto:</w:instrText>
      </w:r>
      <w:r w:rsidRPr="00A531EC">
        <w:rPr>
          <w:sz w:val="20"/>
        </w:rPr>
        <w:instrText>jalsgsc@hama-med.ac.jp</w:instrText>
      </w:r>
      <w:r w:rsidRPr="00FE51B4">
        <w:rPr>
          <w:rFonts w:ascii="Arial" w:eastAsia="ＭＳ ゴシック" w:hAnsi="Arial"/>
          <w:sz w:val="20"/>
        </w:rPr>
        <w:instrText xml:space="preserve">" </w:instrText>
      </w:r>
      <w:r w:rsidR="002D414F" w:rsidRPr="00FE51B4">
        <w:rPr>
          <w:rFonts w:ascii="Arial" w:eastAsia="ＭＳ ゴシック" w:hAnsi="Arial"/>
          <w:sz w:val="20"/>
        </w:rPr>
        <w:fldChar w:fldCharType="separate"/>
      </w:r>
      <w:r w:rsidRPr="00FE51B4">
        <w:rPr>
          <w:rStyle w:val="a3"/>
          <w:rFonts w:ascii="Arial" w:eastAsia="ＭＳ ゴシック" w:hAnsi="Arial"/>
          <w:color w:val="auto"/>
          <w:sz w:val="20"/>
        </w:rPr>
        <w:t>jalsgsc@hama-med.ac.jp</w:t>
      </w:r>
      <w:bookmarkEnd w:id="102"/>
      <w:bookmarkEnd w:id="103"/>
      <w:r w:rsidR="002D414F" w:rsidRPr="00FE51B4">
        <w:rPr>
          <w:rFonts w:ascii="Arial" w:eastAsia="ＭＳ ゴシック" w:hAnsi="Arial"/>
          <w:sz w:val="20"/>
        </w:rPr>
        <w:fldChar w:fldCharType="end"/>
      </w:r>
    </w:p>
    <w:p w14:paraId="69E58D2D" w14:textId="77777777" w:rsidR="00430076" w:rsidRPr="00FE51B4" w:rsidRDefault="00430076">
      <w:pPr>
        <w:rPr>
          <w:rFonts w:ascii="Arial" w:eastAsia="ＭＳ ゴシック" w:hAnsi="Arial"/>
          <w:sz w:val="20"/>
        </w:rPr>
      </w:pPr>
      <w:r w:rsidRPr="00FE51B4">
        <w:rPr>
          <w:rFonts w:ascii="Arial" w:eastAsia="ＭＳ ゴシック" w:hAnsi="Arial" w:hint="eastAsia"/>
          <w:sz w:val="20"/>
        </w:rPr>
        <w:t xml:space="preserve">研究実施責任者：臼杵憲祐　</w:t>
      </w:r>
      <w:r w:rsidRPr="00FE51B4">
        <w:rPr>
          <w:rFonts w:ascii="Arial" w:eastAsia="ＭＳ ゴシック" w:hAnsi="Arial"/>
          <w:sz w:val="20"/>
        </w:rPr>
        <w:t>NTT</w:t>
      </w:r>
      <w:r w:rsidRPr="00FE51B4">
        <w:rPr>
          <w:rFonts w:ascii="Arial" w:eastAsia="ＭＳ ゴシック" w:hAnsi="Arial" w:hint="eastAsia"/>
          <w:sz w:val="20"/>
        </w:rPr>
        <w:t>東日本関東病院　血液内科</w:t>
      </w:r>
    </w:p>
    <w:p w14:paraId="2665E9D7" w14:textId="77777777" w:rsidR="00430076" w:rsidRPr="00FE51B4" w:rsidRDefault="00430076">
      <w:pPr>
        <w:rPr>
          <w:rFonts w:ascii="Arial" w:eastAsia="ＭＳ ゴシック" w:hAnsi="Arial"/>
          <w:sz w:val="20"/>
        </w:rPr>
      </w:pPr>
      <w:r w:rsidRPr="00FE51B4">
        <w:rPr>
          <w:rFonts w:ascii="Arial" w:eastAsia="ＭＳ ゴシック" w:hAnsi="Arial" w:hint="eastAsia"/>
          <w:sz w:val="20"/>
        </w:rPr>
        <w:t>研究事務局：</w:t>
      </w:r>
      <w:r w:rsidRPr="00FE51B4">
        <w:rPr>
          <w:rFonts w:ascii="Arial" w:eastAsia="ＭＳ ゴシック" w:hAnsi="Arial"/>
          <w:sz w:val="20"/>
        </w:rPr>
        <w:t>NTT</w:t>
      </w:r>
      <w:r w:rsidRPr="00FE51B4">
        <w:rPr>
          <w:rFonts w:ascii="Arial" w:eastAsia="ＭＳ ゴシック" w:hAnsi="Arial" w:hint="eastAsia"/>
          <w:sz w:val="20"/>
        </w:rPr>
        <w:t>東日本関東病院　血液内科</w:t>
      </w:r>
    </w:p>
    <w:p w14:paraId="2EC8A590" w14:textId="77777777" w:rsidR="00430076" w:rsidRPr="00FE51B4" w:rsidRDefault="00430076">
      <w:pPr>
        <w:rPr>
          <w:rFonts w:ascii="Arial" w:eastAsia="ＭＳ ゴシック" w:hAnsi="Arial"/>
          <w:sz w:val="20"/>
        </w:rPr>
      </w:pPr>
      <w:r w:rsidRPr="00FE51B4">
        <w:rPr>
          <w:rFonts w:ascii="Arial" w:eastAsia="ＭＳ ゴシック" w:hAnsi="Arial"/>
          <w:sz w:val="20"/>
        </w:rPr>
        <w:tab/>
      </w:r>
      <w:r w:rsidRPr="00FE51B4">
        <w:rPr>
          <w:rFonts w:ascii="Arial" w:eastAsia="ＭＳ ゴシック" w:hAnsi="Arial" w:hint="eastAsia"/>
          <w:sz w:val="20"/>
        </w:rPr>
        <w:t>〒</w:t>
      </w:r>
      <w:r w:rsidRPr="00FE51B4">
        <w:rPr>
          <w:rFonts w:ascii="Arial" w:eastAsia="ＭＳ ゴシック" w:hAnsi="Arial"/>
          <w:sz w:val="20"/>
        </w:rPr>
        <w:t>141-8625</w:t>
      </w:r>
      <w:r w:rsidRPr="00FE51B4">
        <w:rPr>
          <w:rFonts w:ascii="Arial" w:eastAsia="ＭＳ ゴシック" w:hAnsi="Arial" w:hint="eastAsia"/>
          <w:sz w:val="20"/>
        </w:rPr>
        <w:t xml:space="preserve">　東京都品川区東五反田</w:t>
      </w:r>
      <w:r w:rsidRPr="00FE51B4">
        <w:rPr>
          <w:rFonts w:ascii="Arial" w:eastAsia="ＭＳ ゴシック" w:hAnsi="Arial"/>
          <w:sz w:val="20"/>
        </w:rPr>
        <w:t>5-9-22</w:t>
      </w:r>
    </w:p>
    <w:p w14:paraId="62845196" w14:textId="77777777" w:rsidR="00430076" w:rsidRPr="00FE51B4" w:rsidRDefault="00430076">
      <w:pPr>
        <w:rPr>
          <w:rFonts w:ascii="Arial" w:eastAsia="ＭＳ ゴシック" w:hAnsi="Arial"/>
          <w:sz w:val="20"/>
        </w:rPr>
      </w:pPr>
      <w:r w:rsidRPr="00FE51B4">
        <w:rPr>
          <w:rFonts w:ascii="Arial" w:eastAsia="ＭＳ ゴシック" w:hAnsi="Arial"/>
          <w:sz w:val="20"/>
        </w:rPr>
        <w:tab/>
        <w:t>TEL: 03-3448-6111</w:t>
      </w:r>
    </w:p>
    <w:p w14:paraId="093AE440" w14:textId="77777777" w:rsidR="00430076" w:rsidRPr="00FE51B4" w:rsidRDefault="00430076">
      <w:pPr>
        <w:rPr>
          <w:rFonts w:ascii="Arial" w:eastAsia="ＭＳ ゴシック" w:hAnsi="Arial"/>
          <w:sz w:val="20"/>
        </w:rPr>
      </w:pPr>
      <w:r w:rsidRPr="00FE51B4">
        <w:rPr>
          <w:rFonts w:ascii="Arial" w:eastAsia="ＭＳ ゴシック" w:hAnsi="Arial"/>
          <w:sz w:val="20"/>
        </w:rPr>
        <w:lastRenderedPageBreak/>
        <w:tab/>
        <w:t>FAX: 03-3448-6553</w:t>
      </w:r>
    </w:p>
    <w:p w14:paraId="33532F49" w14:textId="77777777" w:rsidR="00430076" w:rsidRPr="00FE51B4" w:rsidRDefault="00430076">
      <w:pPr>
        <w:rPr>
          <w:rFonts w:ascii="Arial" w:eastAsia="ＭＳ ゴシック" w:hAnsi="Arial"/>
          <w:sz w:val="20"/>
        </w:rPr>
      </w:pPr>
      <w:r w:rsidRPr="00FE51B4">
        <w:rPr>
          <w:rFonts w:ascii="Arial" w:eastAsia="ＭＳ ゴシック" w:hAnsi="Arial"/>
          <w:sz w:val="20"/>
        </w:rPr>
        <w:tab/>
        <w:t xml:space="preserve">E-mail: </w:t>
      </w:r>
      <w:hyperlink r:id="rId14" w:history="1">
        <w:r w:rsidRPr="00FE51B4">
          <w:rPr>
            <w:rStyle w:val="a3"/>
            <w:rFonts w:ascii="Arial" w:eastAsia="ＭＳ ゴシック" w:hAnsi="Arial"/>
            <w:color w:val="auto"/>
            <w:sz w:val="20"/>
          </w:rPr>
          <w:t>usuki@east.ntt.co.jp</w:t>
        </w:r>
      </w:hyperlink>
    </w:p>
    <w:p w14:paraId="1949DAAA" w14:textId="77777777" w:rsidR="00430076" w:rsidRPr="00FE51B4" w:rsidRDefault="00430076">
      <w:pPr>
        <w:rPr>
          <w:rFonts w:ascii="Arial" w:eastAsia="ＭＳ ゴシック" w:hAnsi="Arial"/>
          <w:sz w:val="20"/>
        </w:rPr>
      </w:pPr>
    </w:p>
    <w:p w14:paraId="415668C0" w14:textId="77777777" w:rsidR="00710190" w:rsidRPr="00FE51B4" w:rsidRDefault="00710190" w:rsidP="00710190">
      <w:pPr>
        <w:pStyle w:val="2"/>
        <w:rPr>
          <w:sz w:val="20"/>
        </w:rPr>
      </w:pPr>
      <w:bookmarkStart w:id="104" w:name="_Toc188805197"/>
      <w:r w:rsidRPr="00FE51B4">
        <w:rPr>
          <w:sz w:val="20"/>
        </w:rPr>
        <w:t xml:space="preserve">15.2  </w:t>
      </w:r>
      <w:r w:rsidRPr="00FE51B4">
        <w:rPr>
          <w:rFonts w:hint="eastAsia"/>
          <w:sz w:val="20"/>
        </w:rPr>
        <w:t>データ管理の責任者</w:t>
      </w:r>
      <w:bookmarkEnd w:id="104"/>
    </w:p>
    <w:p w14:paraId="2AFD620C" w14:textId="77777777" w:rsidR="00710190" w:rsidRPr="00FE51B4" w:rsidRDefault="00710190" w:rsidP="00710190">
      <w:pPr>
        <w:rPr>
          <w:rFonts w:ascii="Arial" w:eastAsia="ＭＳ ゴシック" w:hAnsi="Arial"/>
          <w:sz w:val="20"/>
        </w:rPr>
      </w:pPr>
      <w:r w:rsidRPr="00FE51B4">
        <w:rPr>
          <w:rFonts w:ascii="Arial" w:eastAsia="ＭＳ ゴシック" w:hAnsi="Arial"/>
          <w:sz w:val="20"/>
        </w:rPr>
        <w:t>JALSG</w:t>
      </w:r>
      <w:r w:rsidRPr="00FE51B4">
        <w:rPr>
          <w:rFonts w:ascii="Arial" w:eastAsia="ＭＳ ゴシック" w:hAnsi="Arial" w:hint="eastAsia"/>
          <w:sz w:val="20"/>
        </w:rPr>
        <w:t>データセンター：金沢大学医薬保健研究域保健学系</w:t>
      </w:r>
    </w:p>
    <w:p w14:paraId="55A72719" w14:textId="77777777" w:rsidR="00710190" w:rsidRPr="00FE51B4" w:rsidRDefault="00710190" w:rsidP="00710190">
      <w:pPr>
        <w:rPr>
          <w:rFonts w:ascii="Arial" w:eastAsia="ＭＳ ゴシック" w:hAnsi="Arial"/>
          <w:sz w:val="20"/>
        </w:rPr>
      </w:pPr>
      <w:r w:rsidRPr="00FE51B4">
        <w:rPr>
          <w:rFonts w:ascii="Arial" w:eastAsia="ＭＳ ゴシック" w:hAnsi="Arial" w:hint="eastAsia"/>
          <w:sz w:val="20"/>
        </w:rPr>
        <w:t>大竹　茂樹</w:t>
      </w:r>
    </w:p>
    <w:p w14:paraId="0893C187" w14:textId="77777777" w:rsidR="00710190" w:rsidRPr="00FE51B4" w:rsidRDefault="00710190" w:rsidP="00710190">
      <w:pPr>
        <w:rPr>
          <w:rFonts w:ascii="Arial" w:eastAsia="ＭＳ ゴシック" w:hAnsi="Arial"/>
          <w:sz w:val="20"/>
        </w:rPr>
      </w:pPr>
      <w:r w:rsidRPr="00FE51B4">
        <w:rPr>
          <w:rFonts w:ascii="Arial" w:eastAsia="ＭＳ ゴシック" w:hAnsi="Arial" w:hint="eastAsia"/>
          <w:sz w:val="20"/>
        </w:rPr>
        <w:t>〒</w:t>
      </w:r>
      <w:r w:rsidRPr="00FE51B4">
        <w:rPr>
          <w:rFonts w:ascii="Arial" w:eastAsia="ＭＳ ゴシック" w:hAnsi="Arial"/>
          <w:sz w:val="20"/>
        </w:rPr>
        <w:t xml:space="preserve">920-0942 </w:t>
      </w:r>
      <w:r w:rsidRPr="00FE51B4">
        <w:rPr>
          <w:rFonts w:ascii="Arial" w:eastAsia="ＭＳ ゴシック" w:hAnsi="Arial" w:hint="eastAsia"/>
          <w:sz w:val="20"/>
        </w:rPr>
        <w:t>金沢市小立野</w:t>
      </w:r>
      <w:r w:rsidRPr="00FE51B4">
        <w:rPr>
          <w:rFonts w:ascii="Arial" w:eastAsia="ＭＳ ゴシック" w:hAnsi="Arial"/>
          <w:sz w:val="20"/>
        </w:rPr>
        <w:t>5-11-20</w:t>
      </w:r>
    </w:p>
    <w:p w14:paraId="27740A8C" w14:textId="77777777" w:rsidR="00710190" w:rsidRPr="00FE51B4" w:rsidRDefault="00710190" w:rsidP="00710190">
      <w:pPr>
        <w:rPr>
          <w:rFonts w:ascii="Arial" w:eastAsia="ＭＳ ゴシック" w:hAnsi="Arial"/>
          <w:sz w:val="20"/>
        </w:rPr>
      </w:pPr>
      <w:r w:rsidRPr="00FE51B4">
        <w:rPr>
          <w:rFonts w:ascii="Arial" w:eastAsia="ＭＳ ゴシック" w:hAnsi="Arial"/>
          <w:sz w:val="20"/>
        </w:rPr>
        <w:t>TEL/FAX: 076-265-2602</w:t>
      </w:r>
    </w:p>
    <w:p w14:paraId="29C560AC" w14:textId="77777777" w:rsidR="00710190" w:rsidRPr="00FE51B4" w:rsidRDefault="00710190" w:rsidP="00710190">
      <w:pPr>
        <w:rPr>
          <w:rFonts w:ascii="Arial" w:eastAsia="ＭＳ ゴシック" w:hAnsi="Arial"/>
          <w:sz w:val="20"/>
        </w:rPr>
      </w:pPr>
      <w:r w:rsidRPr="00FE51B4">
        <w:rPr>
          <w:rFonts w:ascii="Arial" w:eastAsia="ＭＳ ゴシック" w:hAnsi="Arial"/>
          <w:sz w:val="20"/>
        </w:rPr>
        <w:t>E-mail</w:t>
      </w:r>
      <w:r w:rsidRPr="00FE51B4">
        <w:rPr>
          <w:rFonts w:ascii="Arial" w:eastAsia="ＭＳ ゴシック" w:hAnsi="Arial" w:hint="eastAsia"/>
          <w:sz w:val="20"/>
        </w:rPr>
        <w:t>：</w:t>
      </w:r>
      <w:r w:rsidRPr="00FE51B4">
        <w:rPr>
          <w:rFonts w:ascii="Arial" w:eastAsia="ＭＳ ゴシック" w:hAnsi="Arial"/>
          <w:sz w:val="20"/>
        </w:rPr>
        <w:t>sohtake@med3.m.kanazawa-u.ac.jp</w:t>
      </w:r>
    </w:p>
    <w:p w14:paraId="141A68B9" w14:textId="77777777" w:rsidR="00710190" w:rsidRPr="00FE51B4" w:rsidRDefault="00710190" w:rsidP="00710190">
      <w:pPr>
        <w:rPr>
          <w:rFonts w:ascii="Arial" w:eastAsia="ＭＳ ゴシック" w:hAnsi="Arial"/>
          <w:sz w:val="20"/>
        </w:rPr>
      </w:pPr>
      <w:r w:rsidRPr="00FE51B4">
        <w:rPr>
          <w:rFonts w:ascii="Arial" w:eastAsia="ＭＳ ゴシック" w:hAnsi="Arial"/>
          <w:sz w:val="20"/>
        </w:rPr>
        <w:t>http://jalsg.mp.kanazawa-u.ac.jp/</w:t>
      </w:r>
    </w:p>
    <w:p w14:paraId="54304A90" w14:textId="77777777" w:rsidR="00710190" w:rsidRPr="00FE51B4" w:rsidRDefault="00710190">
      <w:pPr>
        <w:rPr>
          <w:rFonts w:ascii="Arial" w:eastAsia="ＭＳ ゴシック" w:hAnsi="Arial"/>
          <w:sz w:val="20"/>
        </w:rPr>
      </w:pPr>
    </w:p>
    <w:p w14:paraId="5BA9497B" w14:textId="77777777" w:rsidR="00430076" w:rsidRPr="00FE51B4" w:rsidRDefault="00430076" w:rsidP="00430076">
      <w:pPr>
        <w:pStyle w:val="2"/>
        <w:rPr>
          <w:sz w:val="20"/>
        </w:rPr>
      </w:pPr>
      <w:bookmarkStart w:id="105" w:name="_Toc173019049"/>
      <w:bookmarkStart w:id="106" w:name="_Toc188805198"/>
      <w:r w:rsidRPr="00FE51B4">
        <w:rPr>
          <w:sz w:val="20"/>
        </w:rPr>
        <w:t>15.</w:t>
      </w:r>
      <w:r w:rsidR="00710190" w:rsidRPr="00FE51B4">
        <w:rPr>
          <w:sz w:val="20"/>
        </w:rPr>
        <w:t>3</w:t>
      </w:r>
      <w:r w:rsidRPr="00FE51B4">
        <w:rPr>
          <w:rFonts w:hint="eastAsia"/>
          <w:sz w:val="20"/>
        </w:rPr>
        <w:t xml:space="preserve">　研究小委員会</w:t>
      </w:r>
      <w:bookmarkEnd w:id="105"/>
      <w:bookmarkEnd w:id="106"/>
    </w:p>
    <w:p w14:paraId="0874E55B" w14:textId="77777777" w:rsidR="00430076" w:rsidRPr="00FE51B4" w:rsidRDefault="00430076" w:rsidP="00430076">
      <w:pPr>
        <w:rPr>
          <w:rFonts w:ascii="Arial" w:eastAsia="ＭＳ ゴシック" w:hAnsi="Arial"/>
          <w:sz w:val="20"/>
        </w:rPr>
      </w:pPr>
      <w:r w:rsidRPr="00FE51B4">
        <w:rPr>
          <w:rFonts w:ascii="Arial" w:eastAsia="ＭＳ ゴシック" w:hAnsi="Arial" w:hint="eastAsia"/>
          <w:sz w:val="20"/>
        </w:rPr>
        <w:t xml:space="preserve">委員長　</w:t>
      </w:r>
      <w:r w:rsidRPr="00FE51B4">
        <w:rPr>
          <w:rFonts w:ascii="Arial" w:eastAsia="ＭＳ ゴシック" w:hAnsi="Arial"/>
          <w:sz w:val="20"/>
        </w:rPr>
        <w:tab/>
        <w:t>NTT</w:t>
      </w:r>
      <w:r w:rsidRPr="00FE51B4">
        <w:rPr>
          <w:rFonts w:ascii="Arial" w:eastAsia="ＭＳ ゴシック" w:hAnsi="Arial" w:hint="eastAsia"/>
          <w:sz w:val="20"/>
        </w:rPr>
        <w:t>東日本関東病院血液内科</w:t>
      </w:r>
      <w:r w:rsidRPr="00FE51B4">
        <w:rPr>
          <w:rFonts w:ascii="Arial" w:eastAsia="ＭＳ ゴシック" w:hAnsi="Arial"/>
          <w:sz w:val="20"/>
        </w:rPr>
        <w:tab/>
      </w:r>
      <w:r w:rsidRPr="00FE51B4">
        <w:rPr>
          <w:rFonts w:ascii="Arial" w:eastAsia="ＭＳ ゴシック" w:hAnsi="Arial" w:hint="eastAsia"/>
          <w:sz w:val="20"/>
        </w:rPr>
        <w:t>臼杵憲祐</w:t>
      </w:r>
    </w:p>
    <w:p w14:paraId="078F763B" w14:textId="77777777" w:rsidR="00430076" w:rsidRPr="00FE51B4" w:rsidRDefault="00430076" w:rsidP="00430076">
      <w:pPr>
        <w:rPr>
          <w:rFonts w:ascii="Arial" w:eastAsia="ＭＳ ゴシック" w:hAnsi="Arial"/>
          <w:sz w:val="20"/>
        </w:rPr>
      </w:pPr>
      <w:r w:rsidRPr="00FE51B4">
        <w:rPr>
          <w:rFonts w:ascii="Arial" w:eastAsia="ＭＳ ゴシック" w:hAnsi="Arial" w:hint="eastAsia"/>
          <w:sz w:val="20"/>
        </w:rPr>
        <w:t>副委員長</w:t>
      </w:r>
      <w:r w:rsidRPr="00FE51B4">
        <w:rPr>
          <w:rFonts w:ascii="Arial" w:eastAsia="ＭＳ ゴシック" w:hAnsi="Arial"/>
          <w:sz w:val="20"/>
        </w:rPr>
        <w:tab/>
      </w:r>
      <w:r w:rsidRPr="00FE51B4">
        <w:rPr>
          <w:rFonts w:ascii="Arial" w:eastAsia="ＭＳ ゴシック" w:hAnsi="Arial" w:hint="eastAsia"/>
          <w:sz w:val="20"/>
        </w:rPr>
        <w:t>長崎大学原研内科</w:t>
      </w:r>
      <w:r w:rsidRPr="00FE51B4">
        <w:rPr>
          <w:rFonts w:ascii="Arial" w:eastAsia="ＭＳ ゴシック" w:hAnsi="Arial"/>
          <w:sz w:val="20"/>
        </w:rPr>
        <w:tab/>
      </w:r>
      <w:r w:rsidRPr="00FE51B4">
        <w:rPr>
          <w:rFonts w:ascii="Arial" w:eastAsia="ＭＳ ゴシック" w:hAnsi="Arial"/>
          <w:sz w:val="20"/>
        </w:rPr>
        <w:tab/>
      </w:r>
      <w:r w:rsidRPr="00FE51B4">
        <w:rPr>
          <w:rFonts w:ascii="Arial" w:eastAsia="ＭＳ ゴシック" w:hAnsi="Arial" w:hint="eastAsia"/>
          <w:sz w:val="20"/>
        </w:rPr>
        <w:t>宮崎泰司</w:t>
      </w:r>
    </w:p>
    <w:p w14:paraId="25B76251" w14:textId="28EC7FDA" w:rsidR="00710190" w:rsidRPr="00FE51B4" w:rsidRDefault="00220A10" w:rsidP="00430076">
      <w:pPr>
        <w:rPr>
          <w:rFonts w:ascii="Arial" w:eastAsia="ＭＳ ゴシック" w:hAnsi="Arial"/>
          <w:sz w:val="20"/>
        </w:rPr>
      </w:pPr>
      <w:r w:rsidRPr="00FE51B4">
        <w:rPr>
          <w:rFonts w:ascii="Arial" w:eastAsia="ＭＳ ゴシック" w:hAnsi="Arial" w:hint="eastAsia"/>
          <w:sz w:val="20"/>
        </w:rPr>
        <w:t>統計</w:t>
      </w:r>
      <w:r w:rsidR="00710190" w:rsidRPr="00FE51B4">
        <w:rPr>
          <w:rFonts w:ascii="Arial" w:eastAsia="ＭＳ ゴシック" w:hAnsi="Arial" w:hint="eastAsia"/>
          <w:sz w:val="20"/>
        </w:rPr>
        <w:t>解析担当　長崎大学医歯薬学総合研究科</w:t>
      </w:r>
      <w:r w:rsidR="00710190" w:rsidRPr="00FE51B4">
        <w:rPr>
          <w:rFonts w:ascii="Arial" w:eastAsia="ＭＳ ゴシック" w:hAnsi="Arial"/>
          <w:sz w:val="20"/>
        </w:rPr>
        <w:t xml:space="preserve"> </w:t>
      </w:r>
      <w:r w:rsidR="00710190" w:rsidRPr="00FE51B4">
        <w:rPr>
          <w:rFonts w:ascii="Arial" w:eastAsia="ＭＳ ゴシック" w:hAnsi="Arial" w:hint="eastAsia"/>
          <w:sz w:val="20"/>
        </w:rPr>
        <w:t>本田純久</w:t>
      </w:r>
    </w:p>
    <w:p w14:paraId="07438FB3" w14:textId="77777777" w:rsidR="00430076" w:rsidRPr="00FE51B4" w:rsidRDefault="00430076" w:rsidP="00430076">
      <w:pPr>
        <w:rPr>
          <w:rFonts w:ascii="Arial" w:eastAsia="ＭＳ ゴシック" w:hAnsi="Arial"/>
          <w:sz w:val="20"/>
        </w:rPr>
      </w:pPr>
      <w:r w:rsidRPr="00FE51B4">
        <w:rPr>
          <w:rFonts w:ascii="Arial" w:eastAsia="ＭＳ ゴシック" w:hAnsi="Arial" w:hint="eastAsia"/>
          <w:sz w:val="20"/>
        </w:rPr>
        <w:t>委員</w:t>
      </w:r>
    </w:p>
    <w:p w14:paraId="45EC8A70" w14:textId="77777777" w:rsidR="00430076" w:rsidRPr="00FE51B4" w:rsidRDefault="00430076" w:rsidP="00430076">
      <w:pPr>
        <w:tabs>
          <w:tab w:val="left" w:pos="2552"/>
          <w:tab w:val="left" w:pos="3969"/>
          <w:tab w:val="left" w:pos="6521"/>
        </w:tabs>
        <w:rPr>
          <w:rFonts w:ascii="Arial" w:eastAsia="ＭＳ ゴシック" w:hAnsi="Arial"/>
          <w:sz w:val="20"/>
        </w:rPr>
      </w:pPr>
      <w:r w:rsidRPr="00FE51B4">
        <w:rPr>
          <w:rFonts w:ascii="Arial" w:eastAsia="ＭＳ ゴシック" w:hAnsi="Arial" w:hint="eastAsia"/>
          <w:sz w:val="20"/>
        </w:rPr>
        <w:t>府中病院</w:t>
      </w:r>
      <w:r w:rsidRPr="00FE51B4">
        <w:rPr>
          <w:rFonts w:ascii="Arial" w:eastAsia="ＭＳ ゴシック" w:hAnsi="Arial"/>
          <w:sz w:val="20"/>
        </w:rPr>
        <w:tab/>
      </w:r>
      <w:r w:rsidRPr="00FE51B4">
        <w:rPr>
          <w:rFonts w:ascii="Arial" w:eastAsia="ＭＳ ゴシック" w:hAnsi="Arial" w:hint="eastAsia"/>
          <w:sz w:val="20"/>
        </w:rPr>
        <w:t>青山泰孝</w:t>
      </w:r>
      <w:r w:rsidRPr="00FE51B4">
        <w:rPr>
          <w:rFonts w:ascii="Arial" w:eastAsia="ＭＳ ゴシック" w:hAnsi="Arial"/>
          <w:sz w:val="20"/>
        </w:rPr>
        <w:tab/>
      </w:r>
      <w:r w:rsidRPr="00FE51B4">
        <w:rPr>
          <w:rFonts w:ascii="Arial" w:eastAsia="ＭＳ ゴシック" w:hAnsi="Arial" w:hint="eastAsia"/>
          <w:sz w:val="20"/>
        </w:rPr>
        <w:t xml:space="preserve">金沢大学医薬保健研究域　</w:t>
      </w:r>
      <w:r w:rsidRPr="00FE51B4">
        <w:rPr>
          <w:rFonts w:ascii="Arial" w:eastAsia="ＭＳ ゴシック" w:hAnsi="Arial"/>
          <w:sz w:val="20"/>
        </w:rPr>
        <w:tab/>
      </w:r>
      <w:r w:rsidRPr="00FE51B4">
        <w:rPr>
          <w:rFonts w:ascii="Arial" w:eastAsia="ＭＳ ゴシック" w:hAnsi="Arial" w:hint="eastAsia"/>
          <w:sz w:val="20"/>
        </w:rPr>
        <w:t>大竹茂樹</w:t>
      </w:r>
    </w:p>
    <w:p w14:paraId="1E87BE4F" w14:textId="6A351CAF" w:rsidR="00430076" w:rsidRPr="00FE51B4" w:rsidRDefault="00B16B56" w:rsidP="00430076">
      <w:pPr>
        <w:tabs>
          <w:tab w:val="left" w:pos="2552"/>
          <w:tab w:val="left" w:pos="3969"/>
          <w:tab w:val="left" w:pos="6521"/>
        </w:tabs>
        <w:rPr>
          <w:rFonts w:ascii="Arial" w:eastAsia="ＭＳ ゴシック" w:hAnsi="Arial"/>
          <w:sz w:val="20"/>
        </w:rPr>
      </w:pPr>
      <w:r w:rsidRPr="00FE51B4">
        <w:rPr>
          <w:rFonts w:ascii="Arial" w:eastAsia="ＭＳ ゴシック" w:hAnsi="Arial" w:hint="eastAsia"/>
          <w:sz w:val="20"/>
        </w:rPr>
        <w:t>浜松医科大学</w:t>
      </w:r>
      <w:r w:rsidR="00430076" w:rsidRPr="00FE51B4">
        <w:rPr>
          <w:rFonts w:ascii="Arial" w:eastAsia="ＭＳ ゴシック" w:hAnsi="Arial"/>
          <w:sz w:val="20"/>
        </w:rPr>
        <w:tab/>
      </w:r>
      <w:r w:rsidR="00430076" w:rsidRPr="00FE51B4">
        <w:rPr>
          <w:rFonts w:ascii="Arial" w:eastAsia="ＭＳ ゴシック" w:hAnsi="Arial" w:hint="eastAsia"/>
          <w:sz w:val="20"/>
        </w:rPr>
        <w:t>勝見章</w:t>
      </w:r>
      <w:r w:rsidR="00430076" w:rsidRPr="00FE51B4">
        <w:rPr>
          <w:rFonts w:ascii="Arial" w:eastAsia="ＭＳ ゴシック" w:hAnsi="Arial"/>
          <w:sz w:val="20"/>
        </w:rPr>
        <w:tab/>
      </w:r>
      <w:r w:rsidR="00430076" w:rsidRPr="00FE51B4">
        <w:rPr>
          <w:rFonts w:ascii="Arial" w:eastAsia="ＭＳ ゴシック" w:hAnsi="Arial" w:hint="eastAsia"/>
          <w:sz w:val="20"/>
        </w:rPr>
        <w:t xml:space="preserve">琉球大学　</w:t>
      </w:r>
      <w:r w:rsidR="00430076" w:rsidRPr="00FE51B4">
        <w:rPr>
          <w:rFonts w:ascii="Arial" w:eastAsia="ＭＳ ゴシック" w:hAnsi="Arial"/>
          <w:sz w:val="20"/>
        </w:rPr>
        <w:tab/>
      </w:r>
      <w:r w:rsidR="00430076" w:rsidRPr="00FE51B4">
        <w:rPr>
          <w:rFonts w:ascii="Arial" w:eastAsia="ＭＳ ゴシック" w:hAnsi="Arial" w:hint="eastAsia"/>
          <w:sz w:val="20"/>
        </w:rPr>
        <w:t>栗山一孝</w:t>
      </w:r>
    </w:p>
    <w:p w14:paraId="589CAB73" w14:textId="03F639F0" w:rsidR="00430076" w:rsidRPr="00FE51B4" w:rsidRDefault="00B16B56" w:rsidP="00430076">
      <w:pPr>
        <w:tabs>
          <w:tab w:val="left" w:pos="2552"/>
          <w:tab w:val="left" w:pos="3969"/>
          <w:tab w:val="left" w:pos="6521"/>
        </w:tabs>
        <w:rPr>
          <w:rFonts w:ascii="Arial" w:eastAsia="ＭＳ ゴシック" w:hAnsi="Arial"/>
          <w:sz w:val="20"/>
        </w:rPr>
      </w:pPr>
      <w:r w:rsidRPr="00FE51B4">
        <w:rPr>
          <w:rFonts w:ascii="Arial" w:eastAsia="ＭＳ ゴシック" w:hAnsi="Arial" w:hint="eastAsia"/>
          <w:sz w:val="20"/>
        </w:rPr>
        <w:t>九州医療センター</w:t>
      </w:r>
      <w:r w:rsidR="00430076" w:rsidRPr="00FE51B4">
        <w:rPr>
          <w:rFonts w:ascii="Arial" w:eastAsia="ＭＳ ゴシック" w:hAnsi="Arial"/>
          <w:sz w:val="20"/>
        </w:rPr>
        <w:tab/>
      </w:r>
      <w:r w:rsidRPr="00FE51B4">
        <w:rPr>
          <w:rFonts w:ascii="Arial" w:eastAsia="ＭＳ ゴシック" w:hAnsi="Arial" w:hint="eastAsia"/>
          <w:sz w:val="20"/>
        </w:rPr>
        <w:t>高瀬謙</w:t>
      </w:r>
      <w:r w:rsidR="00430076" w:rsidRPr="00FE51B4">
        <w:rPr>
          <w:rFonts w:ascii="Arial" w:eastAsia="ＭＳ ゴシック" w:hAnsi="Arial"/>
          <w:sz w:val="20"/>
        </w:rPr>
        <w:tab/>
      </w:r>
      <w:r w:rsidR="00430076" w:rsidRPr="00FE51B4">
        <w:rPr>
          <w:rFonts w:ascii="Arial" w:eastAsia="ＭＳ ゴシック" w:hAnsi="Arial" w:hint="eastAsia"/>
          <w:sz w:val="20"/>
        </w:rPr>
        <w:t>愛媛県立中央病院</w:t>
      </w:r>
      <w:r w:rsidR="00430076" w:rsidRPr="00FE51B4">
        <w:rPr>
          <w:rFonts w:ascii="Arial" w:eastAsia="ＭＳ ゴシック" w:hAnsi="Arial"/>
          <w:sz w:val="20"/>
        </w:rPr>
        <w:tab/>
      </w:r>
      <w:r w:rsidR="00430076" w:rsidRPr="00FE51B4">
        <w:rPr>
          <w:rFonts w:ascii="Arial" w:eastAsia="ＭＳ ゴシック" w:hAnsi="Arial" w:hint="eastAsia"/>
          <w:sz w:val="20"/>
        </w:rPr>
        <w:t>名和由一郎</w:t>
      </w:r>
    </w:p>
    <w:p w14:paraId="0D6A30F3" w14:textId="5B40E6DF" w:rsidR="00430076" w:rsidRPr="00FE51B4" w:rsidRDefault="00B16B56" w:rsidP="00430076">
      <w:pPr>
        <w:tabs>
          <w:tab w:val="left" w:pos="2552"/>
          <w:tab w:val="left" w:pos="3969"/>
          <w:tab w:val="left" w:pos="6521"/>
        </w:tabs>
        <w:rPr>
          <w:rFonts w:ascii="Arial" w:eastAsia="ＭＳ ゴシック" w:hAnsi="Arial"/>
          <w:sz w:val="20"/>
        </w:rPr>
      </w:pPr>
      <w:r w:rsidRPr="00FE51B4">
        <w:rPr>
          <w:rFonts w:ascii="Arial" w:eastAsia="ＭＳ ゴシック" w:hAnsi="Arial" w:hint="eastAsia"/>
          <w:sz w:val="20"/>
        </w:rPr>
        <w:t>名古屋市立西部医療センタ</w:t>
      </w:r>
      <w:r w:rsidRPr="00FE51B4">
        <w:rPr>
          <w:rFonts w:ascii="Arial" w:eastAsia="ＭＳ ゴシック" w:hAnsi="Arial"/>
          <w:sz w:val="20"/>
        </w:rPr>
        <w:t>-</w:t>
      </w:r>
      <w:r w:rsidR="00710190" w:rsidRPr="00FE51B4">
        <w:rPr>
          <w:rFonts w:ascii="Arial" w:eastAsia="ＭＳ ゴシック" w:hAnsi="Arial"/>
          <w:sz w:val="20"/>
        </w:rPr>
        <w:tab/>
      </w:r>
      <w:r w:rsidR="00710190" w:rsidRPr="00FE51B4">
        <w:rPr>
          <w:rFonts w:ascii="Arial" w:eastAsia="ＭＳ ゴシック" w:hAnsi="Arial" w:hint="eastAsia"/>
          <w:sz w:val="20"/>
        </w:rPr>
        <w:t>脇田充史</w:t>
      </w:r>
      <w:r w:rsidR="00430076" w:rsidRPr="00FE51B4">
        <w:rPr>
          <w:rFonts w:ascii="Arial" w:eastAsia="ＭＳ ゴシック" w:hAnsi="Arial"/>
          <w:sz w:val="20"/>
        </w:rPr>
        <w:tab/>
      </w:r>
      <w:r w:rsidR="00430076" w:rsidRPr="00FE51B4">
        <w:rPr>
          <w:rFonts w:ascii="Arial" w:eastAsia="ＭＳ ゴシック" w:hAnsi="Arial" w:hint="eastAsia"/>
          <w:sz w:val="20"/>
        </w:rPr>
        <w:t>兵庫県立がんセンター</w:t>
      </w:r>
      <w:r w:rsidR="00430076" w:rsidRPr="00FE51B4">
        <w:rPr>
          <w:rFonts w:ascii="Arial" w:eastAsia="ＭＳ ゴシック" w:hAnsi="Arial"/>
          <w:sz w:val="20"/>
        </w:rPr>
        <w:tab/>
      </w:r>
      <w:r w:rsidR="00430076" w:rsidRPr="00FE51B4">
        <w:rPr>
          <w:rFonts w:ascii="Arial" w:eastAsia="ＭＳ ゴシック" w:hAnsi="Arial" w:hint="eastAsia"/>
          <w:sz w:val="20"/>
        </w:rPr>
        <w:t>前田彰男</w:t>
      </w:r>
    </w:p>
    <w:p w14:paraId="3DE48968" w14:textId="3C1CDA51" w:rsidR="00430076" w:rsidRPr="00FE51B4" w:rsidRDefault="00430076" w:rsidP="00430076">
      <w:pPr>
        <w:tabs>
          <w:tab w:val="left" w:pos="2552"/>
          <w:tab w:val="left" w:pos="3969"/>
          <w:tab w:val="left" w:pos="6521"/>
        </w:tabs>
        <w:rPr>
          <w:rFonts w:ascii="Arial" w:eastAsia="ＭＳ ゴシック" w:hAnsi="Arial"/>
          <w:sz w:val="20"/>
        </w:rPr>
      </w:pPr>
      <w:r w:rsidRPr="00FE51B4">
        <w:rPr>
          <w:rFonts w:ascii="Arial" w:eastAsia="ＭＳ ゴシック" w:hAnsi="Arial"/>
          <w:sz w:val="20"/>
        </w:rPr>
        <w:t>PL</w:t>
      </w:r>
      <w:r w:rsidRPr="00FE51B4">
        <w:rPr>
          <w:rFonts w:ascii="Arial" w:eastAsia="ＭＳ ゴシック" w:hAnsi="Arial" w:hint="eastAsia"/>
          <w:sz w:val="20"/>
        </w:rPr>
        <w:t>病院血液内科</w:t>
      </w:r>
      <w:r w:rsidRPr="00FE51B4">
        <w:rPr>
          <w:rFonts w:ascii="Arial" w:eastAsia="ＭＳ ゴシック" w:hAnsi="Arial"/>
          <w:sz w:val="20"/>
        </w:rPr>
        <w:tab/>
      </w:r>
      <w:r w:rsidRPr="00FE51B4">
        <w:rPr>
          <w:rFonts w:ascii="Arial" w:eastAsia="ＭＳ ゴシック" w:hAnsi="Arial" w:hint="eastAsia"/>
          <w:sz w:val="20"/>
        </w:rPr>
        <w:t>松田光弘</w:t>
      </w:r>
      <w:r w:rsidRPr="00FE51B4">
        <w:rPr>
          <w:rFonts w:ascii="Arial" w:eastAsia="ＭＳ ゴシック" w:hAnsi="Arial"/>
          <w:sz w:val="20"/>
        </w:rPr>
        <w:tab/>
      </w:r>
      <w:r w:rsidRPr="00FE51B4">
        <w:rPr>
          <w:rFonts w:ascii="Arial" w:eastAsia="ＭＳ ゴシック" w:hAnsi="Arial" w:hint="eastAsia"/>
          <w:sz w:val="20"/>
        </w:rPr>
        <w:t xml:space="preserve">富山県立中央病院　</w:t>
      </w:r>
      <w:r w:rsidRPr="00FE51B4">
        <w:rPr>
          <w:rFonts w:ascii="Arial" w:eastAsia="ＭＳ ゴシック" w:hAnsi="Arial"/>
          <w:sz w:val="20"/>
        </w:rPr>
        <w:tab/>
      </w:r>
      <w:r w:rsidR="00B16B56" w:rsidRPr="00FE51B4">
        <w:rPr>
          <w:rFonts w:ascii="Arial" w:eastAsia="ＭＳ ゴシック" w:hAnsi="Arial" w:hint="eastAsia"/>
          <w:sz w:val="20"/>
        </w:rPr>
        <w:t>奥村</w:t>
      </w:r>
      <w:r w:rsidR="00B16B56" w:rsidRPr="00FE51B4">
        <w:rPr>
          <w:rFonts w:ascii="Arial" w:eastAsia="ＭＳ ゴシック" w:hAnsi="Arial" w:hint="eastAsia"/>
          <w:sz w:val="20"/>
        </w:rPr>
        <w:t> </w:t>
      </w:r>
      <w:r w:rsidR="00B16B56" w:rsidRPr="00FE51B4">
        <w:rPr>
          <w:rFonts w:ascii="Arial" w:eastAsia="ＭＳ ゴシック" w:hAnsi="Arial" w:hint="eastAsia"/>
          <w:sz w:val="20"/>
        </w:rPr>
        <w:t>廣和</w:t>
      </w:r>
    </w:p>
    <w:p w14:paraId="03783E4A" w14:textId="77777777" w:rsidR="00430076" w:rsidRPr="00FE51B4" w:rsidRDefault="00430076" w:rsidP="00430076">
      <w:pPr>
        <w:tabs>
          <w:tab w:val="left" w:pos="2552"/>
          <w:tab w:val="left" w:pos="3969"/>
          <w:tab w:val="left" w:pos="6521"/>
        </w:tabs>
        <w:rPr>
          <w:rFonts w:ascii="Arial" w:eastAsia="ＭＳ ゴシック" w:hAnsi="Arial"/>
          <w:sz w:val="20"/>
        </w:rPr>
      </w:pPr>
    </w:p>
    <w:p w14:paraId="36FA58C0" w14:textId="4840DAAB" w:rsidR="00430076" w:rsidRPr="00FE51B4" w:rsidRDefault="00430076" w:rsidP="00FA6F57">
      <w:pPr>
        <w:pStyle w:val="2"/>
        <w:rPr>
          <w:sz w:val="20"/>
        </w:rPr>
      </w:pPr>
      <w:bookmarkStart w:id="107" w:name="_Toc188805199"/>
      <w:r w:rsidRPr="00FE51B4">
        <w:rPr>
          <w:sz w:val="20"/>
        </w:rPr>
        <w:t>15.</w:t>
      </w:r>
      <w:r w:rsidR="00710190" w:rsidRPr="00FE51B4">
        <w:rPr>
          <w:sz w:val="20"/>
        </w:rPr>
        <w:t>4</w:t>
      </w:r>
      <w:r w:rsidRPr="00FE51B4">
        <w:rPr>
          <w:sz w:val="20"/>
        </w:rPr>
        <w:t xml:space="preserve">. </w:t>
      </w:r>
      <w:r w:rsidRPr="00FE51B4">
        <w:rPr>
          <w:rFonts w:hint="eastAsia"/>
          <w:sz w:val="20"/>
        </w:rPr>
        <w:t>研究実施予定施設（施設運営委員）（</w:t>
      </w:r>
      <w:r w:rsidRPr="00FE51B4">
        <w:rPr>
          <w:sz w:val="20"/>
        </w:rPr>
        <w:t>2011</w:t>
      </w:r>
      <w:r w:rsidRPr="00FE51B4">
        <w:rPr>
          <w:rFonts w:hint="eastAsia"/>
          <w:sz w:val="20"/>
        </w:rPr>
        <w:t>年</w:t>
      </w:r>
      <w:r w:rsidRPr="00FE51B4">
        <w:rPr>
          <w:sz w:val="20"/>
        </w:rPr>
        <w:t>7</w:t>
      </w:r>
      <w:r w:rsidRPr="00FE51B4">
        <w:rPr>
          <w:rFonts w:hint="eastAsia"/>
          <w:sz w:val="20"/>
        </w:rPr>
        <w:t>月</w:t>
      </w:r>
      <w:r w:rsidRPr="00FE51B4">
        <w:rPr>
          <w:sz w:val="20"/>
        </w:rPr>
        <w:t>1</w:t>
      </w:r>
      <w:r w:rsidRPr="00FE51B4">
        <w:rPr>
          <w:rFonts w:hint="eastAsia"/>
          <w:sz w:val="20"/>
        </w:rPr>
        <w:t>日現在）</w:t>
      </w:r>
      <w:bookmarkEnd w:id="107"/>
    </w:p>
    <w:p w14:paraId="3D2B9C9C" w14:textId="77777777" w:rsidR="00430076" w:rsidRPr="00FE51B4" w:rsidRDefault="00430076">
      <w:pPr>
        <w:rPr>
          <w:rFonts w:ascii="Arial" w:eastAsia="ＭＳ ゴシック" w:hAnsi="Arial"/>
          <w:sz w:val="20"/>
        </w:rPr>
      </w:pPr>
      <w:r w:rsidRPr="00FE51B4">
        <w:rPr>
          <w:rFonts w:ascii="Arial" w:eastAsia="ＭＳ ゴシック" w:hAnsi="Arial"/>
          <w:sz w:val="20"/>
        </w:rPr>
        <w:t>JALSG</w:t>
      </w:r>
      <w:r w:rsidRPr="00FE51B4">
        <w:rPr>
          <w:rFonts w:ascii="Arial" w:eastAsia="ＭＳ ゴシック" w:hAnsi="Arial" w:hint="eastAsia"/>
          <w:sz w:val="20"/>
        </w:rPr>
        <w:t>参加の以下の施設およびその関連病院とする。また更新される場合があるので</w:t>
      </w:r>
      <w:r w:rsidRPr="00FE51B4">
        <w:rPr>
          <w:rFonts w:ascii="Arial" w:eastAsia="ＭＳ ゴシック" w:hAnsi="Arial"/>
          <w:sz w:val="20"/>
        </w:rPr>
        <w:t>JALSG</w:t>
      </w:r>
      <w:r w:rsidRPr="00FE51B4">
        <w:rPr>
          <w:rFonts w:ascii="Arial" w:eastAsia="ＭＳ ゴシック" w:hAnsi="Arial" w:hint="eastAsia"/>
          <w:sz w:val="20"/>
        </w:rPr>
        <w:t>ホームページに記載のある最新の施設を参照する。</w:t>
      </w:r>
    </w:p>
    <w:p w14:paraId="4D23E4DD" w14:textId="77777777" w:rsidR="00430076" w:rsidRPr="00FE51B4" w:rsidRDefault="00430076">
      <w:pPr>
        <w:rPr>
          <w:rFonts w:ascii="ＭＳ Ｐゴシック" w:eastAsia="ＭＳ Ｐゴシック" w:hAnsi="ＭＳ Ｐゴシック"/>
          <w:sz w:val="20"/>
        </w:rPr>
      </w:pPr>
      <w:r w:rsidRPr="00FE51B4">
        <w:rPr>
          <w:rFonts w:ascii="ＭＳ Ｐゴシック" w:eastAsia="ＭＳ Ｐゴシック" w:hAnsi="ＭＳ Ｐゴシック" w:hint="eastAsia"/>
          <w:sz w:val="20"/>
        </w:rPr>
        <w:t>竹内　仁（日本大学医学部内科学系血液膠原病内科）、堀越　昶（日本大学医学部付属練馬光が丘病院）、蔵　良政（春日部市立病院）、垣花　和彦（東京都立駒込病院内科･血液内科）、石山　謙（東京都立大塚病院）、清井　仁（名古屋大学医学部血液内科）、小島　由美（名古屋掖済会病院血液内科）、森下</w:t>
      </w:r>
      <w:r w:rsidRPr="00FE51B4">
        <w:rPr>
          <w:rFonts w:ascii="ＭＳ Ｐゴシック" w:eastAsia="ＭＳ Ｐゴシック" w:hAnsi="ＭＳ Ｐゴシック"/>
          <w:sz w:val="20"/>
        </w:rPr>
        <w:t xml:space="preserve"> </w:t>
      </w:r>
      <w:r w:rsidRPr="00FE51B4">
        <w:rPr>
          <w:rFonts w:ascii="ＭＳ Ｐゴシック" w:eastAsia="ＭＳ Ｐゴシック" w:hAnsi="ＭＳ Ｐゴシック" w:hint="eastAsia"/>
          <w:sz w:val="20"/>
        </w:rPr>
        <w:t>剛久（（愛知厚生連）江南厚生病院血液・腫瘍内科）、市橋　卓司（岡崎市民病院血液内科）、小島　博嗣（大同病院血液化学療法科）、竹尾</w:t>
      </w:r>
      <w:r w:rsidRPr="00FE51B4">
        <w:rPr>
          <w:rFonts w:ascii="ＭＳ Ｐゴシック" w:eastAsia="ＭＳ Ｐゴシック" w:hAnsi="ＭＳ Ｐゴシック"/>
          <w:sz w:val="20"/>
        </w:rPr>
        <w:t xml:space="preserve"> </w:t>
      </w:r>
      <w:r w:rsidRPr="00FE51B4">
        <w:rPr>
          <w:rFonts w:ascii="ＭＳ Ｐゴシック" w:eastAsia="ＭＳ Ｐゴシック" w:hAnsi="ＭＳ Ｐゴシック" w:hint="eastAsia"/>
          <w:sz w:val="20"/>
        </w:rPr>
        <w:t>高明（市立四日市病院血液内科）、北村</w:t>
      </w:r>
      <w:r w:rsidRPr="00FE51B4">
        <w:rPr>
          <w:rFonts w:ascii="ＭＳ Ｐゴシック" w:eastAsia="ＭＳ Ｐゴシック" w:hAnsi="ＭＳ Ｐゴシック"/>
          <w:sz w:val="20"/>
        </w:rPr>
        <w:t xml:space="preserve"> </w:t>
      </w:r>
      <w:r w:rsidRPr="00FE51B4">
        <w:rPr>
          <w:rFonts w:ascii="ＭＳ Ｐゴシック" w:eastAsia="ＭＳ Ｐゴシック" w:hAnsi="ＭＳ Ｐゴシック" w:hint="eastAsia"/>
          <w:sz w:val="20"/>
        </w:rPr>
        <w:t>邦朗（一宮市立市民病院）、内藤</w:t>
      </w:r>
      <w:r w:rsidRPr="00FE51B4">
        <w:rPr>
          <w:rFonts w:ascii="ＭＳ Ｐゴシック" w:eastAsia="ＭＳ Ｐゴシック" w:hAnsi="ＭＳ Ｐゴシック"/>
          <w:sz w:val="20"/>
        </w:rPr>
        <w:t xml:space="preserve"> </w:t>
      </w:r>
      <w:r w:rsidRPr="00FE51B4">
        <w:rPr>
          <w:rFonts w:ascii="ＭＳ Ｐゴシック" w:eastAsia="ＭＳ Ｐゴシック" w:hAnsi="ＭＳ Ｐゴシック" w:hint="eastAsia"/>
          <w:sz w:val="20"/>
        </w:rPr>
        <w:t>和行（小牧市民病院内科）、杉浦　勇（豊橋市民病院血液・腫瘍内科）、小杉　浩史（大垣市民病院血液内科）、梶口　智弘（公立陶生病院）、勝見　章（国立長寿医療研究センター血液内科）、山本　一仁（愛知県がんセンター中央病院血液・細胞療法部）、鏡味　良豊（豊田厚生病院）、宮村　耕一（名古屋第一赤十字病院血液内科）、都築</w:t>
      </w:r>
      <w:r w:rsidRPr="00FE51B4">
        <w:rPr>
          <w:rFonts w:ascii="ＭＳ Ｐゴシック" w:eastAsia="ＭＳ Ｐゴシック" w:hAnsi="ＭＳ Ｐゴシック"/>
          <w:sz w:val="20"/>
        </w:rPr>
        <w:t xml:space="preserve"> </w:t>
      </w:r>
      <w:r w:rsidRPr="00FE51B4">
        <w:rPr>
          <w:rFonts w:ascii="ＭＳ Ｐゴシック" w:eastAsia="ＭＳ Ｐゴシック" w:hAnsi="ＭＳ Ｐゴシック" w:hint="eastAsia"/>
          <w:sz w:val="20"/>
        </w:rPr>
        <w:t>基弘（藤田保健衛生大学医学部血液内科）、門間　文彦（三重大学大学院医学系研究科血液・腫瘍内科学）、田中</w:t>
      </w:r>
      <w:r w:rsidRPr="00FE51B4">
        <w:rPr>
          <w:rFonts w:ascii="ＭＳ Ｐゴシック" w:eastAsia="ＭＳ Ｐゴシック" w:hAnsi="ＭＳ Ｐゴシック"/>
          <w:sz w:val="20"/>
        </w:rPr>
        <w:t xml:space="preserve"> </w:t>
      </w:r>
      <w:r w:rsidRPr="00FE51B4">
        <w:rPr>
          <w:rFonts w:ascii="ＭＳ Ｐゴシック" w:eastAsia="ＭＳ Ｐゴシック" w:hAnsi="ＭＳ Ｐゴシック" w:hint="eastAsia"/>
          <w:sz w:val="20"/>
        </w:rPr>
        <w:t>公（鈴鹿回生病院）、塚田　哲也（武内病院内科）、玉木　茂久（山田赤十字病院内科）、川上　恵基（鈴鹿中央総合病院）、関根　隆夫（松阪中央総合病院）、川西　一信（近畿大学医学部血液内科）、吉田　均（大阪府立成人病センター血液・化学療法科）、</w:t>
      </w:r>
      <w:r w:rsidRPr="00FE51B4">
        <w:rPr>
          <w:rFonts w:ascii="ＭＳ Ｐゴシック" w:eastAsia="ＭＳ Ｐゴシック" w:hAnsi="ＭＳ Ｐゴシック" w:hint="eastAsia"/>
          <w:sz w:val="20"/>
        </w:rPr>
        <w:lastRenderedPageBreak/>
        <w:t>許</w:t>
      </w:r>
      <w:r w:rsidRPr="00FE51B4">
        <w:rPr>
          <w:rFonts w:ascii="ＭＳ Ｐゴシック" w:eastAsia="ＭＳ Ｐゴシック" w:hAnsi="ＭＳ Ｐゴシック"/>
          <w:sz w:val="20"/>
        </w:rPr>
        <w:t xml:space="preserve"> </w:t>
      </w:r>
      <w:r w:rsidRPr="00FE51B4">
        <w:rPr>
          <w:rFonts w:ascii="ＭＳ Ｐゴシック" w:eastAsia="ＭＳ Ｐゴシック" w:hAnsi="ＭＳ Ｐゴシック" w:hint="eastAsia"/>
          <w:sz w:val="20"/>
        </w:rPr>
        <w:t>泰一（広島赤十字原爆病院第四内科）、吉田　功（国立病院機構四国がんセンター血液腫瘍科）、宮崎　泰司（長崎大学医歯薬学研究科附属原爆後障害医療研究施設（原研内科））、森内　幸美（佐世保市立総合病院内科）、吉田　真一郎（国立病院機構長崎医療センター）、麻生　範雄（熊本大学大学院生命科学研究部血液内科学）、津田　弘之（熊本市民病院血液・腫瘍内科）、鈴島　仁（</w:t>
      </w:r>
      <w:r w:rsidRPr="00FE51B4">
        <w:rPr>
          <w:rFonts w:ascii="ＭＳ Ｐゴシック" w:eastAsia="ＭＳ Ｐゴシック" w:hAnsi="ＭＳ Ｐゴシック"/>
          <w:sz w:val="20"/>
        </w:rPr>
        <w:t>NTT西日本九州病院血液内科）、大嶺　謙（自治医科大学血液科）、近藤　英生（岡山大学医学部歯学部附属病院血液・腫瘍内科）、竹内　誠（国立病院機構南岡山医療センター血液内科）、今城　健二（岡山市立市民病院）、</w:t>
      </w:r>
      <w:r w:rsidRPr="00FE51B4">
        <w:rPr>
          <w:rFonts w:ascii="ＭＳ Ｐゴシック" w:eastAsia="ＭＳ Ｐゴシック" w:hAnsi="ＭＳ Ｐゴシック" w:hint="eastAsia"/>
          <w:sz w:val="20"/>
        </w:rPr>
        <w:t>瀬崎　伸夫（公立学校共済組合中国中央病院）、角南　一貴（国立病院機構岡山医療センター）、矢野</w:t>
      </w:r>
      <w:r w:rsidRPr="00FE51B4">
        <w:rPr>
          <w:rFonts w:ascii="ＭＳ Ｐゴシック" w:eastAsia="ＭＳ Ｐゴシック" w:hAnsi="ＭＳ Ｐゴシック"/>
          <w:sz w:val="20"/>
        </w:rPr>
        <w:t xml:space="preserve"> </w:t>
      </w:r>
      <w:r w:rsidRPr="00FE51B4">
        <w:rPr>
          <w:rFonts w:ascii="ＭＳ Ｐゴシック" w:eastAsia="ＭＳ Ｐゴシック" w:hAnsi="ＭＳ Ｐゴシック" w:hint="eastAsia"/>
          <w:sz w:val="20"/>
        </w:rPr>
        <w:t>朋文（岡山労災病院）、滝本　秀隆（（独立行政法人労働者健康福祉機構）香川労災病院）、半田　寛（群馬大学大学院医学系研究科生体統御内科血液・腎・リウマチ内科）、沢村　守夫（国立病院機構西群馬病院）、神保</w:t>
      </w:r>
      <w:r w:rsidRPr="00FE51B4">
        <w:rPr>
          <w:rFonts w:ascii="ＭＳ Ｐゴシック" w:eastAsia="ＭＳ Ｐゴシック" w:hAnsi="ＭＳ Ｐゴシック"/>
          <w:sz w:val="20"/>
        </w:rPr>
        <w:t xml:space="preserve"> </w:t>
      </w:r>
      <w:r w:rsidRPr="00FE51B4">
        <w:rPr>
          <w:rFonts w:ascii="ＭＳ Ｐゴシック" w:eastAsia="ＭＳ Ｐゴシック" w:hAnsi="ＭＳ Ｐゴシック" w:hint="eastAsia"/>
          <w:sz w:val="20"/>
        </w:rPr>
        <w:t>貴宏（公立藤岡総合病院）、金　佳虎（深谷赤十字病院）、山内　高弘（福井大学医学部血液・腫瘍内科）、上田　恭典（倉敷中央病院血液内科）、木下　圭一（福井赤十字病院）、森永　浩次（福井県立病院血液内科）、吉尾</w:t>
      </w:r>
      <w:r w:rsidRPr="00FE51B4">
        <w:rPr>
          <w:rFonts w:ascii="ＭＳ Ｐゴシック" w:eastAsia="ＭＳ Ｐゴシック" w:hAnsi="ＭＳ Ｐゴシック"/>
          <w:sz w:val="20"/>
        </w:rPr>
        <w:t xml:space="preserve"> </w:t>
      </w:r>
      <w:r w:rsidRPr="00FE51B4">
        <w:rPr>
          <w:rFonts w:ascii="ＭＳ Ｐゴシック" w:eastAsia="ＭＳ Ｐゴシック" w:hAnsi="ＭＳ Ｐゴシック" w:hint="eastAsia"/>
          <w:sz w:val="20"/>
        </w:rPr>
        <w:t>伸之（国立病院機構金沢医療センター内科）、小林　幸夫（国立がん研究センター中央病院）、前田　智也（埼玉医科大学国際医療センター造血器腫瘍科）、岡田</w:t>
      </w:r>
      <w:r w:rsidRPr="00FE51B4">
        <w:rPr>
          <w:rFonts w:ascii="ＭＳ Ｐゴシック" w:eastAsia="ＭＳ Ｐゴシック" w:hAnsi="ＭＳ Ｐゴシック"/>
          <w:sz w:val="20"/>
        </w:rPr>
        <w:t xml:space="preserve"> </w:t>
      </w:r>
      <w:r w:rsidRPr="00FE51B4">
        <w:rPr>
          <w:rFonts w:ascii="ＭＳ Ｐゴシック" w:eastAsia="ＭＳ Ｐゴシック" w:hAnsi="ＭＳ Ｐゴシック" w:hint="eastAsia"/>
          <w:sz w:val="20"/>
        </w:rPr>
        <w:t>昌也（兵庫医科大学血液内科）、井上　信正（国立病院機構大阪医療センタ―総合内科）、岡本</w:t>
      </w:r>
      <w:r w:rsidRPr="00FE51B4">
        <w:rPr>
          <w:rFonts w:ascii="ＭＳ Ｐゴシック" w:eastAsia="ＭＳ Ｐゴシック" w:hAnsi="ＭＳ Ｐゴシック"/>
          <w:sz w:val="20"/>
        </w:rPr>
        <w:t xml:space="preserve"> </w:t>
      </w:r>
      <w:r w:rsidRPr="00FE51B4">
        <w:rPr>
          <w:rFonts w:ascii="ＭＳ Ｐゴシック" w:eastAsia="ＭＳ Ｐゴシック" w:hAnsi="ＭＳ Ｐゴシック" w:hint="eastAsia"/>
          <w:sz w:val="20"/>
        </w:rPr>
        <w:t>隆弘（宝塚市立病院血液免疫内科）、大江　与喜子（（医療法人財団樹徳会）上ヶ原病院）、高塚　広行（（医療法人中央会）尼崎中央病院）、和田</w:t>
      </w:r>
      <w:r w:rsidRPr="00FE51B4">
        <w:rPr>
          <w:rFonts w:ascii="ＭＳ Ｐゴシック" w:eastAsia="ＭＳ Ｐゴシック" w:hAnsi="ＭＳ Ｐゴシック"/>
          <w:sz w:val="20"/>
        </w:rPr>
        <w:t xml:space="preserve"> </w:t>
      </w:r>
      <w:r w:rsidRPr="00FE51B4">
        <w:rPr>
          <w:rFonts w:ascii="ＭＳ Ｐゴシック" w:eastAsia="ＭＳ Ｐゴシック" w:hAnsi="ＭＳ Ｐゴシック" w:hint="eastAsia"/>
          <w:sz w:val="20"/>
        </w:rPr>
        <w:t>秀穂（川崎医科大学血液内科）、今井</w:t>
      </w:r>
      <w:r w:rsidRPr="00FE51B4">
        <w:rPr>
          <w:rFonts w:ascii="ＭＳ Ｐゴシック" w:eastAsia="ＭＳ Ｐゴシック" w:hAnsi="ＭＳ Ｐゴシック"/>
          <w:sz w:val="20"/>
        </w:rPr>
        <w:t xml:space="preserve"> </w:t>
      </w:r>
      <w:r w:rsidRPr="00FE51B4">
        <w:rPr>
          <w:rFonts w:ascii="ＭＳ Ｐゴシック" w:eastAsia="ＭＳ Ｐゴシック" w:hAnsi="ＭＳ Ｐゴシック" w:hint="eastAsia"/>
          <w:sz w:val="20"/>
        </w:rPr>
        <w:t>利（高知県・高知市病院企業団立高知医療センター）、中世古　知昭（千葉大学医学部附属病院血液内科）、横田</w:t>
      </w:r>
      <w:r w:rsidRPr="00FE51B4">
        <w:rPr>
          <w:rFonts w:ascii="ＭＳ Ｐゴシック" w:eastAsia="ＭＳ Ｐゴシック" w:hAnsi="ＭＳ Ｐゴシック"/>
          <w:sz w:val="20"/>
        </w:rPr>
        <w:t xml:space="preserve"> </w:t>
      </w:r>
      <w:r w:rsidRPr="00FE51B4">
        <w:rPr>
          <w:rFonts w:ascii="ＭＳ Ｐゴシック" w:eastAsia="ＭＳ Ｐゴシック" w:hAnsi="ＭＳ Ｐゴシック" w:hint="eastAsia"/>
          <w:sz w:val="20"/>
        </w:rPr>
        <w:t>朗（千葉市立青葉病院内科）、深澤　元晴（社会保険船橋中央病院内科）、藤川</w:t>
      </w:r>
      <w:r w:rsidRPr="00FE51B4">
        <w:rPr>
          <w:rFonts w:ascii="ＭＳ Ｐゴシック" w:eastAsia="ＭＳ Ｐゴシック" w:hAnsi="ＭＳ Ｐゴシック"/>
          <w:sz w:val="20"/>
        </w:rPr>
        <w:t xml:space="preserve"> </w:t>
      </w:r>
      <w:r w:rsidRPr="00FE51B4">
        <w:rPr>
          <w:rFonts w:ascii="ＭＳ Ｐゴシック" w:eastAsia="ＭＳ Ｐゴシック" w:hAnsi="ＭＳ Ｐゴシック" w:hint="eastAsia"/>
          <w:sz w:val="20"/>
        </w:rPr>
        <w:t>一寿（千葉県済生会習志野病院）、森井　武志（奈良県立医科大学呼吸器・感染症・血液内科）、薄井</w:t>
      </w:r>
      <w:r w:rsidRPr="00FE51B4">
        <w:rPr>
          <w:rFonts w:ascii="ＭＳ Ｐゴシック" w:eastAsia="ＭＳ Ｐゴシック" w:hAnsi="ＭＳ Ｐゴシック"/>
          <w:sz w:val="20"/>
        </w:rPr>
        <w:t xml:space="preserve"> </w:t>
      </w:r>
      <w:r w:rsidRPr="00FE51B4">
        <w:rPr>
          <w:rFonts w:ascii="ＭＳ Ｐゴシック" w:eastAsia="ＭＳ Ｐゴシック" w:hAnsi="ＭＳ Ｐゴシック" w:hint="eastAsia"/>
          <w:sz w:val="20"/>
        </w:rPr>
        <w:t>紀子（東京慈惠会医科大学腫瘍・血液内科）、三谷</w:t>
      </w:r>
      <w:r w:rsidRPr="00FE51B4">
        <w:rPr>
          <w:rFonts w:ascii="ＭＳ Ｐゴシック" w:eastAsia="ＭＳ Ｐゴシック" w:hAnsi="ＭＳ Ｐゴシック"/>
          <w:sz w:val="20"/>
        </w:rPr>
        <w:t xml:space="preserve"> </w:t>
      </w:r>
      <w:r w:rsidRPr="00FE51B4">
        <w:rPr>
          <w:rFonts w:ascii="ＭＳ Ｐゴシック" w:eastAsia="ＭＳ Ｐゴシック" w:hAnsi="ＭＳ Ｐゴシック" w:hint="eastAsia"/>
          <w:sz w:val="20"/>
        </w:rPr>
        <w:t>絹子（獨協医科大学　内科学（血液））、宮田　泰彦（名古屋医療センター血液内科）、神林　裕行（太田西ノ内病院血液疾患センター）、砥谷　和人（高知大学医学部血液・呼吸器病態内科学）、奥野　貴史（滋賀医科大学血液内科）、伊藤　國明（国立がん研究センター東病院化学療法科）、澤　正史（安城更生病院血液内科）、加藤　雅之（聖マリアンナ医科大学血液･腫瘍内科）、佐野　文明（聖マリアンナ医科大学横浜市西部病院血液腫瘍内科）、石田</w:t>
      </w:r>
      <w:r w:rsidRPr="00FE51B4">
        <w:rPr>
          <w:rFonts w:ascii="ＭＳ Ｐゴシック" w:eastAsia="ＭＳ Ｐゴシック" w:hAnsi="ＭＳ Ｐゴシック"/>
          <w:sz w:val="20"/>
        </w:rPr>
        <w:t xml:space="preserve"> </w:t>
      </w:r>
      <w:r w:rsidRPr="00FE51B4">
        <w:rPr>
          <w:rFonts w:ascii="ＭＳ Ｐゴシック" w:eastAsia="ＭＳ Ｐゴシック" w:hAnsi="ＭＳ Ｐゴシック" w:hint="eastAsia"/>
          <w:sz w:val="20"/>
        </w:rPr>
        <w:t>文宏（信州大学医学部血液内科）、小林　光（長野赤十字病院血液内科）、北野　喜良（国立病院機構まつもと医療センター松本病院）、小原　洋一（昭和伊南総合病院）、森　直樹（東京女子医科大学血液内科）、本村　小百合（多摩北部医療センター）、竹下　明裕（浜松医科大学第三内科）、内藤　健助（浜松医療センター血液科）、村田　輿（藤枝市立総合病院血液内科）、鈴木</w:t>
      </w:r>
      <w:r w:rsidRPr="00FE51B4">
        <w:rPr>
          <w:rFonts w:ascii="ＭＳ Ｐゴシック" w:eastAsia="ＭＳ Ｐゴシック" w:hAnsi="ＭＳ Ｐゴシック"/>
          <w:sz w:val="20"/>
        </w:rPr>
        <w:t xml:space="preserve">  </w:t>
      </w:r>
      <w:r w:rsidRPr="00FE51B4">
        <w:rPr>
          <w:rFonts w:ascii="ＭＳ Ｐゴシック" w:eastAsia="ＭＳ Ｐゴシック" w:hAnsi="ＭＳ Ｐゴシック" w:hint="eastAsia"/>
          <w:sz w:val="20"/>
        </w:rPr>
        <w:t>紳介（鹿児島大学医学部血液膠原病内科）、和泉</w:t>
      </w:r>
      <w:r w:rsidRPr="00FE51B4">
        <w:rPr>
          <w:rFonts w:ascii="ＭＳ Ｐゴシック" w:eastAsia="ＭＳ Ｐゴシック" w:hAnsi="ＭＳ Ｐゴシック"/>
          <w:sz w:val="20"/>
        </w:rPr>
        <w:t xml:space="preserve"> </w:t>
      </w:r>
      <w:r w:rsidRPr="00FE51B4">
        <w:rPr>
          <w:rFonts w:ascii="ＭＳ Ｐゴシック" w:eastAsia="ＭＳ Ｐゴシック" w:hAnsi="ＭＳ Ｐゴシック" w:hint="eastAsia"/>
          <w:sz w:val="20"/>
        </w:rPr>
        <w:t>透（栃木県立がんセンター）、山崎　宏人（金沢大学附属病院血液内科）、青木　剛（恵寿総合病院）、村田　了一（</w:t>
      </w:r>
      <w:r w:rsidRPr="00FE51B4">
        <w:rPr>
          <w:rFonts w:ascii="ＭＳ Ｐゴシック" w:eastAsia="ＭＳ Ｐゴシック" w:hAnsi="ＭＳ Ｐゴシック"/>
          <w:sz w:val="20"/>
        </w:rPr>
        <w:t xml:space="preserve">NTT西日本金沢病院）、寺崎 </w:t>
      </w:r>
      <w:r w:rsidRPr="00FE51B4">
        <w:rPr>
          <w:rFonts w:ascii="ＭＳ Ｐゴシック" w:eastAsia="ＭＳ Ｐゴシック" w:hAnsi="ＭＳ Ｐゴシック" w:hint="eastAsia"/>
          <w:sz w:val="20"/>
        </w:rPr>
        <w:t>靖（富山市民病院）、山口　正木（石川県立中央病院）、経田　克則（厚生連高岡病院）、伊藤　良和（東京医科大学第一内科</w:t>
      </w:r>
      <w:r w:rsidRPr="00FE51B4">
        <w:rPr>
          <w:rFonts w:ascii="ＭＳ Ｐゴシック" w:eastAsia="ＭＳ Ｐゴシック" w:hAnsi="ＭＳ Ｐゴシック"/>
          <w:sz w:val="20"/>
        </w:rPr>
        <w:t xml:space="preserve">(血液内科)）、岩瀬　理（東京医科大学八王子医療センター）、高山 </w:t>
      </w:r>
      <w:r w:rsidRPr="00FE51B4">
        <w:rPr>
          <w:rFonts w:ascii="ＭＳ Ｐゴシック" w:eastAsia="ＭＳ Ｐゴシック" w:hAnsi="ＭＳ Ｐゴシック" w:hint="eastAsia"/>
          <w:sz w:val="20"/>
        </w:rPr>
        <w:t>信之（杏林大学医学部第二内科）、杉田　純一（北海道大学大学院医学研究科血液内科学分野）、岩崎　博（札幌厚生病院）、盛　暁生（札幌愛育病院）、柿木　康孝（市立旭川病院）、堤　豊（市立函館病院内科</w:t>
      </w:r>
      <w:r w:rsidRPr="00FE51B4">
        <w:rPr>
          <w:rFonts w:ascii="ＭＳ Ｐゴシック" w:eastAsia="ＭＳ Ｐゴシック" w:hAnsi="ＭＳ Ｐゴシック"/>
          <w:sz w:val="20"/>
        </w:rPr>
        <w:t xml:space="preserve">/血液科）、黒澤　光俊（北海道がんセンター血液内科）、佐倉　徹（済生会前橋病院血液内科）、石田  高司（名古屋市立大学腫瘍・免疫内科）、伊藤 歩（ＪＡ静岡厚生連遠州総合病院内科）、竹内　</w:t>
      </w:r>
      <w:r w:rsidRPr="00FE51B4">
        <w:rPr>
          <w:rFonts w:ascii="ＭＳ Ｐゴシック" w:eastAsia="ＭＳ Ｐゴシック" w:hAnsi="ＭＳ Ｐゴシック" w:hint="eastAsia"/>
          <w:sz w:val="20"/>
        </w:rPr>
        <w:t>隆浩（静岡済生会病院血液内科）、坪井　康介（東海大学医学部血液腫瘍内科）、渡辺　茂樹（海老名総合病院）、湯尻　俊昭（山口大学医学部附属病院第三内科）、安藤　寿彦（山口県立総合医療センター）、大野　伸広（東京</w:t>
      </w:r>
      <w:r w:rsidRPr="00FE51B4">
        <w:rPr>
          <w:rFonts w:ascii="ＭＳ Ｐゴシック" w:eastAsia="ＭＳ Ｐゴシック" w:hAnsi="ＭＳ Ｐゴシック" w:hint="eastAsia"/>
          <w:sz w:val="20"/>
        </w:rPr>
        <w:lastRenderedPageBreak/>
        <w:t>大学医科学研究所附属病院血液腫瘍内科）、中前　博久（大阪市立大学大学院医学系研究科血液病態診断学）、太田　健介（大阪府済生会中津病院）、田所　誠司（大阪大学医学部血液・腫瘍内科）、南谷　泰仁（東京大学医学部附属病院血液・腫瘍内科）、鳥羽</w:t>
      </w:r>
      <w:r w:rsidRPr="00FE51B4">
        <w:rPr>
          <w:rFonts w:ascii="ＭＳ Ｐゴシック" w:eastAsia="ＭＳ Ｐゴシック" w:hAnsi="ＭＳ Ｐゴシック"/>
          <w:sz w:val="20"/>
        </w:rPr>
        <w:t xml:space="preserve"> </w:t>
      </w:r>
      <w:r w:rsidRPr="00FE51B4">
        <w:rPr>
          <w:rFonts w:ascii="ＭＳ Ｐゴシック" w:eastAsia="ＭＳ Ｐゴシック" w:hAnsi="ＭＳ Ｐゴシック" w:hint="eastAsia"/>
          <w:sz w:val="20"/>
        </w:rPr>
        <w:t>健（新潟大学医歯学総合病院第一内科）、緒方</w:t>
      </w:r>
      <w:r w:rsidRPr="00FE51B4">
        <w:rPr>
          <w:rFonts w:ascii="ＭＳ Ｐゴシック" w:eastAsia="ＭＳ Ｐゴシック" w:hAnsi="ＭＳ Ｐゴシック"/>
          <w:sz w:val="20"/>
        </w:rPr>
        <w:t xml:space="preserve"> </w:t>
      </w:r>
      <w:r w:rsidRPr="00FE51B4">
        <w:rPr>
          <w:rFonts w:ascii="ＭＳ Ｐゴシック" w:eastAsia="ＭＳ Ｐゴシック" w:hAnsi="ＭＳ Ｐゴシック" w:hint="eastAsia"/>
          <w:sz w:val="20"/>
        </w:rPr>
        <w:t>正男（大分大学医学部　血液内科）、佐分利　能生（大分県立病院血液内科）、小野　敬司（大分市医師会立アルメイダ病院血液内科）、中山　俊之（厚生連鶴見病院血液内科）、鵜池　直邦（国立病院機構九州がんセンター血液内科）、原田　直樹（国立病院機構九州医療センター血液内科）、柴田</w:t>
      </w:r>
      <w:r w:rsidRPr="00FE51B4">
        <w:rPr>
          <w:rFonts w:ascii="ＭＳ Ｐゴシック" w:eastAsia="ＭＳ Ｐゴシック" w:hAnsi="ＭＳ Ｐゴシック"/>
          <w:sz w:val="20"/>
        </w:rPr>
        <w:t xml:space="preserve"> </w:t>
      </w:r>
      <w:r w:rsidRPr="00FE51B4">
        <w:rPr>
          <w:rFonts w:ascii="ＭＳ Ｐゴシック" w:eastAsia="ＭＳ Ｐゴシック" w:hAnsi="ＭＳ Ｐゴシック" w:hint="eastAsia"/>
          <w:sz w:val="20"/>
        </w:rPr>
        <w:t>恵介（福岡逓信病院血液内科）、由布　祐二（飯塚病院血液内科）、秋山　暢（帝京大学　血液内科）、吉田　稔（帝京大学溝口病院内科）、今井</w:t>
      </w:r>
      <w:r w:rsidRPr="00FE51B4">
        <w:rPr>
          <w:rFonts w:ascii="ＭＳ Ｐゴシック" w:eastAsia="ＭＳ Ｐゴシック" w:hAnsi="ＭＳ Ｐゴシック"/>
          <w:sz w:val="20"/>
        </w:rPr>
        <w:t xml:space="preserve"> </w:t>
      </w:r>
      <w:r w:rsidRPr="00FE51B4">
        <w:rPr>
          <w:rFonts w:ascii="ＭＳ Ｐゴシック" w:eastAsia="ＭＳ Ｐゴシック" w:hAnsi="ＭＳ Ｐゴシック" w:hint="eastAsia"/>
          <w:sz w:val="20"/>
        </w:rPr>
        <w:t>陽俊（札幌北楡病院人工臓器・移植・遺伝子治療研究所内科）、三輪　啓志（愛知医科大学医学部内科学（血液内科））、加藤　裕一（山形大学医学部生命情報内科学（血液分野））、清水　隆之（慶應義塾大学病院血液内科）、久保　恒明（青森県立中央病院血液内科）、村山</w:t>
      </w:r>
      <w:r w:rsidRPr="00FE51B4">
        <w:rPr>
          <w:rFonts w:ascii="ＭＳ Ｐゴシック" w:eastAsia="ＭＳ Ｐゴシック" w:hAnsi="ＭＳ Ｐゴシック"/>
          <w:sz w:val="20"/>
        </w:rPr>
        <w:t xml:space="preserve"> </w:t>
      </w:r>
      <w:r w:rsidR="00E6071A" w:rsidRPr="00FE51B4">
        <w:rPr>
          <w:rFonts w:ascii="ＭＳ Ｐゴシック" w:eastAsia="ＭＳ Ｐゴシック" w:hAnsi="ＭＳ Ｐゴシック" w:hint="eastAsia"/>
          <w:sz w:val="20"/>
        </w:rPr>
        <w:t>徹（兵庫県立がん</w:t>
      </w:r>
      <w:r w:rsidRPr="00FE51B4">
        <w:rPr>
          <w:rFonts w:ascii="ＭＳ Ｐゴシック" w:eastAsia="ＭＳ Ｐゴシック" w:hAnsi="ＭＳ Ｐゴシック" w:hint="eastAsia"/>
          <w:sz w:val="20"/>
        </w:rPr>
        <w:t>センター血液内科）、堀池　重夫（京都府立医科大学血液・腫瘍内科）、村頭　智（社会保険京都病院内科）、足立　陽子（社会保険神戸中央病院内科）、魚嶋　伸彦（松下記念病院血液科）、山根　孝久（大阪市立総合医療センター血液内科）、木村</w:t>
      </w:r>
      <w:r w:rsidRPr="00FE51B4">
        <w:rPr>
          <w:rFonts w:ascii="ＭＳ Ｐゴシック" w:eastAsia="ＭＳ Ｐゴシック" w:hAnsi="ＭＳ Ｐゴシック"/>
          <w:sz w:val="20"/>
        </w:rPr>
        <w:t xml:space="preserve"> </w:t>
      </w:r>
      <w:r w:rsidRPr="00FE51B4">
        <w:rPr>
          <w:rFonts w:ascii="ＭＳ Ｐゴシック" w:eastAsia="ＭＳ Ｐゴシック" w:hAnsi="ＭＳ Ｐゴシック" w:hint="eastAsia"/>
          <w:sz w:val="20"/>
        </w:rPr>
        <w:t>文彦（防衛医科大学校血液内科）、廣川　誠（秋田大学医学部附属病院腫瘍センター）、臼杵</w:t>
      </w:r>
      <w:r w:rsidRPr="00FE51B4">
        <w:rPr>
          <w:rFonts w:ascii="ＭＳ Ｐゴシック" w:eastAsia="ＭＳ Ｐゴシック" w:hAnsi="ＭＳ Ｐゴシック"/>
          <w:sz w:val="20"/>
        </w:rPr>
        <w:t xml:space="preserve"> </w:t>
      </w:r>
      <w:r w:rsidRPr="00FE51B4">
        <w:rPr>
          <w:rFonts w:ascii="ＭＳ Ｐゴシック" w:eastAsia="ＭＳ Ｐゴシック" w:hAnsi="ＭＳ Ｐゴシック" w:hint="eastAsia"/>
          <w:sz w:val="20"/>
        </w:rPr>
        <w:t>憲祐（</w:t>
      </w:r>
      <w:r w:rsidRPr="00FE51B4">
        <w:rPr>
          <w:rFonts w:ascii="ＭＳ Ｐゴシック" w:eastAsia="ＭＳ Ｐゴシック" w:hAnsi="ＭＳ Ｐゴシック"/>
          <w:sz w:val="20"/>
        </w:rPr>
        <w:t xml:space="preserve">NTT東日本関東病院血液内科）、藤田　浩之（横浜市立大学附属病院リウマチ・血液・感染症内科）、藤澤 </w:t>
      </w:r>
      <w:r w:rsidRPr="00FE51B4">
        <w:rPr>
          <w:rFonts w:ascii="ＭＳ Ｐゴシック" w:eastAsia="ＭＳ Ｐゴシック" w:hAnsi="ＭＳ Ｐゴシック" w:hint="eastAsia"/>
          <w:sz w:val="20"/>
        </w:rPr>
        <w:t>信（横浜市立大学附属市民総合医療センター血液内科）、金森　平和（神奈川県立がんセンター血液科）、小川　浩司（横須賀市立市民病院血液科）、藤巻　克通</w:t>
      </w:r>
      <w:r w:rsidRPr="00FE51B4">
        <w:rPr>
          <w:rFonts w:ascii="ＭＳ Ｐゴシック" w:eastAsia="ＭＳ Ｐゴシック" w:hAnsi="ＭＳ Ｐゴシック"/>
          <w:sz w:val="20"/>
        </w:rPr>
        <w:t>(藤沢市民病院血液膠原病科)、田口　淳（静岡赤十字病院血液内科）、桑原　英幸（大和市立病院血液内科）、石澤　賢一（東北大学医学部血液・免疫科）、菅原　知広（大崎市民病院内科）、</w:t>
      </w:r>
      <w:r w:rsidRPr="00FE51B4">
        <w:rPr>
          <w:rFonts w:ascii="ＭＳ Ｐゴシック" w:eastAsia="ＭＳ Ｐゴシック" w:hAnsi="ＭＳ Ｐゴシック" w:hint="eastAsia"/>
          <w:sz w:val="20"/>
        </w:rPr>
        <w:t>原田　浩徳（広島大学原爆放射線医科学研究所ゲノム疾患治療研究部門血液内科研究分野）、下村　壮司（国立病院機構広島西医療センター）、大西　宏明（香川大学医学部内分泌代謝・血液・免疫・呼吸器内科）、川上　公宏（香川県立中央病院血液内科）、田岡　輝久（坂出市立病院内科）、塚田　信弘（順天堂大学医学部血液内科）、福島</w:t>
      </w:r>
      <w:r w:rsidRPr="00FE51B4">
        <w:rPr>
          <w:rFonts w:ascii="ＭＳ Ｐゴシック" w:eastAsia="ＭＳ Ｐゴシック" w:hAnsi="ＭＳ Ｐゴシック"/>
          <w:sz w:val="20"/>
        </w:rPr>
        <w:t xml:space="preserve"> </w:t>
      </w:r>
      <w:r w:rsidRPr="00FE51B4">
        <w:rPr>
          <w:rFonts w:ascii="ＭＳ Ｐゴシック" w:eastAsia="ＭＳ Ｐゴシック" w:hAnsi="ＭＳ Ｐゴシック" w:hint="eastAsia"/>
          <w:sz w:val="20"/>
        </w:rPr>
        <w:t>俊洋（金沢医科大学血液免疫内科学）、松岡　広（神戸大学大学院医学系研究科腫瘍・血液内科）、宇都宮　與（慈愛会今村病院分院血液内科）、成見　弘（愛媛大学大学院医学系研究科生体統御内科学（第一内科））、大和田　啓（東京都立墨東病院内科）、大野　辰治（大津赤十字病院血液免疫内科）、大居　慎治（松江赤十字病院血液内科）、福田　哲也（東京医科歯科大学医学部血液内科）、山本　晃（横浜市立みなと赤十字病院血液内科）、神田　善伸（自治医科大学附属さいたま医療センター血液科）、池田　宇次（県立静岡がんセンター血液・幹細胞移植科）、名和　由一郎（愛媛県立中央病院血液腫瘍科）、萩原　將太郎（国立国際医療センター血液内科）、新美　寛正（国立病院機構呉医療センター内科）、尾山　卓（名古屋第二赤十字病院血液内科）、桐戸　敬太（山梨大学医学部附属病院血液･腫瘍内科）、狩俣　かおり（ハートライフ病院血液内科）、高野　弥奈（武蔵野赤十字病院血液腫瘍内科）、渡部　玲子（埼玉医科大学総合医療センター血液内科）、松田　光弘（医療法人宝生会ＰＬ病院内科）、奥村　廣和（富山県立中央病院内科）、吾郷　浩厚（島根県立中央病院血液腫瘍科）、田中　孝幸（鳥取県立中央病院）、佐々木　治（宮城県立がんセンター血液内科）、能登　俊（国立病院機構災害医療センター血液内科）、田中　順子（島根大学医学部附属病院血液内科）、三井　秀紀（（国家公務員共済組合連合会）大手前病院血液内科）、林　　正樹（敬愛会中頭病院内科）、千葉　滋（筑波大学附属病院血液内科）、米野　琢哉（国立病院機構水戸医療センター）、清水　誠一（総合病院土浦協同病院）、品川　篤司（日立総合病院）、青山　泰孝（府中病院血液内科）、堀　　光雄（茨城県立中央病院・</w:t>
      </w:r>
      <w:r w:rsidRPr="00FE51B4">
        <w:rPr>
          <w:rFonts w:ascii="ＭＳ Ｐゴシック" w:eastAsia="ＭＳ Ｐゴシック" w:hAnsi="ＭＳ Ｐゴシック" w:hint="eastAsia"/>
          <w:sz w:val="20"/>
        </w:rPr>
        <w:lastRenderedPageBreak/>
        <w:t>茨城県地域がんセンター血液内科）、木村</w:t>
      </w:r>
      <w:r w:rsidRPr="00FE51B4">
        <w:rPr>
          <w:rFonts w:ascii="ＭＳ Ｐゴシック" w:eastAsia="ＭＳ Ｐゴシック" w:hAnsi="ＭＳ Ｐゴシック"/>
          <w:sz w:val="20"/>
        </w:rPr>
        <w:t xml:space="preserve">  </w:t>
      </w:r>
      <w:r w:rsidRPr="00FE51B4">
        <w:rPr>
          <w:rFonts w:ascii="ＭＳ Ｐゴシック" w:eastAsia="ＭＳ Ｐゴシック" w:hAnsi="ＭＳ Ｐゴシック" w:hint="eastAsia"/>
          <w:sz w:val="20"/>
        </w:rPr>
        <w:t>晋也（佐賀大学医学部血液・呼吸器・腫瘍内科）、飯野　昌樹（山梨県立中央病院化学療法科）、田中　英夫（広島市立安佐市民病院血液内科）、横山　寿行（国立病院機構仙台医療センター血液内科）、長藤　宏司（久留米大学病院血液・腫瘍内科）、大野　裕樹（北九州市立医療センター内科）、樋口　雅一（九州厚生年金病院内科）、久冨木　庸子（宮崎大学医学部附属病院第</w:t>
      </w:r>
      <w:r w:rsidRPr="00FE51B4">
        <w:rPr>
          <w:rFonts w:ascii="ＭＳ Ｐゴシック" w:eastAsia="ＭＳ Ｐゴシック" w:hAnsi="ＭＳ Ｐゴシック"/>
          <w:sz w:val="20"/>
        </w:rPr>
        <w:t>2内科）、衛藤　徹也（（国家公務員共済組合連合会）浜の町病院血液内科）、宮本　敏浩（九州大学病院血液・腫瘍内科）、上村　智彦（原三信病院血液内科）</w:t>
      </w:r>
    </w:p>
    <w:p w14:paraId="750FC41B" w14:textId="77777777" w:rsidR="00430076" w:rsidRPr="00FE51B4" w:rsidRDefault="00430076">
      <w:pPr>
        <w:rPr>
          <w:rFonts w:ascii="ＭＳ Ｐゴシック" w:eastAsia="ＭＳ Ｐゴシック" w:hAnsi="ＭＳ Ｐゴシック"/>
          <w:sz w:val="20"/>
        </w:rPr>
      </w:pPr>
    </w:p>
    <w:p w14:paraId="78E32722" w14:textId="77777777" w:rsidR="00430076" w:rsidRPr="00FE51B4" w:rsidRDefault="00430076" w:rsidP="00430076">
      <w:pPr>
        <w:pStyle w:val="1"/>
        <w:rPr>
          <w:sz w:val="20"/>
          <w:szCs w:val="20"/>
        </w:rPr>
      </w:pPr>
      <w:bookmarkStart w:id="108" w:name="_Toc173019050"/>
      <w:bookmarkStart w:id="109" w:name="_Toc188805200"/>
      <w:r w:rsidRPr="00FE51B4">
        <w:rPr>
          <w:sz w:val="20"/>
          <w:szCs w:val="20"/>
        </w:rPr>
        <w:t>16.</w:t>
      </w:r>
      <w:r w:rsidRPr="00FE51B4">
        <w:rPr>
          <w:rFonts w:hint="eastAsia"/>
          <w:sz w:val="20"/>
          <w:szCs w:val="20"/>
        </w:rPr>
        <w:t xml:space="preserve">　文献</w:t>
      </w:r>
      <w:bookmarkEnd w:id="108"/>
      <w:bookmarkEnd w:id="109"/>
    </w:p>
    <w:p w14:paraId="3D612FC6" w14:textId="77777777" w:rsidR="00430076" w:rsidRPr="00FE51B4" w:rsidRDefault="00430076" w:rsidP="00430076">
      <w:pPr>
        <w:rPr>
          <w:rFonts w:ascii="Arial" w:eastAsia="ＭＳ ゴシック" w:hAnsi="Arial"/>
          <w:sz w:val="20"/>
        </w:rPr>
      </w:pPr>
    </w:p>
    <w:p w14:paraId="637831BB" w14:textId="775FB635" w:rsidR="00430076" w:rsidRPr="00FE51B4" w:rsidRDefault="00430076" w:rsidP="00430076">
      <w:pPr>
        <w:rPr>
          <w:rFonts w:ascii="Arial" w:eastAsia="ＭＳ ゴシック" w:hAnsi="Arial"/>
          <w:sz w:val="20"/>
        </w:rPr>
      </w:pPr>
      <w:r w:rsidRPr="00FE51B4">
        <w:rPr>
          <w:rFonts w:ascii="Arial" w:eastAsia="ＭＳ ゴシック" w:hAnsi="Arial"/>
          <w:sz w:val="20"/>
        </w:rPr>
        <w:t xml:space="preserve">1. A Randomized, </w:t>
      </w:r>
      <w:proofErr w:type="spellStart"/>
      <w:r w:rsidRPr="00FE51B4">
        <w:rPr>
          <w:rFonts w:ascii="Arial" w:eastAsia="ＭＳ ゴシック" w:hAnsi="Arial"/>
          <w:sz w:val="20"/>
        </w:rPr>
        <w:t>Postremission</w:t>
      </w:r>
      <w:proofErr w:type="spellEnd"/>
      <w:r w:rsidRPr="00FE51B4">
        <w:rPr>
          <w:rFonts w:ascii="Arial" w:eastAsia="ＭＳ ゴシック" w:hAnsi="Arial"/>
          <w:sz w:val="20"/>
        </w:rPr>
        <w:t xml:space="preserve"> Comparison of Four Courses of Standard-Dose Consolidation Therapy without Maintenance Therapy versus Three Courses of Standard-Dose Consolidation with Maintenance Therapy in Adults with Acute Myeloid Leukemia: The Japan Adult Leukemia Study Group AML97 Study.</w:t>
      </w:r>
      <w:r w:rsidR="00543EAF" w:rsidRPr="00FE51B4">
        <w:rPr>
          <w:rFonts w:ascii="Arial" w:eastAsia="ＭＳ ゴシック" w:hAnsi="Arial"/>
          <w:sz w:val="20"/>
        </w:rPr>
        <w:t xml:space="preserve"> </w:t>
      </w:r>
      <w:proofErr w:type="spellStart"/>
      <w:r w:rsidRPr="00FE51B4">
        <w:rPr>
          <w:rFonts w:ascii="Arial" w:eastAsia="ＭＳ ゴシック" w:hAnsi="Arial"/>
          <w:sz w:val="20"/>
        </w:rPr>
        <w:t>Miyawaki</w:t>
      </w:r>
      <w:proofErr w:type="spellEnd"/>
      <w:r w:rsidRPr="00FE51B4">
        <w:rPr>
          <w:rFonts w:ascii="Arial" w:eastAsia="ＭＳ ゴシック" w:hAnsi="Arial"/>
          <w:sz w:val="20"/>
        </w:rPr>
        <w:t xml:space="preserve"> S, </w:t>
      </w:r>
      <w:proofErr w:type="spellStart"/>
      <w:r w:rsidR="00543EAF" w:rsidRPr="00FE51B4">
        <w:rPr>
          <w:rFonts w:ascii="Arial" w:eastAsia="ＭＳ ゴシック" w:hAnsi="Arial"/>
          <w:sz w:val="20"/>
        </w:rPr>
        <w:t>Sakamaki</w:t>
      </w:r>
      <w:proofErr w:type="spellEnd"/>
      <w:r w:rsidR="00543EAF" w:rsidRPr="00FE51B4">
        <w:rPr>
          <w:rFonts w:ascii="Arial" w:eastAsia="ＭＳ ゴシック" w:hAnsi="Arial"/>
          <w:sz w:val="20"/>
        </w:rPr>
        <w:t xml:space="preserve"> </w:t>
      </w:r>
      <w:r w:rsidRPr="00FE51B4">
        <w:rPr>
          <w:rFonts w:ascii="Arial" w:eastAsia="ＭＳ ゴシック" w:hAnsi="Arial"/>
          <w:sz w:val="20"/>
        </w:rPr>
        <w:t xml:space="preserve">H, </w:t>
      </w:r>
      <w:proofErr w:type="spellStart"/>
      <w:r w:rsidR="00543EAF" w:rsidRPr="00FE51B4">
        <w:rPr>
          <w:rFonts w:ascii="Arial" w:eastAsia="ＭＳ ゴシック" w:hAnsi="Arial"/>
          <w:sz w:val="20"/>
        </w:rPr>
        <w:t>Ohtake</w:t>
      </w:r>
      <w:proofErr w:type="spellEnd"/>
      <w:r w:rsidR="00543EAF" w:rsidRPr="00FE51B4">
        <w:rPr>
          <w:rFonts w:ascii="Arial" w:eastAsia="ＭＳ ゴシック" w:hAnsi="Arial"/>
          <w:sz w:val="20"/>
        </w:rPr>
        <w:t xml:space="preserve"> </w:t>
      </w:r>
      <w:r w:rsidRPr="00FE51B4">
        <w:rPr>
          <w:rFonts w:ascii="Arial" w:eastAsia="ＭＳ ゴシック" w:hAnsi="Arial"/>
          <w:sz w:val="20"/>
        </w:rPr>
        <w:t xml:space="preserve">S, </w:t>
      </w:r>
      <w:proofErr w:type="spellStart"/>
      <w:r w:rsidR="00543EAF" w:rsidRPr="00FE51B4">
        <w:rPr>
          <w:rFonts w:ascii="Arial" w:eastAsia="ＭＳ ゴシック" w:hAnsi="Arial"/>
          <w:sz w:val="20"/>
        </w:rPr>
        <w:t>Em</w:t>
      </w:r>
      <w:proofErr w:type="spellEnd"/>
      <w:r w:rsidR="00543EAF" w:rsidRPr="00FE51B4">
        <w:rPr>
          <w:rFonts w:ascii="Arial" w:eastAsia="ＭＳ ゴシック" w:hAnsi="Arial"/>
          <w:sz w:val="20"/>
        </w:rPr>
        <w:t xml:space="preserve"> </w:t>
      </w:r>
      <w:r w:rsidRPr="00FE51B4">
        <w:rPr>
          <w:rFonts w:ascii="Arial" w:eastAsia="ＭＳ ゴシック" w:hAnsi="Arial"/>
          <w:sz w:val="20"/>
        </w:rPr>
        <w:t xml:space="preserve">N, </w:t>
      </w:r>
      <w:proofErr w:type="spellStart"/>
      <w:r w:rsidR="00543EAF" w:rsidRPr="00FE51B4">
        <w:rPr>
          <w:rFonts w:ascii="Arial" w:eastAsia="ＭＳ ゴシック" w:hAnsi="Arial"/>
          <w:sz w:val="20"/>
        </w:rPr>
        <w:t>Yagasaki</w:t>
      </w:r>
      <w:proofErr w:type="spellEnd"/>
      <w:r w:rsidR="00543EAF" w:rsidRPr="00FE51B4">
        <w:rPr>
          <w:rFonts w:ascii="Arial" w:eastAsia="ＭＳ ゴシック" w:hAnsi="Arial"/>
          <w:sz w:val="20"/>
        </w:rPr>
        <w:t xml:space="preserve"> </w:t>
      </w:r>
      <w:r w:rsidRPr="00FE51B4">
        <w:rPr>
          <w:rFonts w:ascii="Arial" w:eastAsia="ＭＳ ゴシック" w:hAnsi="Arial"/>
          <w:sz w:val="20"/>
        </w:rPr>
        <w:t>F</w:t>
      </w:r>
      <w:r w:rsidR="00543EAF" w:rsidRPr="00FE51B4">
        <w:rPr>
          <w:rFonts w:ascii="Arial" w:eastAsia="ＭＳ ゴシック" w:hAnsi="Arial"/>
          <w:sz w:val="20"/>
        </w:rPr>
        <w:t xml:space="preserve">, </w:t>
      </w:r>
      <w:proofErr w:type="spellStart"/>
      <w:r w:rsidR="00543EAF" w:rsidRPr="00FE51B4">
        <w:rPr>
          <w:rFonts w:ascii="Arial" w:eastAsia="ＭＳ ゴシック" w:hAnsi="Arial"/>
          <w:sz w:val="20"/>
        </w:rPr>
        <w:t>Mitani</w:t>
      </w:r>
      <w:proofErr w:type="spellEnd"/>
      <w:r w:rsidR="00543EAF" w:rsidRPr="00FE51B4">
        <w:rPr>
          <w:rFonts w:ascii="Arial" w:eastAsia="ＭＳ ゴシック" w:hAnsi="Arial"/>
          <w:sz w:val="20"/>
        </w:rPr>
        <w:t xml:space="preserve"> </w:t>
      </w:r>
      <w:r w:rsidRPr="00FE51B4">
        <w:rPr>
          <w:rFonts w:ascii="Arial" w:eastAsia="ＭＳ ゴシック" w:hAnsi="Arial"/>
          <w:sz w:val="20"/>
        </w:rPr>
        <w:t>K, et al., for the Japan Adult Leukemia Study</w:t>
      </w:r>
      <w:r w:rsidR="00543EAF" w:rsidRPr="00FE51B4">
        <w:rPr>
          <w:rFonts w:ascii="Arial" w:eastAsia="ＭＳ ゴシック" w:hAnsi="Arial"/>
          <w:sz w:val="20"/>
        </w:rPr>
        <w:t xml:space="preserve"> </w:t>
      </w:r>
      <w:r w:rsidRPr="00FE51B4">
        <w:rPr>
          <w:rFonts w:ascii="Arial" w:eastAsia="ＭＳ ゴシック" w:hAnsi="Arial"/>
          <w:sz w:val="20"/>
        </w:rPr>
        <w:t>Group. Cancer  2005; 104. 2726 -34.</w:t>
      </w:r>
      <w:r w:rsidRPr="00FE51B4">
        <w:rPr>
          <w:rFonts w:ascii="Arial" w:eastAsia="ＭＳ ゴシック" w:hAnsi="Arial" w:hint="eastAsia"/>
          <w:sz w:val="20"/>
        </w:rPr>
        <w:t xml:space="preserve">　</w:t>
      </w:r>
    </w:p>
    <w:p w14:paraId="1518CE6B" w14:textId="77777777" w:rsidR="00430076" w:rsidRPr="00FE51B4" w:rsidRDefault="00430076" w:rsidP="00430076">
      <w:pPr>
        <w:rPr>
          <w:rFonts w:ascii="Arial" w:eastAsia="ＭＳ ゴシック" w:hAnsi="Arial"/>
          <w:sz w:val="20"/>
        </w:rPr>
      </w:pPr>
    </w:p>
    <w:p w14:paraId="7EADF6A8" w14:textId="39F8795B" w:rsidR="00430076" w:rsidRPr="00FE51B4" w:rsidRDefault="00430076" w:rsidP="00430076">
      <w:pPr>
        <w:rPr>
          <w:rFonts w:ascii="Arial" w:eastAsia="ＭＳ ゴシック" w:hAnsi="Arial"/>
          <w:sz w:val="20"/>
        </w:rPr>
      </w:pPr>
      <w:r w:rsidRPr="00FE51B4">
        <w:rPr>
          <w:rFonts w:ascii="Arial" w:eastAsia="ＭＳ ゴシック" w:hAnsi="Arial"/>
          <w:sz w:val="20"/>
        </w:rPr>
        <w:t xml:space="preserve">2. A randomized study with or without intensified maintenance chemotherapy in patients with acute </w:t>
      </w:r>
      <w:proofErr w:type="spellStart"/>
      <w:r w:rsidRPr="00FE51B4">
        <w:rPr>
          <w:rFonts w:ascii="Arial" w:eastAsia="ＭＳ ゴシック" w:hAnsi="Arial"/>
          <w:sz w:val="20"/>
        </w:rPr>
        <w:t>promyelocytic</w:t>
      </w:r>
      <w:proofErr w:type="spellEnd"/>
      <w:r w:rsidRPr="00FE51B4">
        <w:rPr>
          <w:rFonts w:ascii="Arial" w:eastAsia="ＭＳ ゴシック" w:hAnsi="Arial"/>
          <w:sz w:val="20"/>
        </w:rPr>
        <w:t xml:space="preserve"> leukemia who have become negative for PML-RARα transcript after consolidation </w:t>
      </w:r>
      <w:proofErr w:type="spellStart"/>
      <w:r w:rsidRPr="00FE51B4">
        <w:rPr>
          <w:rFonts w:ascii="Arial" w:eastAsia="ＭＳ ゴシック" w:hAnsi="Arial"/>
          <w:sz w:val="20"/>
        </w:rPr>
        <w:t>therapy:The</w:t>
      </w:r>
      <w:proofErr w:type="spellEnd"/>
      <w:r w:rsidRPr="00FE51B4">
        <w:rPr>
          <w:rFonts w:ascii="Arial" w:eastAsia="ＭＳ ゴシック" w:hAnsi="Arial"/>
          <w:sz w:val="20"/>
        </w:rPr>
        <w:t xml:space="preserve"> Japan Adult Leukemia Study Group(JALSG) APL97 study.</w:t>
      </w:r>
      <w:r w:rsidR="00543EAF" w:rsidRPr="00FE51B4">
        <w:rPr>
          <w:rFonts w:ascii="Arial" w:eastAsia="ＭＳ ゴシック" w:hAnsi="Arial"/>
          <w:sz w:val="20"/>
        </w:rPr>
        <w:t xml:space="preserve"> </w:t>
      </w:r>
      <w:proofErr w:type="spellStart"/>
      <w:r w:rsidRPr="00FE51B4">
        <w:rPr>
          <w:rFonts w:ascii="Arial" w:eastAsia="ＭＳ ゴシック" w:hAnsi="Arial"/>
          <w:sz w:val="20"/>
        </w:rPr>
        <w:t>Asou</w:t>
      </w:r>
      <w:proofErr w:type="spellEnd"/>
      <w:r w:rsidRPr="00FE51B4">
        <w:rPr>
          <w:rFonts w:ascii="Arial" w:eastAsia="ＭＳ ゴシック" w:hAnsi="Arial"/>
          <w:sz w:val="20"/>
        </w:rPr>
        <w:t xml:space="preserve"> N, </w:t>
      </w:r>
      <w:proofErr w:type="spellStart"/>
      <w:r w:rsidRPr="00FE51B4">
        <w:rPr>
          <w:rFonts w:ascii="Arial" w:eastAsia="ＭＳ ゴシック" w:hAnsi="Arial"/>
          <w:sz w:val="20"/>
        </w:rPr>
        <w:t>Kishimoto</w:t>
      </w:r>
      <w:proofErr w:type="spellEnd"/>
      <w:r w:rsidRPr="00FE51B4">
        <w:rPr>
          <w:rFonts w:ascii="Arial" w:eastAsia="ＭＳ ゴシック" w:hAnsi="Arial"/>
          <w:sz w:val="20"/>
        </w:rPr>
        <w:t xml:space="preserve"> Y, </w:t>
      </w:r>
      <w:proofErr w:type="spellStart"/>
      <w:r w:rsidRPr="00FE51B4">
        <w:rPr>
          <w:rFonts w:ascii="Arial" w:eastAsia="ＭＳ ゴシック" w:hAnsi="Arial"/>
          <w:sz w:val="20"/>
        </w:rPr>
        <w:t>Kiyoi</w:t>
      </w:r>
      <w:proofErr w:type="spellEnd"/>
      <w:r w:rsidRPr="00FE51B4">
        <w:rPr>
          <w:rFonts w:ascii="Arial" w:eastAsia="ＭＳ ゴシック" w:hAnsi="Arial"/>
          <w:sz w:val="20"/>
        </w:rPr>
        <w:t xml:space="preserve"> H, Okada M, Kawai Y, Tsuzuki M, et al., for the Japan Adult Leukemia Study Group. Blood 2007;110:59-66.</w:t>
      </w:r>
    </w:p>
    <w:p w14:paraId="72DC82C4" w14:textId="77777777" w:rsidR="00430076" w:rsidRPr="00FE51B4" w:rsidRDefault="00430076" w:rsidP="00430076">
      <w:pPr>
        <w:rPr>
          <w:rFonts w:ascii="Arial" w:eastAsia="ＭＳ ゴシック" w:hAnsi="Arial"/>
          <w:sz w:val="20"/>
        </w:rPr>
      </w:pPr>
    </w:p>
    <w:p w14:paraId="5B972083" w14:textId="1AD9A1D0" w:rsidR="00430076" w:rsidRPr="00FE51B4" w:rsidRDefault="00430076" w:rsidP="00430076">
      <w:pPr>
        <w:rPr>
          <w:rFonts w:ascii="Arial" w:eastAsia="ＭＳ ゴシック" w:hAnsi="Arial"/>
          <w:sz w:val="20"/>
        </w:rPr>
      </w:pPr>
      <w:r w:rsidRPr="00FE51B4">
        <w:rPr>
          <w:rFonts w:ascii="Arial" w:eastAsia="ＭＳ ゴシック" w:hAnsi="Arial"/>
          <w:sz w:val="20"/>
        </w:rPr>
        <w:t xml:space="preserve">3. Randomized trial of response-oriented individualized versus fixed-schedule induction chemotherapy with </w:t>
      </w:r>
      <w:proofErr w:type="spellStart"/>
      <w:r w:rsidRPr="00FE51B4">
        <w:rPr>
          <w:rFonts w:ascii="Arial" w:eastAsia="ＭＳ ゴシック" w:hAnsi="Arial"/>
          <w:sz w:val="20"/>
        </w:rPr>
        <w:t>idarubisin</w:t>
      </w:r>
      <w:proofErr w:type="spellEnd"/>
      <w:r w:rsidRPr="00FE51B4">
        <w:rPr>
          <w:rFonts w:ascii="Arial" w:eastAsia="ＭＳ ゴシック" w:hAnsi="Arial"/>
          <w:sz w:val="20"/>
        </w:rPr>
        <w:t xml:space="preserve"> and </w:t>
      </w:r>
      <w:proofErr w:type="spellStart"/>
      <w:r w:rsidRPr="00FE51B4">
        <w:rPr>
          <w:rFonts w:ascii="Arial" w:eastAsia="ＭＳ ゴシック" w:hAnsi="Arial"/>
          <w:sz w:val="20"/>
        </w:rPr>
        <w:t>cytarabine</w:t>
      </w:r>
      <w:proofErr w:type="spellEnd"/>
      <w:r w:rsidRPr="00FE51B4">
        <w:rPr>
          <w:rFonts w:ascii="Arial" w:eastAsia="ＭＳ ゴシック" w:hAnsi="Arial"/>
          <w:sz w:val="20"/>
        </w:rPr>
        <w:t xml:space="preserve"> in adult acute myeloid leukemia: the JALSG AML95 study.</w:t>
      </w:r>
      <w:r w:rsidR="00543EAF" w:rsidRPr="00FE51B4">
        <w:rPr>
          <w:rFonts w:ascii="Arial" w:eastAsia="ＭＳ ゴシック" w:hAnsi="Arial"/>
          <w:sz w:val="20"/>
        </w:rPr>
        <w:t xml:space="preserve"> </w:t>
      </w:r>
      <w:proofErr w:type="spellStart"/>
      <w:r w:rsidRPr="00FE51B4">
        <w:rPr>
          <w:rFonts w:ascii="Arial" w:eastAsia="ＭＳ ゴシック" w:hAnsi="Arial"/>
          <w:sz w:val="20"/>
        </w:rPr>
        <w:t>Ohtake</w:t>
      </w:r>
      <w:proofErr w:type="spellEnd"/>
      <w:r w:rsidRPr="00FE51B4">
        <w:rPr>
          <w:rFonts w:ascii="Arial" w:eastAsia="ＭＳ ゴシック" w:hAnsi="Arial"/>
          <w:sz w:val="20"/>
        </w:rPr>
        <w:t xml:space="preserve"> S, </w:t>
      </w:r>
      <w:proofErr w:type="spellStart"/>
      <w:r w:rsidRPr="00FE51B4">
        <w:rPr>
          <w:rFonts w:ascii="Arial" w:eastAsia="ＭＳ ゴシック" w:hAnsi="Arial"/>
          <w:sz w:val="20"/>
        </w:rPr>
        <w:t>Miyawaki</w:t>
      </w:r>
      <w:proofErr w:type="spellEnd"/>
      <w:r w:rsidRPr="00FE51B4">
        <w:rPr>
          <w:rFonts w:ascii="Arial" w:eastAsia="ＭＳ ゴシック" w:hAnsi="Arial"/>
          <w:sz w:val="20"/>
        </w:rPr>
        <w:t xml:space="preserve"> S, </w:t>
      </w:r>
      <w:proofErr w:type="spellStart"/>
      <w:r w:rsidRPr="00FE51B4">
        <w:rPr>
          <w:rFonts w:ascii="Arial" w:eastAsia="ＭＳ ゴシック" w:hAnsi="Arial"/>
          <w:sz w:val="20"/>
        </w:rPr>
        <w:t>Kiyoi</w:t>
      </w:r>
      <w:proofErr w:type="spellEnd"/>
      <w:r w:rsidRPr="00FE51B4">
        <w:rPr>
          <w:rFonts w:ascii="Arial" w:eastAsia="ＭＳ ゴシック" w:hAnsi="Arial"/>
          <w:sz w:val="20"/>
        </w:rPr>
        <w:t xml:space="preserve"> H, Miyazaki Y, Okumura H, Matsuda S, et al.</w:t>
      </w:r>
      <w:r w:rsidR="00543EAF" w:rsidRPr="00FE51B4">
        <w:rPr>
          <w:rFonts w:ascii="Arial" w:eastAsia="ＭＳ ゴシック" w:hAnsi="Arial"/>
          <w:sz w:val="20"/>
        </w:rPr>
        <w:t xml:space="preserve"> </w:t>
      </w:r>
      <w:proofErr w:type="spellStart"/>
      <w:r w:rsidRPr="00FE51B4">
        <w:rPr>
          <w:rFonts w:ascii="Arial" w:eastAsia="ＭＳ ゴシック" w:hAnsi="Arial"/>
          <w:sz w:val="20"/>
        </w:rPr>
        <w:t>Int</w:t>
      </w:r>
      <w:proofErr w:type="spellEnd"/>
      <w:r w:rsidRPr="00FE51B4">
        <w:rPr>
          <w:rFonts w:ascii="Arial" w:eastAsia="ＭＳ ゴシック" w:hAnsi="Arial"/>
          <w:sz w:val="20"/>
        </w:rPr>
        <w:t xml:space="preserve"> J </w:t>
      </w:r>
      <w:proofErr w:type="spellStart"/>
      <w:r w:rsidRPr="00FE51B4">
        <w:rPr>
          <w:rFonts w:ascii="Arial" w:eastAsia="ＭＳ ゴシック" w:hAnsi="Arial"/>
          <w:sz w:val="20"/>
        </w:rPr>
        <w:t>Hematol</w:t>
      </w:r>
      <w:proofErr w:type="spellEnd"/>
      <w:r w:rsidRPr="00FE51B4">
        <w:rPr>
          <w:rFonts w:ascii="Arial" w:eastAsia="ＭＳ ゴシック" w:hAnsi="Arial"/>
          <w:sz w:val="20"/>
        </w:rPr>
        <w:t>. 2010 ;91:276-83.</w:t>
      </w:r>
    </w:p>
    <w:p w14:paraId="4FC71848" w14:textId="77777777" w:rsidR="00430076" w:rsidRPr="00FE51B4" w:rsidRDefault="00430076" w:rsidP="00430076">
      <w:pPr>
        <w:rPr>
          <w:rFonts w:ascii="Arial" w:eastAsia="ＭＳ ゴシック" w:hAnsi="Arial"/>
          <w:sz w:val="20"/>
        </w:rPr>
      </w:pPr>
    </w:p>
    <w:p w14:paraId="2BA38C3C" w14:textId="5DEB90C2" w:rsidR="00430076" w:rsidRPr="00FE51B4" w:rsidRDefault="00430076" w:rsidP="00430076">
      <w:pPr>
        <w:rPr>
          <w:rFonts w:ascii="Arial" w:eastAsia="ＭＳ ゴシック" w:hAnsi="Arial"/>
          <w:sz w:val="20"/>
        </w:rPr>
      </w:pPr>
      <w:r w:rsidRPr="00FE51B4">
        <w:rPr>
          <w:rFonts w:ascii="Arial" w:eastAsia="ＭＳ ゴシック" w:hAnsi="Arial"/>
          <w:sz w:val="20"/>
        </w:rPr>
        <w:t>4. Comparative analysis of remission induction therapy for high-risk MDS and AML progressed from MDS in the MDS200 study of Japan Adult Leukemia Study Group.</w:t>
      </w:r>
      <w:r w:rsidR="00543EAF" w:rsidRPr="00FE51B4">
        <w:rPr>
          <w:rFonts w:ascii="Arial" w:eastAsia="ＭＳ ゴシック" w:hAnsi="Arial"/>
          <w:sz w:val="20"/>
        </w:rPr>
        <w:t xml:space="preserve"> </w:t>
      </w:r>
      <w:r w:rsidRPr="00FE51B4">
        <w:rPr>
          <w:rFonts w:ascii="Arial" w:eastAsia="ＭＳ ゴシック" w:hAnsi="Arial"/>
          <w:sz w:val="20"/>
        </w:rPr>
        <w:t xml:space="preserve">Morita Y, </w:t>
      </w:r>
      <w:proofErr w:type="spellStart"/>
      <w:r w:rsidRPr="00FE51B4">
        <w:rPr>
          <w:rFonts w:ascii="Arial" w:eastAsia="ＭＳ ゴシック" w:hAnsi="Arial"/>
          <w:sz w:val="20"/>
        </w:rPr>
        <w:t>Kanamaru</w:t>
      </w:r>
      <w:proofErr w:type="spellEnd"/>
      <w:r w:rsidRPr="00FE51B4">
        <w:rPr>
          <w:rFonts w:ascii="Arial" w:eastAsia="ＭＳ ゴシック" w:hAnsi="Arial"/>
          <w:sz w:val="20"/>
        </w:rPr>
        <w:t xml:space="preserve"> A, Miyazaki Y, </w:t>
      </w:r>
      <w:proofErr w:type="spellStart"/>
      <w:r w:rsidRPr="00FE51B4">
        <w:rPr>
          <w:rFonts w:ascii="Arial" w:eastAsia="ＭＳ ゴシック" w:hAnsi="Arial"/>
          <w:sz w:val="20"/>
        </w:rPr>
        <w:t>Imanishi</w:t>
      </w:r>
      <w:proofErr w:type="spellEnd"/>
      <w:r w:rsidRPr="00FE51B4">
        <w:rPr>
          <w:rFonts w:ascii="Arial" w:eastAsia="ＭＳ ゴシック" w:hAnsi="Arial"/>
          <w:sz w:val="20"/>
        </w:rPr>
        <w:t xml:space="preserve"> D, </w:t>
      </w:r>
      <w:proofErr w:type="spellStart"/>
      <w:r w:rsidRPr="00FE51B4">
        <w:rPr>
          <w:rFonts w:ascii="Arial" w:eastAsia="ＭＳ ゴシック" w:hAnsi="Arial"/>
          <w:sz w:val="20"/>
        </w:rPr>
        <w:t>Yagasaki</w:t>
      </w:r>
      <w:proofErr w:type="spellEnd"/>
      <w:r w:rsidRPr="00FE51B4">
        <w:rPr>
          <w:rFonts w:ascii="Arial" w:eastAsia="ＭＳ ゴシック" w:hAnsi="Arial"/>
          <w:sz w:val="20"/>
        </w:rPr>
        <w:t xml:space="preserve"> F, </w:t>
      </w:r>
      <w:proofErr w:type="spellStart"/>
      <w:r w:rsidRPr="00FE51B4">
        <w:rPr>
          <w:rFonts w:ascii="Arial" w:eastAsia="ＭＳ ゴシック" w:hAnsi="Arial"/>
          <w:sz w:val="20"/>
        </w:rPr>
        <w:t>Tanimoto</w:t>
      </w:r>
      <w:proofErr w:type="spellEnd"/>
      <w:r w:rsidRPr="00FE51B4">
        <w:rPr>
          <w:rFonts w:ascii="Arial" w:eastAsia="ＭＳ ゴシック" w:hAnsi="Arial"/>
          <w:sz w:val="20"/>
        </w:rPr>
        <w:t xml:space="preserve"> M, et al.</w:t>
      </w:r>
      <w:r w:rsidR="00543EAF" w:rsidRPr="00FE51B4">
        <w:rPr>
          <w:rFonts w:ascii="Arial" w:eastAsia="ＭＳ ゴシック" w:hAnsi="Arial"/>
          <w:sz w:val="20"/>
        </w:rPr>
        <w:t xml:space="preserve"> </w:t>
      </w:r>
      <w:proofErr w:type="spellStart"/>
      <w:r w:rsidRPr="00FE51B4">
        <w:rPr>
          <w:rFonts w:ascii="Arial" w:eastAsia="ＭＳ ゴシック" w:hAnsi="Arial"/>
          <w:sz w:val="20"/>
        </w:rPr>
        <w:t>Int</w:t>
      </w:r>
      <w:proofErr w:type="spellEnd"/>
      <w:r w:rsidRPr="00FE51B4">
        <w:rPr>
          <w:rFonts w:ascii="Arial" w:eastAsia="ＭＳ ゴシック" w:hAnsi="Arial"/>
          <w:sz w:val="20"/>
        </w:rPr>
        <w:t xml:space="preserve"> J </w:t>
      </w:r>
      <w:proofErr w:type="spellStart"/>
      <w:r w:rsidRPr="00FE51B4">
        <w:rPr>
          <w:rFonts w:ascii="Arial" w:eastAsia="ＭＳ ゴシック" w:hAnsi="Arial"/>
          <w:sz w:val="20"/>
        </w:rPr>
        <w:t>Hematol</w:t>
      </w:r>
      <w:proofErr w:type="spellEnd"/>
      <w:r w:rsidRPr="00FE51B4">
        <w:rPr>
          <w:rFonts w:ascii="Arial" w:eastAsia="ＭＳ ゴシック" w:hAnsi="Arial"/>
          <w:sz w:val="20"/>
        </w:rPr>
        <w:t>. 2010 ;91:97-103.</w:t>
      </w:r>
    </w:p>
    <w:p w14:paraId="3C47A028" w14:textId="77777777" w:rsidR="00430076" w:rsidRPr="00FE51B4" w:rsidRDefault="00430076" w:rsidP="00430076">
      <w:pPr>
        <w:rPr>
          <w:rFonts w:ascii="Arial" w:eastAsia="ＭＳ ゴシック" w:hAnsi="Arial"/>
          <w:sz w:val="20"/>
        </w:rPr>
      </w:pPr>
    </w:p>
    <w:p w14:paraId="61C2A110" w14:textId="4CE43B77" w:rsidR="00430076" w:rsidRPr="00FE51B4" w:rsidRDefault="00430076" w:rsidP="00430076">
      <w:pPr>
        <w:rPr>
          <w:rFonts w:ascii="Arial" w:eastAsia="ＭＳ ゴシック" w:hAnsi="Arial"/>
          <w:sz w:val="20"/>
        </w:rPr>
      </w:pPr>
      <w:r w:rsidRPr="00FE51B4">
        <w:rPr>
          <w:rFonts w:ascii="Arial" w:eastAsia="ＭＳ ゴシック" w:hAnsi="Arial"/>
          <w:sz w:val="20"/>
        </w:rPr>
        <w:t xml:space="preserve">5. Age and acute myeloid leukemia: real world data on decision to treat and outcomes from the Swedish Acute Leukemia Registry. Gunnar </w:t>
      </w:r>
      <w:proofErr w:type="spellStart"/>
      <w:r w:rsidRPr="00FE51B4">
        <w:rPr>
          <w:rFonts w:ascii="Arial" w:eastAsia="ＭＳ ゴシック" w:hAnsi="Arial"/>
          <w:sz w:val="20"/>
        </w:rPr>
        <w:t>Juliusson</w:t>
      </w:r>
      <w:proofErr w:type="spellEnd"/>
      <w:r w:rsidRPr="00FE51B4">
        <w:rPr>
          <w:rFonts w:ascii="Arial" w:eastAsia="ＭＳ ゴシック" w:hAnsi="Arial"/>
          <w:sz w:val="20"/>
        </w:rPr>
        <w:t xml:space="preserve">, </w:t>
      </w:r>
      <w:proofErr w:type="spellStart"/>
      <w:r w:rsidRPr="00FE51B4">
        <w:rPr>
          <w:rFonts w:ascii="Arial" w:eastAsia="ＭＳ ゴシック" w:hAnsi="Arial"/>
          <w:sz w:val="20"/>
        </w:rPr>
        <w:t>Petar</w:t>
      </w:r>
      <w:proofErr w:type="spellEnd"/>
      <w:r w:rsidRPr="00FE51B4">
        <w:rPr>
          <w:rFonts w:ascii="Arial" w:eastAsia="ＭＳ ゴシック" w:hAnsi="Arial"/>
          <w:sz w:val="20"/>
        </w:rPr>
        <w:t xml:space="preserve"> </w:t>
      </w:r>
      <w:proofErr w:type="spellStart"/>
      <w:r w:rsidRPr="00FE51B4">
        <w:rPr>
          <w:rFonts w:ascii="Arial" w:eastAsia="ＭＳ ゴシック" w:hAnsi="Arial"/>
          <w:sz w:val="20"/>
        </w:rPr>
        <w:t>Antunovic</w:t>
      </w:r>
      <w:proofErr w:type="spellEnd"/>
      <w:r w:rsidRPr="00FE51B4">
        <w:rPr>
          <w:rFonts w:ascii="Arial" w:eastAsia="ＭＳ ゴシック" w:hAnsi="Arial"/>
          <w:sz w:val="20"/>
        </w:rPr>
        <w:t xml:space="preserve">, </w:t>
      </w:r>
      <w:proofErr w:type="spellStart"/>
      <w:r w:rsidRPr="00FE51B4">
        <w:rPr>
          <w:rFonts w:ascii="Arial" w:eastAsia="ＭＳ ゴシック" w:hAnsi="Arial"/>
          <w:sz w:val="20"/>
        </w:rPr>
        <w:t>Åsa</w:t>
      </w:r>
      <w:proofErr w:type="spellEnd"/>
      <w:r w:rsidRPr="00FE51B4">
        <w:rPr>
          <w:rFonts w:ascii="Arial" w:eastAsia="ＭＳ ゴシック" w:hAnsi="Arial"/>
          <w:sz w:val="20"/>
        </w:rPr>
        <w:t xml:space="preserve"> </w:t>
      </w:r>
      <w:proofErr w:type="spellStart"/>
      <w:r w:rsidRPr="00FE51B4">
        <w:rPr>
          <w:rFonts w:ascii="Arial" w:eastAsia="ＭＳ ゴシック" w:hAnsi="Arial"/>
          <w:sz w:val="20"/>
        </w:rPr>
        <w:t>Derolf,et</w:t>
      </w:r>
      <w:proofErr w:type="spellEnd"/>
      <w:r w:rsidRPr="00FE51B4">
        <w:rPr>
          <w:rFonts w:ascii="Arial" w:eastAsia="ＭＳ ゴシック" w:hAnsi="Arial"/>
          <w:sz w:val="20"/>
        </w:rPr>
        <w:t xml:space="preserve"> al. Blood. 2009; 113:4179-4187. </w:t>
      </w:r>
    </w:p>
    <w:p w14:paraId="02A9CFD6" w14:textId="77777777" w:rsidR="00430076" w:rsidRPr="00FE51B4" w:rsidRDefault="00430076" w:rsidP="00430076">
      <w:pPr>
        <w:rPr>
          <w:rFonts w:ascii="Arial" w:eastAsia="ＭＳ ゴシック" w:hAnsi="Arial"/>
          <w:sz w:val="20"/>
        </w:rPr>
      </w:pPr>
    </w:p>
    <w:p w14:paraId="1CD5ADC7" w14:textId="6DAF917A" w:rsidR="00430076" w:rsidRPr="00FE51B4" w:rsidRDefault="00430076" w:rsidP="00430076">
      <w:pPr>
        <w:rPr>
          <w:rFonts w:ascii="Arial" w:eastAsia="ＭＳ ゴシック" w:hAnsi="Arial"/>
          <w:sz w:val="20"/>
        </w:rPr>
      </w:pPr>
      <w:r w:rsidRPr="00FE51B4">
        <w:rPr>
          <w:rFonts w:ascii="Arial" w:eastAsia="ＭＳ ゴシック" w:hAnsi="Arial"/>
          <w:sz w:val="20"/>
        </w:rPr>
        <w:t>6. The incidence and outcome of myeloid malignancies in 2,112 adult patients in South East-England</w:t>
      </w:r>
      <w:r w:rsidR="00543EAF" w:rsidRPr="00FE51B4">
        <w:rPr>
          <w:rFonts w:ascii="Arial" w:eastAsia="ＭＳ ゴシック" w:hAnsi="Arial"/>
          <w:sz w:val="20"/>
        </w:rPr>
        <w:t xml:space="preserve">. </w:t>
      </w:r>
      <w:r w:rsidRPr="00FE51B4">
        <w:rPr>
          <w:rFonts w:ascii="Arial" w:eastAsia="ＭＳ ゴシック" w:hAnsi="Arial"/>
          <w:sz w:val="20"/>
        </w:rPr>
        <w:t>Karen</w:t>
      </w:r>
      <w:r w:rsidR="00543EAF" w:rsidRPr="00FE51B4">
        <w:rPr>
          <w:rFonts w:ascii="Arial" w:eastAsia="ＭＳ ゴシック" w:hAnsi="Arial"/>
          <w:sz w:val="20"/>
        </w:rPr>
        <w:t xml:space="preserve"> </w:t>
      </w:r>
      <w:r w:rsidRPr="00FE51B4">
        <w:rPr>
          <w:rFonts w:ascii="Arial" w:eastAsia="ＭＳ ゴシック" w:hAnsi="Arial"/>
          <w:sz w:val="20"/>
        </w:rPr>
        <w:t>J</w:t>
      </w:r>
      <w:r w:rsidR="00543EAF" w:rsidRPr="00FE51B4">
        <w:rPr>
          <w:rFonts w:ascii="Arial" w:eastAsia="ＭＳ ゴシック" w:hAnsi="Arial"/>
          <w:sz w:val="20"/>
        </w:rPr>
        <w:t xml:space="preserve">. </w:t>
      </w:r>
      <w:proofErr w:type="spellStart"/>
      <w:r w:rsidRPr="00FE51B4">
        <w:rPr>
          <w:rFonts w:ascii="Arial" w:eastAsia="ＭＳ ゴシック" w:hAnsi="Arial"/>
          <w:sz w:val="20"/>
        </w:rPr>
        <w:t>Phekoo</w:t>
      </w:r>
      <w:proofErr w:type="spellEnd"/>
      <w:r w:rsidR="00543EAF" w:rsidRPr="00FE51B4">
        <w:rPr>
          <w:rFonts w:ascii="Arial" w:eastAsia="ＭＳ ゴシック" w:hAnsi="Arial"/>
          <w:sz w:val="20"/>
        </w:rPr>
        <w:t xml:space="preserve">, Mike </w:t>
      </w:r>
      <w:r w:rsidRPr="00FE51B4">
        <w:rPr>
          <w:rFonts w:ascii="Arial" w:eastAsia="ＭＳ ゴシック" w:hAnsi="Arial"/>
          <w:sz w:val="20"/>
        </w:rPr>
        <w:t>A</w:t>
      </w:r>
      <w:r w:rsidR="00543EAF" w:rsidRPr="00FE51B4">
        <w:rPr>
          <w:rFonts w:ascii="Arial" w:eastAsia="ＭＳ ゴシック" w:hAnsi="Arial"/>
          <w:sz w:val="20"/>
        </w:rPr>
        <w:t xml:space="preserve">. </w:t>
      </w:r>
      <w:r w:rsidRPr="00FE51B4">
        <w:rPr>
          <w:rFonts w:ascii="Arial" w:eastAsia="ＭＳ ゴシック" w:hAnsi="Arial"/>
          <w:sz w:val="20"/>
        </w:rPr>
        <w:t xml:space="preserve">Richards, </w:t>
      </w:r>
      <w:proofErr w:type="spellStart"/>
      <w:r w:rsidRPr="00FE51B4">
        <w:rPr>
          <w:rFonts w:ascii="Arial" w:eastAsia="ＭＳ ゴシック" w:hAnsi="Arial"/>
          <w:sz w:val="20"/>
        </w:rPr>
        <w:t>Henrik</w:t>
      </w:r>
      <w:proofErr w:type="spellEnd"/>
      <w:r w:rsidRPr="00FE51B4">
        <w:rPr>
          <w:rFonts w:ascii="Arial" w:eastAsia="ＭＳ ゴシック" w:hAnsi="Arial"/>
          <w:sz w:val="20"/>
        </w:rPr>
        <w:t xml:space="preserve"> </w:t>
      </w:r>
      <w:proofErr w:type="spellStart"/>
      <w:r w:rsidRPr="00FE51B4">
        <w:rPr>
          <w:rFonts w:ascii="Arial" w:eastAsia="ＭＳ ゴシック" w:hAnsi="Arial"/>
          <w:sz w:val="20"/>
        </w:rPr>
        <w:t>Møller</w:t>
      </w:r>
      <w:proofErr w:type="spellEnd"/>
      <w:r w:rsidRPr="00FE51B4">
        <w:rPr>
          <w:rFonts w:ascii="Arial" w:eastAsia="ＭＳ ゴシック" w:hAnsi="Arial"/>
          <w:sz w:val="20"/>
        </w:rPr>
        <w:t xml:space="preserve">, Steve A. </w:t>
      </w:r>
      <w:proofErr w:type="spellStart"/>
      <w:r w:rsidRPr="00FE51B4">
        <w:rPr>
          <w:rFonts w:ascii="Arial" w:eastAsia="ＭＳ ゴシック" w:hAnsi="Arial"/>
          <w:sz w:val="20"/>
        </w:rPr>
        <w:t>Schey</w:t>
      </w:r>
      <w:proofErr w:type="spellEnd"/>
      <w:r w:rsidRPr="00FE51B4">
        <w:rPr>
          <w:rFonts w:ascii="Arial" w:eastAsia="ＭＳ ゴシック" w:hAnsi="Arial"/>
          <w:sz w:val="20"/>
        </w:rPr>
        <w:t xml:space="preserve">. </w:t>
      </w:r>
      <w:proofErr w:type="spellStart"/>
      <w:r w:rsidRPr="00FE51B4">
        <w:rPr>
          <w:rFonts w:ascii="Arial" w:eastAsia="ＭＳ ゴシック" w:hAnsi="Arial"/>
          <w:sz w:val="20"/>
        </w:rPr>
        <w:t>Haematologica</w:t>
      </w:r>
      <w:proofErr w:type="spellEnd"/>
      <w:r w:rsidRPr="00FE51B4">
        <w:rPr>
          <w:rFonts w:ascii="Arial" w:eastAsia="ＭＳ ゴシック" w:hAnsi="Arial"/>
          <w:sz w:val="20"/>
        </w:rPr>
        <w:t xml:space="preserve"> 2006; 91:1400-1404. </w:t>
      </w:r>
    </w:p>
    <w:p w14:paraId="4C785ACC" w14:textId="77777777" w:rsidR="00430076" w:rsidRPr="00FE51B4" w:rsidRDefault="00430076" w:rsidP="00430076">
      <w:pPr>
        <w:rPr>
          <w:rFonts w:ascii="Arial" w:eastAsia="ＭＳ ゴシック" w:hAnsi="Arial"/>
          <w:sz w:val="20"/>
        </w:rPr>
      </w:pPr>
    </w:p>
    <w:p w14:paraId="082362B4" w14:textId="01AD1A20" w:rsidR="00430076" w:rsidRPr="00FE51B4" w:rsidRDefault="00430076" w:rsidP="00430076">
      <w:pPr>
        <w:rPr>
          <w:rFonts w:ascii="Arial" w:eastAsia="ＭＳ ゴシック" w:hAnsi="Arial"/>
          <w:sz w:val="20"/>
        </w:rPr>
      </w:pPr>
      <w:r w:rsidRPr="00FE51B4">
        <w:rPr>
          <w:rFonts w:ascii="Arial" w:eastAsia="ＭＳ ゴシック" w:hAnsi="Arial"/>
          <w:sz w:val="20"/>
        </w:rPr>
        <w:t xml:space="preserve">7. Low-dose </w:t>
      </w:r>
      <w:proofErr w:type="spellStart"/>
      <w:r w:rsidRPr="00FE51B4">
        <w:rPr>
          <w:rFonts w:ascii="Arial" w:eastAsia="ＭＳ ゴシック" w:hAnsi="Arial"/>
          <w:sz w:val="20"/>
        </w:rPr>
        <w:t>cytarabine</w:t>
      </w:r>
      <w:proofErr w:type="spellEnd"/>
      <w:r w:rsidRPr="00FE51B4">
        <w:rPr>
          <w:rFonts w:ascii="Arial" w:eastAsia="ＭＳ ゴシック" w:hAnsi="Arial"/>
          <w:sz w:val="20"/>
        </w:rPr>
        <w:t xml:space="preserve"> and </w:t>
      </w:r>
      <w:proofErr w:type="spellStart"/>
      <w:r w:rsidRPr="00FE51B4">
        <w:rPr>
          <w:rFonts w:ascii="Arial" w:eastAsia="ＭＳ ゴシック" w:hAnsi="Arial"/>
          <w:sz w:val="20"/>
        </w:rPr>
        <w:t>aclarubicin</w:t>
      </w:r>
      <w:proofErr w:type="spellEnd"/>
      <w:r w:rsidRPr="00FE51B4">
        <w:rPr>
          <w:rFonts w:ascii="Arial" w:eastAsia="ＭＳ ゴシック" w:hAnsi="Arial"/>
          <w:sz w:val="20"/>
        </w:rPr>
        <w:t xml:space="preserve"> in combination with granulocyte colony-stimulating factor (CAG regimen) for previously treated patients with relapsed or primary resistant acute </w:t>
      </w:r>
      <w:proofErr w:type="spellStart"/>
      <w:r w:rsidRPr="00FE51B4">
        <w:rPr>
          <w:rFonts w:ascii="Arial" w:eastAsia="ＭＳ ゴシック" w:hAnsi="Arial"/>
          <w:sz w:val="20"/>
        </w:rPr>
        <w:t>myelogenous</w:t>
      </w:r>
      <w:proofErr w:type="spellEnd"/>
      <w:r w:rsidRPr="00FE51B4">
        <w:rPr>
          <w:rFonts w:ascii="Arial" w:eastAsia="ＭＳ ゴシック" w:hAnsi="Arial"/>
          <w:sz w:val="20"/>
        </w:rPr>
        <w:t xml:space="preserve"> leukemia (AML) and previously untreated elderly patients with AML, secondary AML, and refractory anemia with excess blasts in transformation.</w:t>
      </w:r>
      <w:r w:rsidR="00543EAF" w:rsidRPr="00FE51B4">
        <w:rPr>
          <w:rFonts w:ascii="Arial" w:eastAsia="ＭＳ ゴシック" w:hAnsi="Arial"/>
          <w:sz w:val="20"/>
        </w:rPr>
        <w:t xml:space="preserve"> </w:t>
      </w:r>
      <w:r w:rsidRPr="00FE51B4">
        <w:rPr>
          <w:rFonts w:ascii="Arial" w:eastAsia="ＭＳ ゴシック" w:hAnsi="Arial"/>
          <w:sz w:val="20"/>
        </w:rPr>
        <w:t xml:space="preserve">Saito K, Nakamura Y, Aoyagi M, </w:t>
      </w:r>
      <w:proofErr w:type="spellStart"/>
      <w:r w:rsidRPr="00FE51B4">
        <w:rPr>
          <w:rFonts w:ascii="Arial" w:eastAsia="ＭＳ ゴシック" w:hAnsi="Arial"/>
          <w:sz w:val="20"/>
        </w:rPr>
        <w:t>Waga</w:t>
      </w:r>
      <w:proofErr w:type="spellEnd"/>
      <w:r w:rsidRPr="00FE51B4">
        <w:rPr>
          <w:rFonts w:ascii="Arial" w:eastAsia="ＭＳ ゴシック" w:hAnsi="Arial"/>
          <w:sz w:val="20"/>
        </w:rPr>
        <w:t xml:space="preserve"> K, Yamamoto K, Aoyagi A, et al. </w:t>
      </w:r>
      <w:proofErr w:type="spellStart"/>
      <w:r w:rsidRPr="00FE51B4">
        <w:rPr>
          <w:rFonts w:ascii="Arial" w:eastAsia="ＭＳ ゴシック" w:hAnsi="Arial"/>
          <w:sz w:val="20"/>
        </w:rPr>
        <w:t>Int</w:t>
      </w:r>
      <w:proofErr w:type="spellEnd"/>
      <w:r w:rsidRPr="00FE51B4">
        <w:rPr>
          <w:rFonts w:ascii="Arial" w:eastAsia="ＭＳ ゴシック" w:hAnsi="Arial"/>
          <w:sz w:val="20"/>
        </w:rPr>
        <w:t xml:space="preserve"> J </w:t>
      </w:r>
      <w:proofErr w:type="spellStart"/>
      <w:r w:rsidRPr="00FE51B4">
        <w:rPr>
          <w:rFonts w:ascii="Arial" w:eastAsia="ＭＳ ゴシック" w:hAnsi="Arial"/>
          <w:sz w:val="20"/>
        </w:rPr>
        <w:t>Hematol</w:t>
      </w:r>
      <w:proofErr w:type="spellEnd"/>
      <w:r w:rsidRPr="00FE51B4">
        <w:rPr>
          <w:rFonts w:ascii="Arial" w:eastAsia="ＭＳ ゴシック" w:hAnsi="Arial"/>
          <w:sz w:val="20"/>
        </w:rPr>
        <w:t>. 2000; 71(3): 238-44.</w:t>
      </w:r>
    </w:p>
    <w:p w14:paraId="508E5A0C" w14:textId="77777777" w:rsidR="00430076" w:rsidRPr="00FE51B4" w:rsidRDefault="00430076" w:rsidP="00430076">
      <w:pPr>
        <w:rPr>
          <w:rFonts w:ascii="Arial" w:eastAsia="ＭＳ ゴシック" w:hAnsi="Arial"/>
          <w:sz w:val="20"/>
        </w:rPr>
      </w:pPr>
    </w:p>
    <w:p w14:paraId="2D9C41D9" w14:textId="23D449A8" w:rsidR="00430076" w:rsidRPr="00FE51B4" w:rsidRDefault="00430076" w:rsidP="00430076">
      <w:pPr>
        <w:rPr>
          <w:rFonts w:ascii="Arial" w:eastAsia="ＭＳ ゴシック" w:hAnsi="Arial"/>
          <w:sz w:val="20"/>
        </w:rPr>
      </w:pPr>
      <w:r w:rsidRPr="00FE51B4">
        <w:rPr>
          <w:rFonts w:ascii="Arial" w:eastAsia="ＭＳ ゴシック" w:hAnsi="Arial"/>
          <w:sz w:val="20"/>
        </w:rPr>
        <w:t xml:space="preserve">8. </w:t>
      </w:r>
      <w:proofErr w:type="spellStart"/>
      <w:r w:rsidRPr="00FE51B4">
        <w:rPr>
          <w:rFonts w:ascii="Arial" w:eastAsia="ＭＳ ゴシック" w:hAnsi="Arial"/>
          <w:sz w:val="20"/>
        </w:rPr>
        <w:t>Lenalidomide</w:t>
      </w:r>
      <w:proofErr w:type="spellEnd"/>
      <w:r w:rsidRPr="00FE51B4">
        <w:rPr>
          <w:rFonts w:ascii="Arial" w:eastAsia="ＭＳ ゴシック" w:hAnsi="Arial"/>
          <w:sz w:val="20"/>
        </w:rPr>
        <w:t xml:space="preserve"> in the </w:t>
      </w:r>
      <w:proofErr w:type="spellStart"/>
      <w:r w:rsidRPr="00FE51B4">
        <w:rPr>
          <w:rFonts w:ascii="Arial" w:eastAsia="ＭＳ ゴシック" w:hAnsi="Arial"/>
          <w:sz w:val="20"/>
        </w:rPr>
        <w:t>Myelodysplastic</w:t>
      </w:r>
      <w:proofErr w:type="spellEnd"/>
      <w:r w:rsidRPr="00FE51B4">
        <w:rPr>
          <w:rFonts w:ascii="Arial" w:eastAsia="ＭＳ ゴシック" w:hAnsi="Arial"/>
          <w:sz w:val="20"/>
        </w:rPr>
        <w:t xml:space="preserve"> Syndrome with Chromosome 5q Deletion. Alan List, Gordon </w:t>
      </w:r>
      <w:proofErr w:type="spellStart"/>
      <w:r w:rsidRPr="00FE51B4">
        <w:rPr>
          <w:rFonts w:ascii="Arial" w:eastAsia="ＭＳ ゴシック" w:hAnsi="Arial"/>
          <w:sz w:val="20"/>
        </w:rPr>
        <w:t>Dewald</w:t>
      </w:r>
      <w:proofErr w:type="spellEnd"/>
      <w:r w:rsidRPr="00FE51B4">
        <w:rPr>
          <w:rFonts w:ascii="Arial" w:eastAsia="ＭＳ ゴシック" w:hAnsi="Arial"/>
          <w:sz w:val="20"/>
        </w:rPr>
        <w:t xml:space="preserve">, John Bennett, et al. N </w:t>
      </w:r>
      <w:proofErr w:type="spellStart"/>
      <w:r w:rsidRPr="00FE51B4">
        <w:rPr>
          <w:rFonts w:ascii="Arial" w:eastAsia="ＭＳ ゴシック" w:hAnsi="Arial"/>
          <w:sz w:val="20"/>
        </w:rPr>
        <w:t>Engl</w:t>
      </w:r>
      <w:proofErr w:type="spellEnd"/>
      <w:r w:rsidRPr="00FE51B4">
        <w:rPr>
          <w:rFonts w:ascii="Arial" w:eastAsia="ＭＳ ゴシック" w:hAnsi="Arial"/>
          <w:sz w:val="20"/>
        </w:rPr>
        <w:t xml:space="preserve"> J Med 2006; 355: 1456-65.</w:t>
      </w:r>
    </w:p>
    <w:p w14:paraId="5E96E8CA" w14:textId="77777777" w:rsidR="00430076" w:rsidRPr="00FE51B4" w:rsidRDefault="00430076" w:rsidP="00430076">
      <w:pPr>
        <w:rPr>
          <w:rFonts w:ascii="Arial" w:eastAsia="ＭＳ ゴシック" w:hAnsi="Arial"/>
          <w:sz w:val="20"/>
        </w:rPr>
      </w:pPr>
    </w:p>
    <w:p w14:paraId="636392DC" w14:textId="6EA2E51F" w:rsidR="00430076" w:rsidRPr="00FE51B4" w:rsidRDefault="00430076" w:rsidP="00430076">
      <w:pPr>
        <w:rPr>
          <w:rFonts w:ascii="Arial" w:eastAsia="ＭＳ ゴシック" w:hAnsi="Arial"/>
          <w:sz w:val="20"/>
        </w:rPr>
      </w:pPr>
      <w:r w:rsidRPr="00FE51B4">
        <w:rPr>
          <w:rFonts w:ascii="Arial" w:eastAsia="ＭＳ ゴシック" w:hAnsi="Arial"/>
          <w:sz w:val="20"/>
        </w:rPr>
        <w:t xml:space="preserve">9. Efficacy of </w:t>
      </w:r>
      <w:proofErr w:type="spellStart"/>
      <w:r w:rsidRPr="00FE51B4">
        <w:rPr>
          <w:rFonts w:ascii="Arial" w:eastAsia="ＭＳ ゴシック" w:hAnsi="Arial"/>
          <w:sz w:val="20"/>
        </w:rPr>
        <w:t>azacitidine</w:t>
      </w:r>
      <w:proofErr w:type="spellEnd"/>
      <w:r w:rsidRPr="00FE51B4">
        <w:rPr>
          <w:rFonts w:ascii="Arial" w:eastAsia="ＭＳ ゴシック" w:hAnsi="Arial"/>
          <w:sz w:val="20"/>
        </w:rPr>
        <w:t xml:space="preserve"> compared with that of conventional care regimens in the treatment of higher-risk </w:t>
      </w:r>
      <w:proofErr w:type="spellStart"/>
      <w:r w:rsidRPr="00FE51B4">
        <w:rPr>
          <w:rFonts w:ascii="Arial" w:eastAsia="ＭＳ ゴシック" w:hAnsi="Arial"/>
          <w:sz w:val="20"/>
        </w:rPr>
        <w:t>myelodysplastic</w:t>
      </w:r>
      <w:proofErr w:type="spellEnd"/>
      <w:r w:rsidRPr="00FE51B4">
        <w:rPr>
          <w:rFonts w:ascii="Arial" w:eastAsia="ＭＳ ゴシック" w:hAnsi="Arial"/>
          <w:sz w:val="20"/>
        </w:rPr>
        <w:t xml:space="preserve"> syndromes: a </w:t>
      </w:r>
      <w:proofErr w:type="spellStart"/>
      <w:r w:rsidRPr="00FE51B4">
        <w:rPr>
          <w:rFonts w:ascii="Arial" w:eastAsia="ＭＳ ゴシック" w:hAnsi="Arial"/>
          <w:sz w:val="20"/>
        </w:rPr>
        <w:t>randomised</w:t>
      </w:r>
      <w:proofErr w:type="spellEnd"/>
      <w:r w:rsidRPr="00FE51B4">
        <w:rPr>
          <w:rFonts w:ascii="Arial" w:eastAsia="ＭＳ ゴシック" w:hAnsi="Arial"/>
          <w:sz w:val="20"/>
        </w:rPr>
        <w:t xml:space="preserve">, open-label, phase III study. Pierre </w:t>
      </w:r>
      <w:proofErr w:type="spellStart"/>
      <w:r w:rsidRPr="00FE51B4">
        <w:rPr>
          <w:rFonts w:ascii="Arial" w:eastAsia="ＭＳ ゴシック" w:hAnsi="Arial"/>
          <w:sz w:val="20"/>
        </w:rPr>
        <w:t>Fenaux</w:t>
      </w:r>
      <w:proofErr w:type="spellEnd"/>
      <w:r w:rsidRPr="00FE51B4">
        <w:rPr>
          <w:rFonts w:ascii="Arial" w:eastAsia="ＭＳ ゴシック" w:hAnsi="Arial"/>
          <w:sz w:val="20"/>
        </w:rPr>
        <w:t xml:space="preserve">, </w:t>
      </w:r>
      <w:proofErr w:type="spellStart"/>
      <w:r w:rsidRPr="00FE51B4">
        <w:rPr>
          <w:rFonts w:ascii="Arial" w:eastAsia="ＭＳ ゴシック" w:hAnsi="Arial"/>
          <w:sz w:val="20"/>
        </w:rPr>
        <w:t>Ghulam</w:t>
      </w:r>
      <w:proofErr w:type="spellEnd"/>
      <w:r w:rsidRPr="00FE51B4">
        <w:rPr>
          <w:rFonts w:ascii="Arial" w:eastAsia="ＭＳ ゴシック" w:hAnsi="Arial"/>
          <w:sz w:val="20"/>
        </w:rPr>
        <w:t xml:space="preserve"> J Mufti, Eva </w:t>
      </w:r>
      <w:proofErr w:type="spellStart"/>
      <w:r w:rsidRPr="00FE51B4">
        <w:rPr>
          <w:rFonts w:ascii="Arial" w:eastAsia="ＭＳ ゴシック" w:hAnsi="Arial"/>
          <w:sz w:val="20"/>
        </w:rPr>
        <w:t>Hellstrom</w:t>
      </w:r>
      <w:proofErr w:type="spellEnd"/>
      <w:r w:rsidRPr="00FE51B4">
        <w:rPr>
          <w:rFonts w:ascii="Arial" w:eastAsia="ＭＳ ゴシック" w:hAnsi="Arial"/>
          <w:sz w:val="20"/>
        </w:rPr>
        <w:t xml:space="preserve">-Lindberg, et al. Lancet </w:t>
      </w:r>
      <w:proofErr w:type="spellStart"/>
      <w:r w:rsidRPr="00FE51B4">
        <w:rPr>
          <w:rFonts w:ascii="Arial" w:eastAsia="ＭＳ ゴシック" w:hAnsi="Arial"/>
          <w:sz w:val="20"/>
        </w:rPr>
        <w:t>Oncol</w:t>
      </w:r>
      <w:proofErr w:type="spellEnd"/>
      <w:r w:rsidRPr="00FE51B4">
        <w:rPr>
          <w:rFonts w:ascii="Arial" w:eastAsia="ＭＳ ゴシック" w:hAnsi="Arial"/>
          <w:sz w:val="20"/>
        </w:rPr>
        <w:t xml:space="preserve"> 2009; 10: 223–32. </w:t>
      </w:r>
    </w:p>
    <w:p w14:paraId="7E05F921" w14:textId="77777777" w:rsidR="00430076" w:rsidRPr="00FE51B4" w:rsidRDefault="00430076" w:rsidP="00430076">
      <w:pPr>
        <w:rPr>
          <w:rFonts w:ascii="Arial" w:eastAsia="ＭＳ ゴシック" w:hAnsi="Arial"/>
          <w:sz w:val="20"/>
        </w:rPr>
      </w:pPr>
    </w:p>
    <w:p w14:paraId="32946DA3" w14:textId="0A025028" w:rsidR="00430076" w:rsidRPr="00FE51B4" w:rsidRDefault="00430076" w:rsidP="00430076">
      <w:pPr>
        <w:rPr>
          <w:rFonts w:ascii="Arial" w:eastAsia="ＭＳ ゴシック" w:hAnsi="Arial"/>
          <w:sz w:val="20"/>
        </w:rPr>
      </w:pPr>
      <w:r w:rsidRPr="00FE51B4">
        <w:rPr>
          <w:rFonts w:ascii="Arial" w:eastAsia="ＭＳ ゴシック" w:hAnsi="Arial"/>
          <w:sz w:val="20"/>
        </w:rPr>
        <w:t xml:space="preserve">10. Clinical application and proposal for modification of the International Working Group (IWG) response criteria in </w:t>
      </w:r>
      <w:proofErr w:type="spellStart"/>
      <w:r w:rsidRPr="00FE51B4">
        <w:rPr>
          <w:rFonts w:ascii="Arial" w:eastAsia="ＭＳ ゴシック" w:hAnsi="Arial"/>
          <w:sz w:val="20"/>
        </w:rPr>
        <w:t>myelodysplasia</w:t>
      </w:r>
      <w:proofErr w:type="spellEnd"/>
      <w:r w:rsidRPr="00FE51B4">
        <w:rPr>
          <w:rFonts w:ascii="Arial" w:eastAsia="ＭＳ ゴシック" w:hAnsi="Arial"/>
          <w:sz w:val="20"/>
        </w:rPr>
        <w:t xml:space="preserve">. Bruce D. </w:t>
      </w:r>
      <w:proofErr w:type="spellStart"/>
      <w:r w:rsidRPr="00FE51B4">
        <w:rPr>
          <w:rFonts w:ascii="Arial" w:eastAsia="ＭＳ ゴシック" w:hAnsi="Arial"/>
          <w:sz w:val="20"/>
        </w:rPr>
        <w:t>Cheson</w:t>
      </w:r>
      <w:proofErr w:type="spellEnd"/>
      <w:r w:rsidRPr="00FE51B4">
        <w:rPr>
          <w:rFonts w:ascii="Arial" w:eastAsia="ＭＳ ゴシック" w:hAnsi="Arial"/>
          <w:sz w:val="20"/>
        </w:rPr>
        <w:t>, Peter L. Greenberg, John M. Bennett, et al.</w:t>
      </w:r>
      <w:r w:rsidR="00543EAF" w:rsidRPr="00FE51B4">
        <w:rPr>
          <w:rFonts w:ascii="Arial" w:eastAsia="ＭＳ ゴシック" w:hAnsi="Arial"/>
          <w:sz w:val="20"/>
        </w:rPr>
        <w:t xml:space="preserve"> </w:t>
      </w:r>
      <w:r w:rsidRPr="00FE51B4">
        <w:rPr>
          <w:rFonts w:ascii="Arial" w:eastAsia="ＭＳ ゴシック" w:hAnsi="Arial"/>
          <w:sz w:val="20"/>
        </w:rPr>
        <w:t>Blood 2006; 108: 419-425.</w:t>
      </w:r>
    </w:p>
    <w:p w14:paraId="033ECA54" w14:textId="77777777" w:rsidR="00430076" w:rsidRPr="00FE51B4" w:rsidRDefault="00430076" w:rsidP="00430076">
      <w:pPr>
        <w:rPr>
          <w:rFonts w:ascii="Arial" w:eastAsia="ＭＳ ゴシック" w:hAnsi="Arial"/>
          <w:sz w:val="20"/>
        </w:rPr>
      </w:pPr>
    </w:p>
    <w:p w14:paraId="1C89C814" w14:textId="7A130227" w:rsidR="00430076" w:rsidRPr="00FE51B4" w:rsidRDefault="00430076" w:rsidP="00430076">
      <w:pPr>
        <w:rPr>
          <w:rFonts w:ascii="Arial" w:eastAsia="ＭＳ ゴシック" w:hAnsi="Arial"/>
          <w:sz w:val="20"/>
        </w:rPr>
      </w:pPr>
      <w:r w:rsidRPr="00FE51B4">
        <w:rPr>
          <w:rFonts w:ascii="Arial" w:eastAsia="ＭＳ ゴシック" w:hAnsi="Arial"/>
          <w:sz w:val="20"/>
        </w:rPr>
        <w:t xml:space="preserve">11. Epidemiology of </w:t>
      </w:r>
      <w:proofErr w:type="spellStart"/>
      <w:r w:rsidRPr="00FE51B4">
        <w:rPr>
          <w:rFonts w:ascii="Arial" w:eastAsia="ＭＳ ゴシック" w:hAnsi="Arial"/>
          <w:sz w:val="20"/>
        </w:rPr>
        <w:t>myelodysplastic</w:t>
      </w:r>
      <w:proofErr w:type="spellEnd"/>
      <w:r w:rsidRPr="00FE51B4">
        <w:rPr>
          <w:rFonts w:ascii="Arial" w:eastAsia="ＭＳ ゴシック" w:hAnsi="Arial"/>
          <w:sz w:val="20"/>
        </w:rPr>
        <w:t xml:space="preserve"> syndromes and chronic </w:t>
      </w:r>
      <w:proofErr w:type="spellStart"/>
      <w:r w:rsidRPr="00FE51B4">
        <w:rPr>
          <w:rFonts w:ascii="Arial" w:eastAsia="ＭＳ ゴシック" w:hAnsi="Arial"/>
          <w:sz w:val="20"/>
        </w:rPr>
        <w:t>myeloproliferative</w:t>
      </w:r>
      <w:proofErr w:type="spellEnd"/>
      <w:r w:rsidRPr="00FE51B4">
        <w:rPr>
          <w:rFonts w:ascii="Arial" w:eastAsia="ＭＳ ゴシック" w:hAnsi="Arial"/>
          <w:sz w:val="20"/>
        </w:rPr>
        <w:t xml:space="preserve"> disorders in the United States, 2001-2004, using data from the NAACCR and SEER programs. Dana E. </w:t>
      </w:r>
      <w:proofErr w:type="spellStart"/>
      <w:r w:rsidRPr="00FE51B4">
        <w:rPr>
          <w:rFonts w:ascii="Arial" w:eastAsia="ＭＳ ゴシック" w:hAnsi="Arial"/>
          <w:sz w:val="20"/>
        </w:rPr>
        <w:t>Rollison</w:t>
      </w:r>
      <w:proofErr w:type="spellEnd"/>
      <w:r w:rsidRPr="00FE51B4">
        <w:rPr>
          <w:rFonts w:ascii="Arial" w:eastAsia="ＭＳ ゴシック" w:hAnsi="Arial"/>
          <w:sz w:val="20"/>
        </w:rPr>
        <w:t xml:space="preserve">, Nadia </w:t>
      </w:r>
      <w:proofErr w:type="spellStart"/>
      <w:r w:rsidRPr="00FE51B4">
        <w:rPr>
          <w:rFonts w:ascii="Arial" w:eastAsia="ＭＳ ゴシック" w:hAnsi="Arial"/>
          <w:sz w:val="20"/>
        </w:rPr>
        <w:t>Howlader</w:t>
      </w:r>
      <w:proofErr w:type="spellEnd"/>
      <w:r w:rsidRPr="00FE51B4">
        <w:rPr>
          <w:rFonts w:ascii="Arial" w:eastAsia="ＭＳ ゴシック" w:hAnsi="Arial"/>
          <w:sz w:val="20"/>
        </w:rPr>
        <w:t xml:space="preserve">, </w:t>
      </w:r>
      <w:proofErr w:type="spellStart"/>
      <w:r w:rsidRPr="00FE51B4">
        <w:rPr>
          <w:rFonts w:ascii="Arial" w:eastAsia="ＭＳ ゴシック" w:hAnsi="Arial"/>
          <w:sz w:val="20"/>
        </w:rPr>
        <w:t>Martyn</w:t>
      </w:r>
      <w:proofErr w:type="spellEnd"/>
      <w:r w:rsidRPr="00FE51B4">
        <w:rPr>
          <w:rFonts w:ascii="Arial" w:eastAsia="ＭＳ ゴシック" w:hAnsi="Arial"/>
          <w:sz w:val="20"/>
        </w:rPr>
        <w:t xml:space="preserve"> T. Smith, et al. Blood. 2008;112:45-52</w:t>
      </w:r>
    </w:p>
    <w:p w14:paraId="6CCD5B6A" w14:textId="77777777" w:rsidR="00430076" w:rsidRPr="00FE51B4" w:rsidRDefault="00430076" w:rsidP="00430076">
      <w:pPr>
        <w:rPr>
          <w:rFonts w:ascii="Arial" w:eastAsia="ＭＳ ゴシック" w:hAnsi="Arial"/>
          <w:sz w:val="20"/>
        </w:rPr>
      </w:pPr>
    </w:p>
    <w:p w14:paraId="35602302" w14:textId="199B7898" w:rsidR="00430076" w:rsidRPr="00FE51B4" w:rsidRDefault="00430076" w:rsidP="00430076">
      <w:pPr>
        <w:rPr>
          <w:rFonts w:ascii="Arial" w:eastAsia="ＭＳ ゴシック" w:hAnsi="Arial"/>
          <w:sz w:val="20"/>
        </w:rPr>
      </w:pPr>
      <w:r w:rsidRPr="00FE51B4">
        <w:rPr>
          <w:rFonts w:ascii="Arial" w:eastAsia="ＭＳ ゴシック" w:hAnsi="Arial"/>
          <w:sz w:val="20"/>
        </w:rPr>
        <w:t xml:space="preserve">12. Epidemiological characteristics of </w:t>
      </w:r>
      <w:proofErr w:type="spellStart"/>
      <w:r w:rsidRPr="00FE51B4">
        <w:rPr>
          <w:rFonts w:ascii="Arial" w:eastAsia="ＭＳ ゴシック" w:hAnsi="Arial"/>
          <w:sz w:val="20"/>
        </w:rPr>
        <w:t>myelodysplastic</w:t>
      </w:r>
      <w:proofErr w:type="spellEnd"/>
      <w:r w:rsidRPr="00FE51B4">
        <w:rPr>
          <w:rFonts w:ascii="Arial" w:eastAsia="ＭＳ ゴシック" w:hAnsi="Arial"/>
          <w:sz w:val="20"/>
        </w:rPr>
        <w:t xml:space="preserve"> syndrome in a well defined French population. </w:t>
      </w:r>
      <w:proofErr w:type="spellStart"/>
      <w:r w:rsidRPr="00FE51B4">
        <w:rPr>
          <w:rFonts w:ascii="Arial" w:eastAsia="ＭＳ ゴシック" w:hAnsi="Arial"/>
          <w:sz w:val="20"/>
        </w:rPr>
        <w:t>Maynadie</w:t>
      </w:r>
      <w:proofErr w:type="spellEnd"/>
      <w:r w:rsidRPr="00FE51B4">
        <w:rPr>
          <w:rFonts w:ascii="Arial" w:eastAsia="ＭＳ ゴシック" w:hAnsi="Arial"/>
          <w:sz w:val="20"/>
        </w:rPr>
        <w:t xml:space="preserve"> M, </w:t>
      </w:r>
      <w:proofErr w:type="spellStart"/>
      <w:r w:rsidRPr="00FE51B4">
        <w:rPr>
          <w:rFonts w:ascii="Arial" w:eastAsia="ＭＳ ゴシック" w:hAnsi="Arial"/>
          <w:sz w:val="20"/>
        </w:rPr>
        <w:t>Verret</w:t>
      </w:r>
      <w:proofErr w:type="spellEnd"/>
      <w:r w:rsidRPr="00FE51B4">
        <w:rPr>
          <w:rFonts w:ascii="Arial" w:eastAsia="ＭＳ ゴシック" w:hAnsi="Arial"/>
          <w:sz w:val="20"/>
        </w:rPr>
        <w:t xml:space="preserve"> C, </w:t>
      </w:r>
      <w:proofErr w:type="spellStart"/>
      <w:r w:rsidRPr="00FE51B4">
        <w:rPr>
          <w:rFonts w:ascii="Arial" w:eastAsia="ＭＳ ゴシック" w:hAnsi="Arial"/>
          <w:sz w:val="20"/>
        </w:rPr>
        <w:t>Moskovtchenkol</w:t>
      </w:r>
      <w:proofErr w:type="spellEnd"/>
      <w:r w:rsidRPr="00FE51B4">
        <w:rPr>
          <w:rFonts w:ascii="Arial" w:eastAsia="ＭＳ ゴシック" w:hAnsi="Arial"/>
          <w:sz w:val="20"/>
        </w:rPr>
        <w:t xml:space="preserve"> P, et al. Br J Cancer 1996; 74: 288-290. </w:t>
      </w:r>
    </w:p>
    <w:p w14:paraId="442BD207" w14:textId="77777777" w:rsidR="00430076" w:rsidRPr="00FE51B4" w:rsidRDefault="00430076" w:rsidP="00430076">
      <w:pPr>
        <w:rPr>
          <w:rFonts w:ascii="Arial" w:eastAsia="ＭＳ ゴシック" w:hAnsi="Arial"/>
          <w:sz w:val="20"/>
        </w:rPr>
      </w:pPr>
    </w:p>
    <w:p w14:paraId="0CACDD90" w14:textId="7C6E13AA" w:rsidR="00430076" w:rsidRPr="00FE51B4" w:rsidRDefault="00430076" w:rsidP="00430076">
      <w:pPr>
        <w:rPr>
          <w:rFonts w:ascii="Arial" w:eastAsia="ＭＳ ゴシック" w:hAnsi="Arial"/>
          <w:sz w:val="20"/>
        </w:rPr>
      </w:pPr>
      <w:r w:rsidRPr="00FE51B4">
        <w:rPr>
          <w:rFonts w:ascii="Arial" w:eastAsia="ＭＳ ゴシック" w:hAnsi="Arial"/>
          <w:sz w:val="20"/>
        </w:rPr>
        <w:t xml:space="preserve">13. </w:t>
      </w:r>
      <w:proofErr w:type="spellStart"/>
      <w:r w:rsidRPr="00FE51B4">
        <w:rPr>
          <w:rFonts w:ascii="Arial" w:eastAsia="ＭＳ ゴシック" w:hAnsi="Arial"/>
          <w:sz w:val="20"/>
        </w:rPr>
        <w:t>Myelodysplastic</w:t>
      </w:r>
      <w:proofErr w:type="spellEnd"/>
      <w:r w:rsidRPr="00FE51B4">
        <w:rPr>
          <w:rFonts w:ascii="Arial" w:eastAsia="ＭＳ ゴシック" w:hAnsi="Arial"/>
          <w:sz w:val="20"/>
        </w:rPr>
        <w:t xml:space="preserve"> syndromes in Thailand: a retrospective pathologic and clinical analysis of 117 cases. </w:t>
      </w:r>
      <w:proofErr w:type="spellStart"/>
      <w:r w:rsidRPr="00FE51B4">
        <w:rPr>
          <w:rFonts w:ascii="Arial" w:eastAsia="ＭＳ ゴシック" w:hAnsi="Arial"/>
          <w:sz w:val="20"/>
        </w:rPr>
        <w:t>Intragumtornchai</w:t>
      </w:r>
      <w:proofErr w:type="spellEnd"/>
      <w:r w:rsidRPr="00FE51B4">
        <w:rPr>
          <w:rFonts w:ascii="Arial" w:eastAsia="ＭＳ ゴシック" w:hAnsi="Arial"/>
          <w:sz w:val="20"/>
        </w:rPr>
        <w:t xml:space="preserve"> T, </w:t>
      </w:r>
      <w:proofErr w:type="spellStart"/>
      <w:r w:rsidRPr="00FE51B4">
        <w:rPr>
          <w:rFonts w:ascii="Arial" w:eastAsia="ＭＳ ゴシック" w:hAnsi="Arial"/>
          <w:sz w:val="20"/>
        </w:rPr>
        <w:t>Prayoonwiwat</w:t>
      </w:r>
      <w:proofErr w:type="spellEnd"/>
      <w:r w:rsidRPr="00FE51B4">
        <w:rPr>
          <w:rFonts w:ascii="Arial" w:eastAsia="ＭＳ ゴシック" w:hAnsi="Arial"/>
          <w:sz w:val="20"/>
        </w:rPr>
        <w:t xml:space="preserve"> W, </w:t>
      </w:r>
      <w:proofErr w:type="spellStart"/>
      <w:r w:rsidRPr="00FE51B4">
        <w:rPr>
          <w:rFonts w:ascii="Arial" w:eastAsia="ＭＳ ゴシック" w:hAnsi="Arial"/>
          <w:sz w:val="20"/>
        </w:rPr>
        <w:t>Swasdikul</w:t>
      </w:r>
      <w:proofErr w:type="spellEnd"/>
      <w:r w:rsidRPr="00FE51B4">
        <w:rPr>
          <w:rFonts w:ascii="Arial" w:eastAsia="ＭＳ ゴシック" w:hAnsi="Arial"/>
          <w:sz w:val="20"/>
        </w:rPr>
        <w:t xml:space="preserve"> D, et al. </w:t>
      </w:r>
      <w:proofErr w:type="spellStart"/>
      <w:r w:rsidRPr="00FE51B4">
        <w:rPr>
          <w:rFonts w:ascii="Arial" w:eastAsia="ＭＳ ゴシック" w:hAnsi="Arial"/>
          <w:sz w:val="20"/>
        </w:rPr>
        <w:t>Leuk</w:t>
      </w:r>
      <w:proofErr w:type="spellEnd"/>
      <w:r w:rsidRPr="00FE51B4">
        <w:rPr>
          <w:rFonts w:ascii="Arial" w:eastAsia="ＭＳ ゴシック" w:hAnsi="Arial"/>
          <w:sz w:val="20"/>
        </w:rPr>
        <w:t xml:space="preserve"> Res. 1998; 22(5): 453-60.</w:t>
      </w:r>
    </w:p>
    <w:p w14:paraId="5EBC9834" w14:textId="77777777" w:rsidR="00430076" w:rsidRPr="00FE51B4" w:rsidRDefault="00430076" w:rsidP="00430076">
      <w:pPr>
        <w:rPr>
          <w:rFonts w:ascii="Arial" w:eastAsia="ＭＳ ゴシック" w:hAnsi="Arial"/>
          <w:sz w:val="20"/>
        </w:rPr>
      </w:pPr>
    </w:p>
    <w:p w14:paraId="15FAE39F" w14:textId="52700549" w:rsidR="00430076" w:rsidRPr="00FE51B4" w:rsidRDefault="00430076" w:rsidP="00430076">
      <w:pPr>
        <w:rPr>
          <w:rFonts w:ascii="Arial" w:eastAsia="ＭＳ ゴシック" w:hAnsi="Arial"/>
          <w:sz w:val="20"/>
        </w:rPr>
      </w:pPr>
      <w:r w:rsidRPr="00FE51B4">
        <w:rPr>
          <w:rFonts w:ascii="Arial" w:eastAsia="ＭＳ ゴシック" w:hAnsi="Arial"/>
          <w:sz w:val="20"/>
        </w:rPr>
        <w:t xml:space="preserve">14. International Scoring System for Evaluating Prognosis in </w:t>
      </w:r>
      <w:proofErr w:type="spellStart"/>
      <w:r w:rsidRPr="00FE51B4">
        <w:rPr>
          <w:rFonts w:ascii="Arial" w:eastAsia="ＭＳ ゴシック" w:hAnsi="Arial"/>
          <w:sz w:val="20"/>
        </w:rPr>
        <w:t>Myelodysplastic</w:t>
      </w:r>
      <w:proofErr w:type="spellEnd"/>
      <w:r w:rsidRPr="00FE51B4">
        <w:rPr>
          <w:rFonts w:ascii="Arial" w:eastAsia="ＭＳ ゴシック" w:hAnsi="Arial"/>
          <w:sz w:val="20"/>
        </w:rPr>
        <w:t xml:space="preserve"> Syndromes.  </w:t>
      </w:r>
      <w:r w:rsidR="001D36A3" w:rsidRPr="00FE51B4">
        <w:rPr>
          <w:rFonts w:ascii="Arial" w:eastAsia="ＭＳ ゴシック" w:hAnsi="Arial"/>
          <w:sz w:val="20"/>
        </w:rPr>
        <w:t xml:space="preserve"> </w:t>
      </w:r>
      <w:r w:rsidRPr="00FE51B4">
        <w:rPr>
          <w:rFonts w:ascii="Arial" w:eastAsia="ＭＳ ゴシック" w:hAnsi="Arial"/>
          <w:sz w:val="20"/>
        </w:rPr>
        <w:t xml:space="preserve">Greenberg P, Cox C, </w:t>
      </w:r>
      <w:proofErr w:type="spellStart"/>
      <w:r w:rsidRPr="00FE51B4">
        <w:rPr>
          <w:rFonts w:ascii="Arial" w:eastAsia="ＭＳ ゴシック" w:hAnsi="Arial"/>
          <w:sz w:val="20"/>
        </w:rPr>
        <w:t>LeBeau</w:t>
      </w:r>
      <w:proofErr w:type="spellEnd"/>
      <w:r w:rsidRPr="00FE51B4">
        <w:rPr>
          <w:rFonts w:ascii="Arial" w:eastAsia="ＭＳ ゴシック" w:hAnsi="Arial"/>
          <w:sz w:val="20"/>
        </w:rPr>
        <w:t xml:space="preserve"> MM, et al.</w:t>
      </w:r>
      <w:r w:rsidR="001D36A3" w:rsidRPr="00FE51B4">
        <w:rPr>
          <w:rFonts w:ascii="Arial" w:eastAsia="ＭＳ ゴシック" w:hAnsi="Arial"/>
          <w:sz w:val="20"/>
        </w:rPr>
        <w:t xml:space="preserve"> </w:t>
      </w:r>
      <w:r w:rsidRPr="00FE51B4">
        <w:rPr>
          <w:rFonts w:ascii="Arial" w:eastAsia="ＭＳ ゴシック" w:hAnsi="Arial"/>
          <w:sz w:val="20"/>
        </w:rPr>
        <w:t>Blood 1997; 89: 2079-2088.</w:t>
      </w:r>
    </w:p>
    <w:p w14:paraId="1D14E992" w14:textId="77777777" w:rsidR="00543EAF" w:rsidRPr="00FE51B4" w:rsidRDefault="00543EAF" w:rsidP="00430076">
      <w:pPr>
        <w:rPr>
          <w:rFonts w:ascii="Arial" w:eastAsia="ＭＳ ゴシック" w:hAnsi="Arial"/>
          <w:sz w:val="20"/>
        </w:rPr>
      </w:pPr>
    </w:p>
    <w:p w14:paraId="38542961" w14:textId="111973B0" w:rsidR="00543EAF" w:rsidRPr="00FE51B4" w:rsidRDefault="00543EAF" w:rsidP="00543EAF">
      <w:pPr>
        <w:rPr>
          <w:rFonts w:ascii="Arial" w:eastAsia="ＭＳ ゴシック" w:hAnsi="Arial"/>
          <w:sz w:val="20"/>
        </w:rPr>
        <w:sectPr w:rsidR="00543EAF" w:rsidRPr="00FE51B4">
          <w:pgSz w:w="11906" w:h="16838"/>
          <w:pgMar w:top="1985" w:right="1701" w:bottom="1701" w:left="1701" w:header="851" w:footer="992" w:gutter="0"/>
          <w:cols w:space="425"/>
          <w:titlePg/>
          <w:docGrid w:type="linesAndChars" w:linePitch="355" w:charSpace="-774"/>
        </w:sectPr>
      </w:pPr>
      <w:r w:rsidRPr="00FE51B4">
        <w:rPr>
          <w:rFonts w:ascii="Arial" w:eastAsia="ＭＳ ゴシック" w:hAnsi="Arial"/>
          <w:sz w:val="20"/>
        </w:rPr>
        <w:t xml:space="preserve">15. Patient and physician characteristics associated with erythropoiesis-stimulating agent use in patients with </w:t>
      </w:r>
      <w:proofErr w:type="spellStart"/>
      <w:r w:rsidRPr="00FE51B4">
        <w:rPr>
          <w:rFonts w:ascii="Arial" w:eastAsia="ＭＳ ゴシック" w:hAnsi="Arial"/>
          <w:sz w:val="20"/>
        </w:rPr>
        <w:t>myelodysplastic</w:t>
      </w:r>
      <w:proofErr w:type="spellEnd"/>
      <w:r w:rsidRPr="00FE51B4">
        <w:rPr>
          <w:rFonts w:ascii="Arial" w:eastAsia="ＭＳ ゴシック" w:hAnsi="Arial"/>
          <w:sz w:val="20"/>
        </w:rPr>
        <w:t xml:space="preserve"> syndromes.</w:t>
      </w:r>
      <w:r w:rsidR="001D36A3" w:rsidRPr="00FE51B4">
        <w:rPr>
          <w:rFonts w:ascii="Arial" w:eastAsia="ＭＳ ゴシック" w:hAnsi="Arial"/>
          <w:sz w:val="20"/>
        </w:rPr>
        <w:t xml:space="preserve"> </w:t>
      </w:r>
      <w:r w:rsidRPr="00FE51B4">
        <w:rPr>
          <w:rFonts w:ascii="Arial" w:eastAsia="ＭＳ ゴシック" w:hAnsi="Arial"/>
          <w:sz w:val="20"/>
        </w:rPr>
        <w:t>Amy J. Davidoff,</w:t>
      </w:r>
      <w:r w:rsidR="001D36A3" w:rsidRPr="00FE51B4">
        <w:rPr>
          <w:rFonts w:ascii="Arial" w:eastAsia="ＭＳ ゴシック" w:hAnsi="Arial"/>
          <w:sz w:val="20"/>
        </w:rPr>
        <w:t xml:space="preserve"> et al. </w:t>
      </w:r>
      <w:proofErr w:type="spellStart"/>
      <w:r w:rsidR="001D36A3" w:rsidRPr="00FE51B4">
        <w:rPr>
          <w:rFonts w:ascii="Arial" w:eastAsia="ＭＳ ゴシック" w:hAnsi="Arial"/>
          <w:sz w:val="20"/>
        </w:rPr>
        <w:t>Haematologica</w:t>
      </w:r>
      <w:proofErr w:type="spellEnd"/>
      <w:r w:rsidR="001D36A3" w:rsidRPr="00FE51B4">
        <w:rPr>
          <w:rFonts w:ascii="Arial" w:eastAsia="ＭＳ ゴシック" w:hAnsi="Arial"/>
          <w:sz w:val="20"/>
        </w:rPr>
        <w:t xml:space="preserve"> 2012; 97(1): 128-132.</w:t>
      </w:r>
    </w:p>
    <w:p w14:paraId="54FB1324" w14:textId="77777777" w:rsidR="00430076" w:rsidRPr="0065283A" w:rsidRDefault="00430076" w:rsidP="00430076">
      <w:pPr>
        <w:pStyle w:val="1"/>
        <w:rPr>
          <w:sz w:val="20"/>
          <w:szCs w:val="20"/>
        </w:rPr>
      </w:pPr>
      <w:bookmarkStart w:id="110" w:name="_Toc173019051"/>
      <w:bookmarkStart w:id="111" w:name="_Toc188805201"/>
      <w:r w:rsidRPr="0065283A">
        <w:rPr>
          <w:sz w:val="20"/>
          <w:szCs w:val="20"/>
        </w:rPr>
        <w:lastRenderedPageBreak/>
        <w:t>17</w:t>
      </w:r>
      <w:r w:rsidRPr="0065283A">
        <w:rPr>
          <w:rFonts w:hint="eastAsia"/>
          <w:sz w:val="20"/>
          <w:szCs w:val="20"/>
        </w:rPr>
        <w:t>．付表</w:t>
      </w:r>
      <w:bookmarkEnd w:id="110"/>
      <w:bookmarkEnd w:id="111"/>
    </w:p>
    <w:p w14:paraId="3F1A37C0" w14:textId="77777777" w:rsidR="00430076" w:rsidRPr="00FE51B4" w:rsidRDefault="00430076" w:rsidP="00430076">
      <w:pPr>
        <w:jc w:val="center"/>
        <w:rPr>
          <w:sz w:val="20"/>
          <w:lang w:eastAsia="zh-CN"/>
        </w:rPr>
      </w:pPr>
      <w:r w:rsidRPr="00FE51B4">
        <w:rPr>
          <w:sz w:val="20"/>
          <w:lang w:eastAsia="zh-CN"/>
        </w:rPr>
        <w:t xml:space="preserve">JALSG </w:t>
      </w:r>
      <w:r w:rsidRPr="00FE51B4">
        <w:rPr>
          <w:rFonts w:hint="eastAsia"/>
          <w:sz w:val="20"/>
        </w:rPr>
        <w:t>CS-11</w:t>
      </w:r>
    </w:p>
    <w:p w14:paraId="6BD99B43" w14:textId="77777777" w:rsidR="00430076" w:rsidRPr="00FE51B4" w:rsidRDefault="00430076" w:rsidP="00430076">
      <w:pPr>
        <w:jc w:val="center"/>
        <w:rPr>
          <w:rFonts w:ascii="ＭＳ Ｐゴシック" w:eastAsia="ＭＳ Ｐゴシック" w:hAnsi="ＭＳ Ｐゴシック"/>
          <w:sz w:val="20"/>
          <w:lang w:eastAsia="zh-CN"/>
        </w:rPr>
      </w:pPr>
      <w:r w:rsidRPr="00FE51B4">
        <w:rPr>
          <w:rFonts w:ascii="ＭＳ Ｐゴシック" w:eastAsia="ＭＳ Ｐゴシック" w:hAnsi="ＭＳ Ｐゴシック" w:hint="eastAsia"/>
          <w:sz w:val="20"/>
          <w:lang w:eastAsia="zh-CN"/>
        </w:rPr>
        <w:t>施設登録票</w:t>
      </w:r>
    </w:p>
    <w:p w14:paraId="1626435E" w14:textId="77777777" w:rsidR="00430076" w:rsidRPr="00FE51B4" w:rsidRDefault="00430076" w:rsidP="00430076">
      <w:pPr>
        <w:rPr>
          <w:rFonts w:ascii="ＭＳ Ｐゴシック" w:eastAsia="ＭＳ Ｐゴシック" w:hAnsi="ＭＳ Ｐゴシック"/>
          <w:sz w:val="20"/>
          <w:lang w:eastAsia="zh-CN"/>
        </w:rPr>
      </w:pPr>
    </w:p>
    <w:p w14:paraId="54F32186" w14:textId="77777777" w:rsidR="00430076" w:rsidRPr="00FE51B4" w:rsidRDefault="00430076" w:rsidP="00430076">
      <w:pPr>
        <w:rPr>
          <w:rFonts w:ascii="ＭＳ Ｐゴシック" w:eastAsia="ＭＳ Ｐゴシック" w:hAnsi="ＭＳ Ｐゴシック"/>
          <w:sz w:val="20"/>
          <w:lang w:eastAsia="zh-CN"/>
        </w:rPr>
      </w:pPr>
      <w:r w:rsidRPr="00FE51B4">
        <w:rPr>
          <w:rFonts w:ascii="ＭＳ Ｐゴシック" w:eastAsia="ＭＳ Ｐゴシック" w:hAnsi="ＭＳ Ｐゴシック" w:hint="eastAsia"/>
          <w:sz w:val="20"/>
          <w:lang w:eastAsia="zh-CN"/>
        </w:rPr>
        <w:t>浜松医科大学附属病院化学療法部内</w:t>
      </w:r>
    </w:p>
    <w:p w14:paraId="0E59EA40" w14:textId="77777777" w:rsidR="00430076" w:rsidRPr="00FE51B4" w:rsidRDefault="00430076" w:rsidP="00430076">
      <w:pPr>
        <w:rPr>
          <w:rFonts w:ascii="ＭＳ Ｐゴシック" w:eastAsia="ＭＳ Ｐゴシック" w:hAnsi="ＭＳ Ｐゴシック"/>
          <w:sz w:val="20"/>
        </w:rPr>
      </w:pPr>
      <w:r w:rsidRPr="00FE51B4">
        <w:rPr>
          <w:rFonts w:ascii="ＭＳ Ｐゴシック" w:eastAsia="ＭＳ Ｐゴシック" w:hAnsi="ＭＳ Ｐゴシック"/>
          <w:sz w:val="20"/>
        </w:rPr>
        <w:t>JALSG</w:t>
      </w:r>
      <w:r w:rsidRPr="00FE51B4">
        <w:rPr>
          <w:rFonts w:ascii="ＭＳ Ｐゴシック" w:eastAsia="ＭＳ Ｐゴシック" w:hAnsi="ＭＳ Ｐゴシック" w:hint="eastAsia"/>
          <w:sz w:val="20"/>
        </w:rPr>
        <w:t>事務局　行</w:t>
      </w:r>
    </w:p>
    <w:p w14:paraId="2A7C4130" w14:textId="77777777" w:rsidR="00430076" w:rsidRPr="00FE51B4" w:rsidRDefault="00430076" w:rsidP="00430076">
      <w:pPr>
        <w:rPr>
          <w:rFonts w:ascii="ＭＳ Ｐゴシック" w:eastAsia="ＭＳ Ｐゴシック" w:hAnsi="ＭＳ Ｐゴシック"/>
          <w:sz w:val="20"/>
        </w:rPr>
      </w:pPr>
      <w:r w:rsidRPr="00FE51B4">
        <w:rPr>
          <w:rFonts w:ascii="ＭＳ Ｐゴシック" w:eastAsia="ＭＳ Ｐゴシック" w:hAnsi="ＭＳ Ｐゴシック"/>
          <w:sz w:val="20"/>
        </w:rPr>
        <w:t>FAX: 053-433-4993</w:t>
      </w:r>
    </w:p>
    <w:p w14:paraId="7BDDA128" w14:textId="77777777" w:rsidR="00430076" w:rsidRPr="00FE51B4" w:rsidRDefault="00430076" w:rsidP="00430076">
      <w:pPr>
        <w:rPr>
          <w:rFonts w:ascii="ＭＳ Ｐゴシック" w:eastAsia="ＭＳ Ｐゴシック" w:hAnsi="ＭＳ Ｐゴシック"/>
          <w:sz w:val="20"/>
        </w:rPr>
      </w:pPr>
    </w:p>
    <w:p w14:paraId="007C69C1" w14:textId="77777777" w:rsidR="00430076" w:rsidRPr="00FE51B4" w:rsidRDefault="00430076" w:rsidP="00430076">
      <w:pPr>
        <w:rPr>
          <w:rFonts w:ascii="ＭＳ Ｐゴシック" w:eastAsia="ＭＳ Ｐゴシック" w:hAnsi="ＭＳ Ｐゴシック"/>
          <w:sz w:val="20"/>
        </w:rPr>
      </w:pPr>
    </w:p>
    <w:p w14:paraId="3FF1CC15" w14:textId="77777777" w:rsidR="00430076" w:rsidRPr="00FE51B4" w:rsidRDefault="00430076" w:rsidP="00430076">
      <w:pPr>
        <w:rPr>
          <w:rFonts w:ascii="ＭＳ Ｐゴシック" w:eastAsia="ＭＳ Ｐゴシック" w:hAnsi="ＭＳ Ｐゴシック"/>
          <w:sz w:val="20"/>
        </w:rPr>
      </w:pPr>
      <w:r w:rsidRPr="00FE51B4">
        <w:rPr>
          <w:rFonts w:ascii="ＭＳ Ｐゴシック" w:eastAsia="ＭＳ Ｐゴシック" w:hAnsi="ＭＳ Ｐゴシック" w:hint="eastAsia"/>
          <w:sz w:val="20"/>
        </w:rPr>
        <w:t xml:space="preserve">□　このプロトコールに参加する　　　　　　　</w:t>
      </w:r>
    </w:p>
    <w:p w14:paraId="3A2F1999" w14:textId="77777777" w:rsidR="00430076" w:rsidRPr="00FE51B4" w:rsidRDefault="00430076" w:rsidP="00430076">
      <w:pPr>
        <w:rPr>
          <w:rFonts w:ascii="ＭＳ Ｐゴシック" w:eastAsia="ＭＳ Ｐゴシック" w:hAnsi="ＭＳ Ｐゴシック" w:cs="MS"/>
          <w:sz w:val="20"/>
        </w:rPr>
      </w:pPr>
      <w:r w:rsidRPr="00FE51B4">
        <w:rPr>
          <w:rFonts w:ascii="ＭＳ Ｐゴシック" w:eastAsia="ＭＳ Ｐゴシック" w:hAnsi="ＭＳ Ｐゴシック"/>
          <w:sz w:val="20"/>
        </w:rPr>
        <w:t xml:space="preserve">JALSG CS-11 </w:t>
      </w:r>
      <w:r w:rsidRPr="00FE51B4">
        <w:rPr>
          <w:rFonts w:ascii="ＭＳ Ｐゴシック" w:eastAsia="ＭＳ Ｐゴシック" w:hAnsi="ＭＳ Ｐゴシック" w:cs="MS" w:hint="eastAsia"/>
          <w:sz w:val="20"/>
        </w:rPr>
        <w:t>研究の実施につき、当施設の倫理委員会（該当審査機関）での審査・承認を受けましたので、審査結果のコピーを添えて施設登録を行います。施設登録後は、該当症例を連続的に登録するとともに、プロトコールを遵守し、登録症例の</w:t>
      </w:r>
      <w:r w:rsidRPr="00FE51B4">
        <w:rPr>
          <w:rFonts w:ascii="ＭＳ Ｐゴシック" w:eastAsia="ＭＳ Ｐゴシック" w:hAnsi="ＭＳ Ｐゴシック"/>
          <w:sz w:val="20"/>
        </w:rPr>
        <w:t xml:space="preserve">CRF </w:t>
      </w:r>
      <w:r w:rsidRPr="00FE51B4">
        <w:rPr>
          <w:rFonts w:ascii="ＭＳ Ｐゴシック" w:eastAsia="ＭＳ Ｐゴシック" w:hAnsi="ＭＳ Ｐゴシック" w:cs="MS" w:hint="eastAsia"/>
          <w:sz w:val="20"/>
        </w:rPr>
        <w:t>記入を遅滞なく行います。</w:t>
      </w:r>
    </w:p>
    <w:p w14:paraId="3BF5CAF7" w14:textId="77777777" w:rsidR="00430076" w:rsidRPr="00FE51B4" w:rsidRDefault="00430076" w:rsidP="00430076">
      <w:pPr>
        <w:rPr>
          <w:rFonts w:ascii="ＭＳ Ｐゴシック" w:eastAsia="ＭＳ Ｐゴシック" w:hAnsi="ＭＳ Ｐゴシック" w:cs="MS"/>
          <w:sz w:val="20"/>
        </w:rPr>
      </w:pPr>
    </w:p>
    <w:p w14:paraId="5F782B0A" w14:textId="77777777" w:rsidR="00430076" w:rsidRPr="00FE51B4" w:rsidRDefault="00430076" w:rsidP="00430076">
      <w:pPr>
        <w:rPr>
          <w:rFonts w:ascii="ＭＳ Ｐゴシック" w:eastAsia="ＭＳ Ｐゴシック" w:hAnsi="ＭＳ Ｐゴシック"/>
          <w:sz w:val="20"/>
        </w:rPr>
      </w:pPr>
    </w:p>
    <w:p w14:paraId="2017F926" w14:textId="77777777" w:rsidR="00430076" w:rsidRPr="00FE51B4" w:rsidRDefault="00430076" w:rsidP="00430076">
      <w:pPr>
        <w:rPr>
          <w:rFonts w:ascii="ＭＳ Ｐゴシック" w:eastAsia="ＭＳ Ｐゴシック" w:hAnsi="ＭＳ Ｐゴシック"/>
          <w:sz w:val="20"/>
        </w:rPr>
      </w:pPr>
      <w:r w:rsidRPr="00FE51B4">
        <w:rPr>
          <w:rFonts w:ascii="ＭＳ Ｐゴシック" w:eastAsia="ＭＳ Ｐゴシック" w:hAnsi="ＭＳ Ｐゴシック" w:hint="eastAsia"/>
          <w:sz w:val="20"/>
        </w:rPr>
        <w:t>□　このプロトコールに参加しない</w:t>
      </w:r>
    </w:p>
    <w:p w14:paraId="52BDEA77" w14:textId="77777777" w:rsidR="00430076" w:rsidRPr="00FE51B4" w:rsidRDefault="00430076" w:rsidP="00430076">
      <w:pPr>
        <w:rPr>
          <w:rFonts w:ascii="ＭＳ Ｐゴシック" w:eastAsia="ＭＳ Ｐゴシック" w:hAnsi="ＭＳ Ｐゴシック"/>
          <w:sz w:val="20"/>
        </w:rPr>
      </w:pPr>
      <w:r w:rsidRPr="00FE51B4">
        <w:rPr>
          <w:rFonts w:ascii="ＭＳ Ｐゴシック" w:eastAsia="ＭＳ Ｐゴシック" w:hAnsi="ＭＳ Ｐゴシック" w:hint="eastAsia"/>
          <w:sz w:val="20"/>
        </w:rPr>
        <w:t>参加しない理由</w:t>
      </w:r>
    </w:p>
    <w:p w14:paraId="5AD8B1E4" w14:textId="77777777" w:rsidR="00430076" w:rsidRPr="00FE51B4" w:rsidRDefault="00430076" w:rsidP="00430076">
      <w:pPr>
        <w:rPr>
          <w:rFonts w:ascii="ＭＳ Ｐゴシック" w:eastAsia="ＭＳ Ｐゴシック" w:hAnsi="ＭＳ Ｐゴシック"/>
          <w:sz w:val="20"/>
        </w:rPr>
      </w:pPr>
      <w:r w:rsidRPr="00FE51B4">
        <w:rPr>
          <w:rFonts w:ascii="ＭＳ Ｐゴシック" w:eastAsia="ＭＳ Ｐゴシック" w:hAnsi="ＭＳ Ｐゴシック" w:hint="eastAsia"/>
          <w:sz w:val="20"/>
        </w:rPr>
        <w:t xml:space="preserve">　　　　□　プロトコールに以下の理由で賛同できない</w:t>
      </w:r>
    </w:p>
    <w:p w14:paraId="462D6FCA" w14:textId="77777777" w:rsidR="00430076" w:rsidRPr="00FE51B4" w:rsidRDefault="00430076" w:rsidP="00430076">
      <w:pPr>
        <w:rPr>
          <w:rFonts w:ascii="ＭＳ Ｐゴシック" w:eastAsia="ＭＳ Ｐゴシック" w:hAnsi="ＭＳ Ｐゴシック"/>
          <w:sz w:val="20"/>
        </w:rPr>
      </w:pPr>
      <w:r w:rsidRPr="00FE51B4">
        <w:rPr>
          <w:rFonts w:ascii="ＭＳ Ｐゴシック" w:eastAsia="ＭＳ Ｐゴシック" w:hAnsi="ＭＳ Ｐゴシック" w:hint="eastAsia"/>
          <w:sz w:val="20"/>
        </w:rPr>
        <w:t>（　　　　　　　　　　　　　　　　　　　　　　　　　　　　　　　　　　　　　　　　　　　　　　　　　　　　　　　　　）</w:t>
      </w:r>
    </w:p>
    <w:p w14:paraId="58266ACE" w14:textId="77777777" w:rsidR="00430076" w:rsidRPr="00FE51B4" w:rsidRDefault="00430076" w:rsidP="00430076">
      <w:pPr>
        <w:rPr>
          <w:rFonts w:ascii="ＭＳ Ｐゴシック" w:eastAsia="ＭＳ Ｐゴシック" w:hAnsi="ＭＳ Ｐゴシック"/>
          <w:sz w:val="20"/>
        </w:rPr>
      </w:pPr>
      <w:r w:rsidRPr="00FE51B4">
        <w:rPr>
          <w:rFonts w:ascii="ＭＳ Ｐゴシック" w:eastAsia="ＭＳ Ｐゴシック" w:hAnsi="ＭＳ Ｐゴシック" w:hint="eastAsia"/>
          <w:sz w:val="20"/>
        </w:rPr>
        <w:t xml:space="preserve">　　　　□　以下の理由で倫理委員会（該当審査期間）の承認が得られなかった</w:t>
      </w:r>
    </w:p>
    <w:p w14:paraId="54DC332E" w14:textId="77777777" w:rsidR="00430076" w:rsidRPr="00FE51B4" w:rsidRDefault="00430076" w:rsidP="00430076">
      <w:pPr>
        <w:rPr>
          <w:rFonts w:ascii="ＭＳ Ｐゴシック" w:eastAsia="ＭＳ Ｐゴシック" w:hAnsi="ＭＳ Ｐゴシック"/>
          <w:sz w:val="20"/>
        </w:rPr>
      </w:pPr>
      <w:r w:rsidRPr="00FE51B4">
        <w:rPr>
          <w:rFonts w:ascii="ＭＳ Ｐゴシック" w:eastAsia="ＭＳ Ｐゴシック" w:hAnsi="ＭＳ Ｐゴシック" w:hint="eastAsia"/>
          <w:sz w:val="20"/>
        </w:rPr>
        <w:t>（　　　　　　　　　　　　　　　　　　　　　　　　　　　　　　　　　　　　　　　　　　　　　　　　　　　　　　　　　）</w:t>
      </w:r>
    </w:p>
    <w:p w14:paraId="1EA45D74" w14:textId="77777777" w:rsidR="00430076" w:rsidRPr="00FE51B4" w:rsidRDefault="00430076" w:rsidP="00430076">
      <w:pPr>
        <w:rPr>
          <w:rFonts w:ascii="ＭＳ Ｐゴシック" w:eastAsia="ＭＳ Ｐゴシック" w:hAnsi="ＭＳ Ｐゴシック"/>
          <w:sz w:val="20"/>
        </w:rPr>
      </w:pPr>
      <w:r w:rsidRPr="00FE51B4">
        <w:rPr>
          <w:rFonts w:ascii="ＭＳ Ｐゴシック" w:eastAsia="ＭＳ Ｐゴシック" w:hAnsi="ＭＳ Ｐゴシック" w:hint="eastAsia"/>
          <w:sz w:val="20"/>
        </w:rPr>
        <w:t xml:space="preserve">　　　　□　その他</w:t>
      </w:r>
    </w:p>
    <w:p w14:paraId="22A1FAA4" w14:textId="77777777" w:rsidR="00430076" w:rsidRPr="00FE51B4" w:rsidRDefault="00430076" w:rsidP="00430076">
      <w:pPr>
        <w:rPr>
          <w:rFonts w:ascii="ＭＳ Ｐゴシック" w:eastAsia="ＭＳ Ｐゴシック" w:hAnsi="ＭＳ Ｐゴシック"/>
          <w:sz w:val="20"/>
        </w:rPr>
      </w:pPr>
      <w:r w:rsidRPr="00FE51B4">
        <w:rPr>
          <w:rFonts w:ascii="ＭＳ Ｐゴシック" w:eastAsia="ＭＳ Ｐゴシック" w:hAnsi="ＭＳ Ｐゴシック" w:hint="eastAsia"/>
          <w:sz w:val="20"/>
        </w:rPr>
        <w:t>（　　　　　　　　　　　　　　　　　　　　　　　　　　　　　　　　　　　　　　　　　　　　　　　　　　　　　　　　　）</w:t>
      </w:r>
    </w:p>
    <w:p w14:paraId="3B1934B4" w14:textId="77777777" w:rsidR="00430076" w:rsidRPr="00FE51B4" w:rsidRDefault="00430076" w:rsidP="00430076">
      <w:pPr>
        <w:rPr>
          <w:rFonts w:ascii="ＭＳ Ｐゴシック" w:eastAsia="ＭＳ Ｐゴシック" w:hAnsi="ＭＳ Ｐゴシック"/>
          <w:sz w:val="20"/>
        </w:rPr>
      </w:pPr>
    </w:p>
    <w:p w14:paraId="5107B009" w14:textId="77777777" w:rsidR="00430076" w:rsidRPr="00FE51B4" w:rsidRDefault="00430076" w:rsidP="00430076">
      <w:pPr>
        <w:rPr>
          <w:rFonts w:ascii="ＭＳ Ｐゴシック" w:eastAsia="ＭＳ Ｐゴシック" w:hAnsi="ＭＳ Ｐゴシック"/>
          <w:sz w:val="20"/>
        </w:rPr>
      </w:pPr>
    </w:p>
    <w:p w14:paraId="2EF93086" w14:textId="77777777" w:rsidR="00430076" w:rsidRPr="00FE51B4" w:rsidRDefault="00430076" w:rsidP="00430076">
      <w:pPr>
        <w:rPr>
          <w:rFonts w:ascii="ＭＳ Ｐゴシック" w:eastAsia="ＭＳ Ｐゴシック" w:hAnsi="ＭＳ Ｐゴシック"/>
          <w:sz w:val="20"/>
        </w:rPr>
      </w:pPr>
    </w:p>
    <w:p w14:paraId="28C743B2" w14:textId="77777777" w:rsidR="00430076" w:rsidRPr="00FE51B4" w:rsidRDefault="00430076" w:rsidP="00430076">
      <w:pPr>
        <w:rPr>
          <w:rFonts w:ascii="ＭＳ Ｐゴシック" w:eastAsia="ＭＳ Ｐゴシック" w:hAnsi="ＭＳ Ｐゴシック"/>
          <w:sz w:val="20"/>
        </w:rPr>
      </w:pPr>
    </w:p>
    <w:p w14:paraId="7F7CD449" w14:textId="77777777" w:rsidR="00430076" w:rsidRPr="00FE51B4" w:rsidRDefault="00430076">
      <w:pPr>
        <w:spacing w:line="360" w:lineRule="auto"/>
        <w:rPr>
          <w:rFonts w:ascii="ＭＳ Ｐゴシック" w:eastAsia="ＭＳ Ｐゴシック" w:hAnsi="ＭＳ Ｐゴシック"/>
          <w:sz w:val="20"/>
        </w:rPr>
      </w:pPr>
      <w:r w:rsidRPr="00FE51B4">
        <w:rPr>
          <w:rFonts w:ascii="ＭＳ Ｐゴシック" w:eastAsia="ＭＳ Ｐゴシック" w:hAnsi="ＭＳ Ｐゴシック"/>
          <w:sz w:val="20"/>
        </w:rPr>
        <w:t xml:space="preserve">FAX </w:t>
      </w:r>
      <w:r w:rsidRPr="00FE51B4">
        <w:rPr>
          <w:rFonts w:ascii="ＭＳ Ｐゴシック" w:eastAsia="ＭＳ Ｐゴシック" w:hAnsi="ＭＳ Ｐゴシック" w:cs="MS" w:hint="eastAsia"/>
          <w:sz w:val="20"/>
        </w:rPr>
        <w:t xml:space="preserve">送信日　　</w:t>
      </w:r>
      <w:r w:rsidRPr="00FE51B4">
        <w:rPr>
          <w:rFonts w:ascii="ＭＳ Ｐゴシック" w:eastAsia="ＭＳ Ｐゴシック" w:hAnsi="ＭＳ Ｐゴシック" w:cs="MS" w:hint="eastAsia"/>
          <w:sz w:val="20"/>
          <w:u w:val="single"/>
        </w:rPr>
        <w:t xml:space="preserve">　　　　　　　　　　　　　　　　</w:t>
      </w:r>
      <w:r w:rsidRPr="00FE51B4">
        <w:rPr>
          <w:rFonts w:ascii="ＭＳ Ｐゴシック" w:eastAsia="ＭＳ Ｐゴシック" w:hAnsi="ＭＳ Ｐゴシック" w:cs="MS" w:hint="eastAsia"/>
          <w:sz w:val="20"/>
        </w:rPr>
        <w:t xml:space="preserve">　</w:t>
      </w:r>
    </w:p>
    <w:p w14:paraId="72E8DF70" w14:textId="77777777" w:rsidR="00430076" w:rsidRPr="00FE51B4" w:rsidRDefault="00430076">
      <w:pPr>
        <w:spacing w:line="360" w:lineRule="auto"/>
        <w:rPr>
          <w:rFonts w:ascii="ＭＳ Ｐゴシック" w:eastAsia="ＭＳ Ｐゴシック" w:hAnsi="ＭＳ Ｐゴシック"/>
          <w:sz w:val="20"/>
          <w:lang w:eastAsia="zh-TW"/>
        </w:rPr>
      </w:pPr>
      <w:r w:rsidRPr="00FE51B4">
        <w:rPr>
          <w:rFonts w:ascii="ＭＳ Ｐゴシック" w:eastAsia="ＭＳ Ｐゴシック" w:hAnsi="ＭＳ Ｐゴシック" w:cs="MS" w:hint="eastAsia"/>
          <w:sz w:val="20"/>
          <w:lang w:eastAsia="zh-TW"/>
        </w:rPr>
        <w:t xml:space="preserve">施設名　</w:t>
      </w:r>
      <w:r w:rsidRPr="00FE51B4">
        <w:rPr>
          <w:rFonts w:ascii="ＭＳ Ｐゴシック" w:eastAsia="ＭＳ Ｐゴシック" w:hAnsi="ＭＳ Ｐゴシック" w:cs="MS" w:hint="eastAsia"/>
          <w:sz w:val="20"/>
          <w:u w:val="single"/>
          <w:lang w:eastAsia="zh-TW"/>
        </w:rPr>
        <w:t xml:space="preserve">　　　　　　　　　　　　　</w:t>
      </w:r>
      <w:r w:rsidRPr="00FE51B4">
        <w:rPr>
          <w:rFonts w:ascii="ＭＳ Ｐゴシック" w:eastAsia="ＭＳ Ｐゴシック" w:hAnsi="ＭＳ Ｐゴシック" w:cs="MS" w:hint="eastAsia"/>
          <w:sz w:val="20"/>
          <w:u w:val="single"/>
        </w:rPr>
        <w:t xml:space="preserve">　　</w:t>
      </w:r>
      <w:r w:rsidRPr="00FE51B4">
        <w:rPr>
          <w:rFonts w:ascii="ＭＳ Ｐゴシック" w:eastAsia="ＭＳ Ｐゴシック" w:hAnsi="ＭＳ Ｐゴシック" w:cs="MS" w:hint="eastAsia"/>
          <w:sz w:val="20"/>
          <w:u w:val="single"/>
          <w:lang w:eastAsia="zh-TW"/>
        </w:rPr>
        <w:t xml:space="preserve">　　　</w:t>
      </w:r>
      <w:r w:rsidRPr="00FE51B4">
        <w:rPr>
          <w:rFonts w:ascii="ＭＳ Ｐゴシック" w:eastAsia="ＭＳ Ｐゴシック" w:hAnsi="ＭＳ Ｐゴシック" w:cs="MS" w:hint="eastAsia"/>
          <w:sz w:val="20"/>
          <w:u w:val="single"/>
        </w:rPr>
        <w:t xml:space="preserve">　　　　　　　　　　　　</w:t>
      </w:r>
      <w:r w:rsidRPr="00FE51B4">
        <w:rPr>
          <w:rFonts w:ascii="ＭＳ Ｐゴシック" w:eastAsia="ＭＳ Ｐゴシック" w:hAnsi="ＭＳ Ｐゴシック" w:cs="MS" w:hint="eastAsia"/>
          <w:sz w:val="20"/>
          <w:u w:val="single"/>
          <w:lang w:eastAsia="zh-TW"/>
        </w:rPr>
        <w:t xml:space="preserve">　</w:t>
      </w:r>
      <w:r w:rsidRPr="00FE51B4">
        <w:rPr>
          <w:rFonts w:ascii="ＭＳ Ｐゴシック" w:eastAsia="ＭＳ Ｐゴシック" w:hAnsi="ＭＳ Ｐゴシック" w:cs="MS" w:hint="eastAsia"/>
          <w:sz w:val="20"/>
        </w:rPr>
        <w:t xml:space="preserve">　</w:t>
      </w:r>
      <w:r w:rsidRPr="00FE51B4">
        <w:rPr>
          <w:rFonts w:ascii="ＭＳ Ｐゴシック" w:eastAsia="ＭＳ Ｐゴシック" w:hAnsi="ＭＳ Ｐゴシック" w:cs="MS" w:hint="eastAsia"/>
          <w:sz w:val="20"/>
          <w:lang w:eastAsia="zh-TW"/>
        </w:rPr>
        <w:t>責任医師名</w:t>
      </w:r>
      <w:r w:rsidRPr="00FE51B4">
        <w:rPr>
          <w:rFonts w:ascii="ＭＳ Ｐゴシック" w:eastAsia="ＭＳ Ｐゴシック" w:hAnsi="ＭＳ Ｐゴシック" w:cs="MS" w:hint="eastAsia"/>
          <w:sz w:val="20"/>
          <w:u w:val="single"/>
          <w:lang w:eastAsia="zh-TW"/>
        </w:rPr>
        <w:t xml:space="preserve">　　　　　　　　　　　　　　</w:t>
      </w:r>
    </w:p>
    <w:p w14:paraId="6AD0D3AE" w14:textId="77777777" w:rsidR="00430076" w:rsidRPr="00FE51B4" w:rsidRDefault="00430076">
      <w:pPr>
        <w:spacing w:line="360" w:lineRule="auto"/>
        <w:rPr>
          <w:rFonts w:ascii="ＭＳ Ｐゴシック" w:eastAsia="ＭＳ Ｐゴシック" w:hAnsi="ＭＳ Ｐゴシック"/>
          <w:sz w:val="20"/>
          <w:lang w:eastAsia="zh-TW"/>
        </w:rPr>
      </w:pPr>
      <w:r w:rsidRPr="00FE51B4">
        <w:rPr>
          <w:rFonts w:ascii="ＭＳ Ｐゴシック" w:eastAsia="ＭＳ Ｐゴシック" w:hAnsi="ＭＳ Ｐゴシック" w:cs="MS" w:hint="eastAsia"/>
          <w:sz w:val="20"/>
          <w:lang w:eastAsia="zh-TW"/>
        </w:rPr>
        <w:t>住所</w:t>
      </w:r>
      <w:r w:rsidRPr="00FE51B4">
        <w:rPr>
          <w:rFonts w:ascii="ＭＳ Ｐゴシック" w:eastAsia="ＭＳ Ｐゴシック" w:hAnsi="ＭＳ Ｐゴシック" w:cs="MS" w:hint="eastAsia"/>
          <w:sz w:val="20"/>
        </w:rPr>
        <w:t xml:space="preserve">　　（</w:t>
      </w:r>
      <w:r w:rsidRPr="00FE51B4">
        <w:rPr>
          <w:rFonts w:ascii="ＭＳ Ｐゴシック" w:eastAsia="ＭＳ Ｐゴシック" w:hAnsi="ＭＳ Ｐゴシック" w:cs="MS" w:hint="eastAsia"/>
          <w:sz w:val="20"/>
          <w:u w:val="single"/>
        </w:rPr>
        <w:t xml:space="preserve">〒　　　　　　　）　　　　　　　　　　　　　　　　　　　　　　　　　　　　　　　　　　　　　　　　　　　</w:t>
      </w:r>
    </w:p>
    <w:p w14:paraId="6855AE1F" w14:textId="77777777" w:rsidR="00430076" w:rsidRPr="00FE51B4" w:rsidRDefault="00430076">
      <w:pPr>
        <w:spacing w:line="360" w:lineRule="auto"/>
        <w:rPr>
          <w:rFonts w:ascii="ＭＳ Ｐゴシック" w:eastAsia="ＭＳ Ｐゴシック" w:hAnsi="ＭＳ Ｐゴシック"/>
          <w:sz w:val="20"/>
        </w:rPr>
      </w:pPr>
      <w:r w:rsidRPr="00FE51B4">
        <w:rPr>
          <w:rFonts w:ascii="ＭＳ Ｐゴシック" w:eastAsia="ＭＳ Ｐゴシック" w:hAnsi="ＭＳ Ｐゴシック"/>
          <w:sz w:val="20"/>
        </w:rPr>
        <w:t xml:space="preserve">TEL </w:t>
      </w:r>
      <w:r w:rsidRPr="00FE51B4">
        <w:rPr>
          <w:rFonts w:ascii="ＭＳ Ｐゴシック" w:eastAsia="ＭＳ Ｐゴシック" w:hAnsi="ＭＳ Ｐゴシック" w:hint="eastAsia"/>
          <w:sz w:val="20"/>
        </w:rPr>
        <w:t xml:space="preserve">　</w:t>
      </w:r>
      <w:r w:rsidRPr="00FE51B4">
        <w:rPr>
          <w:rFonts w:ascii="ＭＳ Ｐゴシック" w:eastAsia="ＭＳ Ｐゴシック" w:hAnsi="ＭＳ Ｐゴシック" w:hint="eastAsia"/>
          <w:sz w:val="20"/>
          <w:u w:val="single"/>
        </w:rPr>
        <w:t xml:space="preserve">　　　　　　　　　　　　　　　　　　　　</w:t>
      </w:r>
      <w:r w:rsidRPr="00FE51B4">
        <w:rPr>
          <w:rFonts w:ascii="ＭＳ Ｐゴシック" w:eastAsia="ＭＳ Ｐゴシック" w:hAnsi="ＭＳ Ｐゴシック" w:hint="eastAsia"/>
          <w:sz w:val="20"/>
        </w:rPr>
        <w:t xml:space="preserve">　</w:t>
      </w:r>
      <w:r w:rsidRPr="00FE51B4">
        <w:rPr>
          <w:rFonts w:ascii="ＭＳ Ｐゴシック" w:eastAsia="ＭＳ Ｐゴシック" w:hAnsi="ＭＳ Ｐゴシック"/>
          <w:sz w:val="20"/>
        </w:rPr>
        <w:t>FAX</w:t>
      </w:r>
      <w:r w:rsidRPr="00FE51B4">
        <w:rPr>
          <w:rFonts w:ascii="ＭＳ Ｐゴシック" w:eastAsia="ＭＳ Ｐゴシック" w:hAnsi="ＭＳ Ｐゴシック" w:hint="eastAsia"/>
          <w:sz w:val="20"/>
        </w:rPr>
        <w:t xml:space="preserve">　　</w:t>
      </w:r>
      <w:r w:rsidRPr="00FE51B4">
        <w:rPr>
          <w:rFonts w:ascii="ＭＳ Ｐゴシック" w:eastAsia="ＭＳ Ｐゴシック" w:hAnsi="ＭＳ Ｐゴシック" w:hint="eastAsia"/>
          <w:sz w:val="20"/>
          <w:u w:val="single"/>
        </w:rPr>
        <w:t xml:space="preserve">　　　　　　　　　　　　　　　　　　　　　</w:t>
      </w:r>
    </w:p>
    <w:p w14:paraId="3A05DB77" w14:textId="77777777" w:rsidR="00430076" w:rsidRPr="00FE51B4" w:rsidRDefault="00430076">
      <w:pPr>
        <w:rPr>
          <w:rFonts w:ascii="ＭＳ Ｐゴシック" w:eastAsia="ＭＳ Ｐゴシック" w:hAnsi="ＭＳ Ｐゴシック"/>
          <w:sz w:val="20"/>
        </w:rPr>
      </w:pPr>
    </w:p>
    <w:sectPr w:rsidR="00430076" w:rsidRPr="00FE51B4" w:rsidSect="00430076">
      <w:pgSz w:w="11906" w:h="16838"/>
      <w:pgMar w:top="1985" w:right="1701" w:bottom="1701" w:left="1701" w:header="851" w:footer="992" w:gutter="0"/>
      <w:cols w:space="425"/>
      <w:titlePg/>
      <w:docGrid w:type="linesAndChars" w:linePitch="355" w:charSpace="-774"/>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DFD940" w14:textId="77777777" w:rsidR="00772B80" w:rsidRDefault="00772B80">
      <w:r>
        <w:separator/>
      </w:r>
    </w:p>
  </w:endnote>
  <w:endnote w:type="continuationSeparator" w:id="0">
    <w:p w14:paraId="5055C4A6" w14:textId="77777777" w:rsidR="00772B80" w:rsidRDefault="00772B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ＭＳ 明朝">
    <w:panose1 w:val="02020609040205080304"/>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panose1 w:val="020B0609070205080204"/>
    <w:charset w:val="4E"/>
    <w:family w:val="auto"/>
    <w:pitch w:val="variable"/>
    <w:sig w:usb0="E00002FF" w:usb1="6AC7FDFB" w:usb2="00000012" w:usb3="00000000" w:csb0="0002009F" w:csb1="00000000"/>
  </w:font>
  <w:font w:name="Century">
    <w:panose1 w:val="02040604050505020304"/>
    <w:charset w:val="00"/>
    <w:family w:val="auto"/>
    <w:pitch w:val="variable"/>
    <w:sig w:usb0="00000287" w:usb1="00000000" w:usb2="00000000" w:usb3="00000000" w:csb0="0000009F" w:csb1="00000000"/>
  </w:font>
  <w:font w:name="ヒラギノ角ゴ ProN W3">
    <w:panose1 w:val="020B0300000000000000"/>
    <w:charset w:val="4E"/>
    <w:family w:val="auto"/>
    <w:pitch w:val="variable"/>
    <w:sig w:usb0="E00002FF" w:usb1="7AC7FFFF" w:usb2="00000012" w:usb3="00000000" w:csb0="0002000D" w:csb1="00000000"/>
  </w:font>
  <w:font w:name="MS UI Gothic">
    <w:altName w:val="ＭＳ ゴシック"/>
    <w:charset w:val="80"/>
    <w:family w:val="modern"/>
    <w:pitch w:val="variable"/>
    <w:sig w:usb0="E00002FF" w:usb1="6AC7FDFB" w:usb2="00000012" w:usb3="00000000" w:csb0="0002009F" w:csb1="00000000"/>
  </w:font>
  <w:font w:name="HG丸ｺﾞｼｯｸM-PRO">
    <w:panose1 w:val="020F0600000000000000"/>
    <w:charset w:val="4E"/>
    <w:family w:val="auto"/>
    <w:pitch w:val="variable"/>
    <w:sig w:usb0="E00002FF" w:usb1="6AC7FDFB" w:usb2="00000012" w:usb3="00000000" w:csb0="0002009F" w:csb1="00000000"/>
  </w:font>
  <w:font w:name="ヒラギノ丸ゴ ProN W4">
    <w:panose1 w:val="020F0400000000000000"/>
    <w:charset w:val="4E"/>
    <w:family w:val="auto"/>
    <w:pitch w:val="variable"/>
    <w:sig w:usb0="E00002FF" w:usb1="7AC7FFFF" w:usb2="00000012" w:usb3="00000000" w:csb0="0002000D" w:csb1="00000000"/>
  </w:font>
  <w:font w:name="Symbol">
    <w:panose1 w:val="00000000000000000000"/>
    <w:charset w:val="02"/>
    <w:family w:val="auto"/>
    <w:pitch w:val="variable"/>
    <w:sig w:usb0="00000000" w:usb1="10000000" w:usb2="00000000" w:usb3="00000000" w:csb0="80000000" w:csb1="00000000"/>
  </w:font>
  <w:font w:name="Osaka">
    <w:panose1 w:val="020B0600000000000000"/>
    <w:charset w:val="4E"/>
    <w:family w:val="auto"/>
    <w:pitch w:val="variable"/>
    <w:sig w:usb0="00000001" w:usb1="08070000" w:usb2="00000010" w:usb3="00000000" w:csb0="00020000" w:csb1="00000000"/>
  </w:font>
  <w:font w:name="ＭＳ Ｐゴシック">
    <w:panose1 w:val="020B0600070205080204"/>
    <w:charset w:val="4E"/>
    <w:family w:val="auto"/>
    <w:pitch w:val="variable"/>
    <w:sig w:usb0="E00002FF" w:usb1="6AC7FDFB" w:usb2="00000012" w:usb3="00000000" w:csb0="0002009F" w:csb1="00000000"/>
  </w:font>
  <w:font w:name="MS">
    <w:altName w:val="ＭＳ ゴシック"/>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0FBF81" w14:textId="77777777" w:rsidR="00772B80" w:rsidRDefault="00772B80">
    <w:pPr>
      <w:pStyle w:val="a6"/>
    </w:pPr>
    <w:r>
      <w:rPr>
        <w:rStyle w:val="a8"/>
        <w:rFonts w:hint="eastAsia"/>
      </w:rPr>
      <w:tab/>
    </w:r>
    <w:r>
      <w:rPr>
        <w:rStyle w:val="a8"/>
      </w:rPr>
      <w:fldChar w:fldCharType="begin"/>
    </w:r>
    <w:r>
      <w:rPr>
        <w:rStyle w:val="a8"/>
      </w:rPr>
      <w:instrText xml:space="preserve"> PAGE </w:instrText>
    </w:r>
    <w:r>
      <w:rPr>
        <w:rStyle w:val="a8"/>
      </w:rPr>
      <w:fldChar w:fldCharType="separate"/>
    </w:r>
    <w:r w:rsidR="00E403FA">
      <w:rPr>
        <w:rStyle w:val="a8"/>
        <w:noProof/>
      </w:rPr>
      <w:t>21</w:t>
    </w:r>
    <w:r>
      <w:rPr>
        <w:rStyle w:val="a8"/>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1D7365" w14:textId="77777777" w:rsidR="00772B80" w:rsidRDefault="00772B80">
      <w:r>
        <w:separator/>
      </w:r>
    </w:p>
  </w:footnote>
  <w:footnote w:type="continuationSeparator" w:id="0">
    <w:p w14:paraId="79631FFD" w14:textId="77777777" w:rsidR="00772B80" w:rsidRDefault="00772B8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233302" w14:textId="6A11EE22" w:rsidR="00772B80" w:rsidRDefault="00772B80">
    <w:pPr>
      <w:pStyle w:val="a4"/>
    </w:pPr>
    <w:r w:rsidRPr="004C1FA4">
      <w:rPr>
        <w:rFonts w:ascii="HG丸ｺﾞｼｯｸM-PRO" w:eastAsia="HG丸ｺﾞｼｯｸM-PRO" w:hAnsi="HG丸ｺﾞｼｯｸM-PRO" w:cstheme="majorHAnsi" w:hint="eastAsia"/>
        <w:sz w:val="20"/>
      </w:rPr>
      <w:t>J</w:t>
    </w:r>
    <w:r>
      <w:rPr>
        <w:rFonts w:ascii="HG丸ｺﾞｼｯｸM-PRO" w:eastAsia="HG丸ｺﾞｼｯｸM-PRO" w:hAnsi="HG丸ｺﾞｼｯｸM-PRO" w:cstheme="majorHAnsi" w:hint="eastAsia"/>
        <w:sz w:val="20"/>
      </w:rPr>
      <w:t>ALSG-CS-11 Ver</w:t>
    </w:r>
    <w:r w:rsidR="00E403FA">
      <w:rPr>
        <w:rFonts w:ascii="HG丸ｺﾞｼｯｸM-PRO" w:eastAsia="HG丸ｺﾞｼｯｸM-PRO" w:hAnsi="HG丸ｺﾞｼｯｸM-PRO" w:cstheme="majorHAnsi"/>
        <w:sz w:val="20"/>
      </w:rPr>
      <w:t>10.2</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74D058" w14:textId="070C8EEC" w:rsidR="00772B80" w:rsidRDefault="00772B80">
    <w:pPr>
      <w:pStyle w:val="a4"/>
    </w:pPr>
    <w:r w:rsidRPr="004C1FA4">
      <w:rPr>
        <w:rFonts w:ascii="HG丸ｺﾞｼｯｸM-PRO" w:eastAsia="HG丸ｺﾞｼｯｸM-PRO" w:hAnsi="HG丸ｺﾞｼｯｸM-PRO" w:cstheme="majorHAnsi" w:hint="eastAsia"/>
        <w:sz w:val="20"/>
      </w:rPr>
      <w:t>J</w:t>
    </w:r>
    <w:r>
      <w:rPr>
        <w:rFonts w:ascii="HG丸ｺﾞｼｯｸM-PRO" w:eastAsia="HG丸ｺﾞｼｯｸM-PRO" w:hAnsi="HG丸ｺﾞｼｯｸM-PRO" w:cstheme="majorHAnsi" w:hint="eastAsia"/>
        <w:sz w:val="20"/>
      </w:rPr>
      <w:t>ALSG-CS-11 Ver</w:t>
    </w:r>
    <w:r w:rsidR="00E403FA">
      <w:rPr>
        <w:rFonts w:ascii="HG丸ｺﾞｼｯｸM-PRO" w:eastAsia="HG丸ｺﾞｼｯｸM-PRO" w:hAnsi="HG丸ｺﾞｼｯｸM-PRO" w:cstheme="majorHAnsi"/>
        <w:sz w:val="20"/>
      </w:rPr>
      <w:t>10.2</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636D42" w14:textId="41024982" w:rsidR="00772B80" w:rsidRDefault="00772B80">
    <w:pPr>
      <w:pStyle w:val="a4"/>
    </w:pPr>
    <w:r w:rsidRPr="004C1FA4">
      <w:rPr>
        <w:rFonts w:ascii="HG丸ｺﾞｼｯｸM-PRO" w:eastAsia="HG丸ｺﾞｼｯｸM-PRO" w:hAnsi="HG丸ｺﾞｼｯｸM-PRO" w:cstheme="majorHAnsi" w:hint="eastAsia"/>
        <w:sz w:val="20"/>
      </w:rPr>
      <w:t>J</w:t>
    </w:r>
    <w:r>
      <w:rPr>
        <w:rFonts w:ascii="HG丸ｺﾞｼｯｸM-PRO" w:eastAsia="HG丸ｺﾞｼｯｸM-PRO" w:hAnsi="HG丸ｺﾞｼｯｸM-PRO" w:cstheme="majorHAnsi" w:hint="eastAsia"/>
        <w:sz w:val="20"/>
      </w:rPr>
      <w:t>ALSG-CS-11 Ver</w:t>
    </w:r>
    <w:r w:rsidR="00E403FA">
      <w:rPr>
        <w:rFonts w:ascii="HG丸ｺﾞｼｯｸM-PRO" w:eastAsia="HG丸ｺﾞｼｯｸM-PRO" w:hAnsi="HG丸ｺﾞｼｯｸM-PRO" w:cstheme="majorHAnsi"/>
        <w:sz w:val="20"/>
      </w:rPr>
      <w:t>10.2</w:t>
    </w:r>
  </w:p>
  <w:p w14:paraId="3CE2B616" w14:textId="77777777" w:rsidR="00772B80" w:rsidRDefault="00772B80">
    <w:pPr>
      <w:pStyle w:val="a4"/>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77A20C6"/>
    <w:lvl w:ilvl="0">
      <w:start w:val="1"/>
      <w:numFmt w:val="decimal"/>
      <w:lvlText w:val="%1."/>
      <w:lvlJc w:val="left"/>
      <w:pPr>
        <w:tabs>
          <w:tab w:val="num" w:pos="2061"/>
        </w:tabs>
        <w:ind w:leftChars="800" w:left="2061" w:hangingChars="200" w:hanging="360"/>
      </w:pPr>
    </w:lvl>
  </w:abstractNum>
  <w:abstractNum w:abstractNumId="1">
    <w:nsid w:val="FFFFFF7D"/>
    <w:multiLevelType w:val="singleLevel"/>
    <w:tmpl w:val="4AC26996"/>
    <w:lvl w:ilvl="0">
      <w:start w:val="1"/>
      <w:numFmt w:val="decimal"/>
      <w:lvlText w:val="%1."/>
      <w:lvlJc w:val="left"/>
      <w:pPr>
        <w:tabs>
          <w:tab w:val="num" w:pos="1636"/>
        </w:tabs>
        <w:ind w:leftChars="600" w:left="1636" w:hangingChars="200" w:hanging="360"/>
      </w:pPr>
    </w:lvl>
  </w:abstractNum>
  <w:abstractNum w:abstractNumId="2">
    <w:nsid w:val="FFFFFF7E"/>
    <w:multiLevelType w:val="singleLevel"/>
    <w:tmpl w:val="C7242AA8"/>
    <w:lvl w:ilvl="0">
      <w:start w:val="1"/>
      <w:numFmt w:val="decimal"/>
      <w:lvlText w:val="%1."/>
      <w:lvlJc w:val="left"/>
      <w:pPr>
        <w:tabs>
          <w:tab w:val="num" w:pos="1211"/>
        </w:tabs>
        <w:ind w:leftChars="400" w:left="1211" w:hangingChars="200" w:hanging="360"/>
      </w:pPr>
    </w:lvl>
  </w:abstractNum>
  <w:abstractNum w:abstractNumId="3">
    <w:nsid w:val="FFFFFF7F"/>
    <w:multiLevelType w:val="singleLevel"/>
    <w:tmpl w:val="25082D06"/>
    <w:lvl w:ilvl="0">
      <w:start w:val="1"/>
      <w:numFmt w:val="decimal"/>
      <w:lvlText w:val="%1."/>
      <w:lvlJc w:val="left"/>
      <w:pPr>
        <w:tabs>
          <w:tab w:val="num" w:pos="785"/>
        </w:tabs>
        <w:ind w:leftChars="200" w:left="785" w:hangingChars="200" w:hanging="360"/>
      </w:pPr>
    </w:lvl>
  </w:abstractNum>
  <w:abstractNum w:abstractNumId="4">
    <w:nsid w:val="FFFFFF88"/>
    <w:multiLevelType w:val="singleLevel"/>
    <w:tmpl w:val="C5F62854"/>
    <w:lvl w:ilvl="0">
      <w:start w:val="1"/>
      <w:numFmt w:val="decimal"/>
      <w:lvlText w:val="%1."/>
      <w:lvlJc w:val="left"/>
      <w:pPr>
        <w:tabs>
          <w:tab w:val="num" w:pos="360"/>
        </w:tabs>
        <w:ind w:left="360" w:hangingChars="200" w:hanging="360"/>
      </w:pPr>
    </w:lvl>
  </w:abstractNum>
  <w:abstractNum w:abstractNumId="5">
    <w:nsid w:val="00E32335"/>
    <w:multiLevelType w:val="hybridMultilevel"/>
    <w:tmpl w:val="4AF03764"/>
    <w:lvl w:ilvl="0" w:tplc="89D66170">
      <w:start w:val="7"/>
      <w:numFmt w:val="decimal"/>
      <w:suff w:val="space"/>
      <w:lvlText w:val="%1."/>
      <w:lvlJc w:val="left"/>
      <w:pPr>
        <w:ind w:left="160" w:hanging="160"/>
      </w:pPr>
      <w:rPr>
        <w:rFonts w:hint="eastAsia"/>
      </w:rPr>
    </w:lvl>
    <w:lvl w:ilvl="1" w:tplc="00170409" w:tentative="1">
      <w:start w:val="1"/>
      <w:numFmt w:val="aiueoFullWidth"/>
      <w:lvlText w:val="(%2)"/>
      <w:lvlJc w:val="left"/>
      <w:pPr>
        <w:tabs>
          <w:tab w:val="num" w:pos="960"/>
        </w:tabs>
        <w:ind w:left="960" w:hanging="480"/>
      </w:pPr>
    </w:lvl>
    <w:lvl w:ilvl="2" w:tplc="00110409" w:tentative="1">
      <w:start w:val="1"/>
      <w:numFmt w:val="decimalEnclosedCircle"/>
      <w:lvlText w:val="%3"/>
      <w:lvlJc w:val="left"/>
      <w:pPr>
        <w:tabs>
          <w:tab w:val="num" w:pos="1440"/>
        </w:tabs>
        <w:ind w:left="1440" w:hanging="480"/>
      </w:pPr>
    </w:lvl>
    <w:lvl w:ilvl="3" w:tplc="000F0409" w:tentative="1">
      <w:start w:val="1"/>
      <w:numFmt w:val="decimal"/>
      <w:lvlText w:val="%4."/>
      <w:lvlJc w:val="left"/>
      <w:pPr>
        <w:tabs>
          <w:tab w:val="num" w:pos="1920"/>
        </w:tabs>
        <w:ind w:left="1920" w:hanging="480"/>
      </w:pPr>
    </w:lvl>
    <w:lvl w:ilvl="4" w:tplc="00170409" w:tentative="1">
      <w:start w:val="1"/>
      <w:numFmt w:val="aiueoFullWidth"/>
      <w:lvlText w:val="(%5)"/>
      <w:lvlJc w:val="left"/>
      <w:pPr>
        <w:tabs>
          <w:tab w:val="num" w:pos="2400"/>
        </w:tabs>
        <w:ind w:left="2400" w:hanging="480"/>
      </w:pPr>
    </w:lvl>
    <w:lvl w:ilvl="5" w:tplc="00110409" w:tentative="1">
      <w:start w:val="1"/>
      <w:numFmt w:val="decimalEnclosedCircle"/>
      <w:lvlText w:val="%6"/>
      <w:lvlJc w:val="left"/>
      <w:pPr>
        <w:tabs>
          <w:tab w:val="num" w:pos="2880"/>
        </w:tabs>
        <w:ind w:left="2880" w:hanging="480"/>
      </w:pPr>
    </w:lvl>
    <w:lvl w:ilvl="6" w:tplc="000F0409" w:tentative="1">
      <w:start w:val="1"/>
      <w:numFmt w:val="decimal"/>
      <w:lvlText w:val="%7."/>
      <w:lvlJc w:val="left"/>
      <w:pPr>
        <w:tabs>
          <w:tab w:val="num" w:pos="3360"/>
        </w:tabs>
        <w:ind w:left="3360" w:hanging="480"/>
      </w:pPr>
    </w:lvl>
    <w:lvl w:ilvl="7" w:tplc="00170409" w:tentative="1">
      <w:start w:val="1"/>
      <w:numFmt w:val="aiueoFullWidth"/>
      <w:lvlText w:val="(%8)"/>
      <w:lvlJc w:val="left"/>
      <w:pPr>
        <w:tabs>
          <w:tab w:val="num" w:pos="3840"/>
        </w:tabs>
        <w:ind w:left="3840" w:hanging="480"/>
      </w:pPr>
    </w:lvl>
    <w:lvl w:ilvl="8" w:tplc="00110409" w:tentative="1">
      <w:start w:val="1"/>
      <w:numFmt w:val="decimalEnclosedCircle"/>
      <w:lvlText w:val="%9"/>
      <w:lvlJc w:val="left"/>
      <w:pPr>
        <w:tabs>
          <w:tab w:val="num" w:pos="4320"/>
        </w:tabs>
        <w:ind w:left="4320" w:hanging="480"/>
      </w:pPr>
    </w:lvl>
  </w:abstractNum>
  <w:abstractNum w:abstractNumId="6">
    <w:nsid w:val="034E00DC"/>
    <w:multiLevelType w:val="hybridMultilevel"/>
    <w:tmpl w:val="B5A4C3EA"/>
    <w:lvl w:ilvl="0" w:tplc="AF9C92BE">
      <w:start w:val="10"/>
      <w:numFmt w:val="decimal"/>
      <w:lvlText w:val="%1."/>
      <w:lvlJc w:val="left"/>
      <w:pPr>
        <w:tabs>
          <w:tab w:val="num" w:pos="500"/>
        </w:tabs>
        <w:ind w:left="500" w:hanging="500"/>
      </w:pPr>
      <w:rPr>
        <w:rFonts w:hint="eastAsia"/>
      </w:rPr>
    </w:lvl>
    <w:lvl w:ilvl="1" w:tplc="2800E608" w:tentative="1">
      <w:start w:val="1"/>
      <w:numFmt w:val="aiueoFullWidth"/>
      <w:lvlText w:val="(%2)"/>
      <w:lvlJc w:val="left"/>
      <w:pPr>
        <w:tabs>
          <w:tab w:val="num" w:pos="960"/>
        </w:tabs>
        <w:ind w:left="960" w:hanging="480"/>
      </w:pPr>
    </w:lvl>
    <w:lvl w:ilvl="2" w:tplc="61906982" w:tentative="1">
      <w:start w:val="1"/>
      <w:numFmt w:val="decimalEnclosedCircle"/>
      <w:lvlText w:val="%3"/>
      <w:lvlJc w:val="left"/>
      <w:pPr>
        <w:tabs>
          <w:tab w:val="num" w:pos="1440"/>
        </w:tabs>
        <w:ind w:left="1440" w:hanging="480"/>
      </w:pPr>
    </w:lvl>
    <w:lvl w:ilvl="3" w:tplc="3A8A43D2" w:tentative="1">
      <w:start w:val="1"/>
      <w:numFmt w:val="decimal"/>
      <w:lvlText w:val="%4."/>
      <w:lvlJc w:val="left"/>
      <w:pPr>
        <w:tabs>
          <w:tab w:val="num" w:pos="1920"/>
        </w:tabs>
        <w:ind w:left="1920" w:hanging="480"/>
      </w:pPr>
    </w:lvl>
    <w:lvl w:ilvl="4" w:tplc="241E1A7A" w:tentative="1">
      <w:start w:val="1"/>
      <w:numFmt w:val="aiueoFullWidth"/>
      <w:lvlText w:val="(%5)"/>
      <w:lvlJc w:val="left"/>
      <w:pPr>
        <w:tabs>
          <w:tab w:val="num" w:pos="2400"/>
        </w:tabs>
        <w:ind w:left="2400" w:hanging="480"/>
      </w:pPr>
    </w:lvl>
    <w:lvl w:ilvl="5" w:tplc="422637C4" w:tentative="1">
      <w:start w:val="1"/>
      <w:numFmt w:val="decimalEnclosedCircle"/>
      <w:lvlText w:val="%6"/>
      <w:lvlJc w:val="left"/>
      <w:pPr>
        <w:tabs>
          <w:tab w:val="num" w:pos="2880"/>
        </w:tabs>
        <w:ind w:left="2880" w:hanging="480"/>
      </w:pPr>
    </w:lvl>
    <w:lvl w:ilvl="6" w:tplc="B07AA42A" w:tentative="1">
      <w:start w:val="1"/>
      <w:numFmt w:val="decimal"/>
      <w:lvlText w:val="%7."/>
      <w:lvlJc w:val="left"/>
      <w:pPr>
        <w:tabs>
          <w:tab w:val="num" w:pos="3360"/>
        </w:tabs>
        <w:ind w:left="3360" w:hanging="480"/>
      </w:pPr>
    </w:lvl>
    <w:lvl w:ilvl="7" w:tplc="58E01D3E" w:tentative="1">
      <w:start w:val="1"/>
      <w:numFmt w:val="aiueoFullWidth"/>
      <w:lvlText w:val="(%8)"/>
      <w:lvlJc w:val="left"/>
      <w:pPr>
        <w:tabs>
          <w:tab w:val="num" w:pos="3840"/>
        </w:tabs>
        <w:ind w:left="3840" w:hanging="480"/>
      </w:pPr>
    </w:lvl>
    <w:lvl w:ilvl="8" w:tplc="22B6084A" w:tentative="1">
      <w:start w:val="1"/>
      <w:numFmt w:val="decimalEnclosedCircle"/>
      <w:lvlText w:val="%9"/>
      <w:lvlJc w:val="left"/>
      <w:pPr>
        <w:tabs>
          <w:tab w:val="num" w:pos="4320"/>
        </w:tabs>
        <w:ind w:left="4320" w:hanging="480"/>
      </w:pPr>
    </w:lvl>
  </w:abstractNum>
  <w:abstractNum w:abstractNumId="7">
    <w:nsid w:val="132B7C56"/>
    <w:multiLevelType w:val="hybridMultilevel"/>
    <w:tmpl w:val="3DC05486"/>
    <w:lvl w:ilvl="0" w:tplc="14BE1F9C">
      <w:start w:val="4"/>
      <w:numFmt w:val="decimal"/>
      <w:suff w:val="space"/>
      <w:lvlText w:val="%1."/>
      <w:lvlJc w:val="left"/>
      <w:pPr>
        <w:ind w:left="180" w:hanging="180"/>
      </w:pPr>
      <w:rPr>
        <w:rFonts w:hint="eastAsia"/>
      </w:rPr>
    </w:lvl>
    <w:lvl w:ilvl="1" w:tplc="00170409" w:tentative="1">
      <w:start w:val="1"/>
      <w:numFmt w:val="aiueoFullWidth"/>
      <w:lvlText w:val="(%2)"/>
      <w:lvlJc w:val="left"/>
      <w:pPr>
        <w:tabs>
          <w:tab w:val="num" w:pos="960"/>
        </w:tabs>
        <w:ind w:left="960" w:hanging="480"/>
      </w:pPr>
    </w:lvl>
    <w:lvl w:ilvl="2" w:tplc="00110409" w:tentative="1">
      <w:start w:val="1"/>
      <w:numFmt w:val="decimalEnclosedCircle"/>
      <w:lvlText w:val="%3"/>
      <w:lvlJc w:val="left"/>
      <w:pPr>
        <w:tabs>
          <w:tab w:val="num" w:pos="1440"/>
        </w:tabs>
        <w:ind w:left="1440" w:hanging="480"/>
      </w:pPr>
    </w:lvl>
    <w:lvl w:ilvl="3" w:tplc="000F0409" w:tentative="1">
      <w:start w:val="1"/>
      <w:numFmt w:val="decimal"/>
      <w:lvlText w:val="%4."/>
      <w:lvlJc w:val="left"/>
      <w:pPr>
        <w:tabs>
          <w:tab w:val="num" w:pos="1920"/>
        </w:tabs>
        <w:ind w:left="1920" w:hanging="480"/>
      </w:pPr>
    </w:lvl>
    <w:lvl w:ilvl="4" w:tplc="00170409" w:tentative="1">
      <w:start w:val="1"/>
      <w:numFmt w:val="aiueoFullWidth"/>
      <w:lvlText w:val="(%5)"/>
      <w:lvlJc w:val="left"/>
      <w:pPr>
        <w:tabs>
          <w:tab w:val="num" w:pos="2400"/>
        </w:tabs>
        <w:ind w:left="2400" w:hanging="480"/>
      </w:pPr>
    </w:lvl>
    <w:lvl w:ilvl="5" w:tplc="00110409" w:tentative="1">
      <w:start w:val="1"/>
      <w:numFmt w:val="decimalEnclosedCircle"/>
      <w:lvlText w:val="%6"/>
      <w:lvlJc w:val="left"/>
      <w:pPr>
        <w:tabs>
          <w:tab w:val="num" w:pos="2880"/>
        </w:tabs>
        <w:ind w:left="2880" w:hanging="480"/>
      </w:pPr>
    </w:lvl>
    <w:lvl w:ilvl="6" w:tplc="000F0409" w:tentative="1">
      <w:start w:val="1"/>
      <w:numFmt w:val="decimal"/>
      <w:lvlText w:val="%7."/>
      <w:lvlJc w:val="left"/>
      <w:pPr>
        <w:tabs>
          <w:tab w:val="num" w:pos="3360"/>
        </w:tabs>
        <w:ind w:left="3360" w:hanging="480"/>
      </w:pPr>
    </w:lvl>
    <w:lvl w:ilvl="7" w:tplc="00170409" w:tentative="1">
      <w:start w:val="1"/>
      <w:numFmt w:val="aiueoFullWidth"/>
      <w:lvlText w:val="(%8)"/>
      <w:lvlJc w:val="left"/>
      <w:pPr>
        <w:tabs>
          <w:tab w:val="num" w:pos="3840"/>
        </w:tabs>
        <w:ind w:left="3840" w:hanging="480"/>
      </w:pPr>
    </w:lvl>
    <w:lvl w:ilvl="8" w:tplc="00110409" w:tentative="1">
      <w:start w:val="1"/>
      <w:numFmt w:val="decimalEnclosedCircle"/>
      <w:lvlText w:val="%9"/>
      <w:lvlJc w:val="left"/>
      <w:pPr>
        <w:tabs>
          <w:tab w:val="num" w:pos="4320"/>
        </w:tabs>
        <w:ind w:left="4320" w:hanging="480"/>
      </w:pPr>
    </w:lvl>
  </w:abstractNum>
  <w:abstractNum w:abstractNumId="8">
    <w:nsid w:val="14386162"/>
    <w:multiLevelType w:val="hybridMultilevel"/>
    <w:tmpl w:val="4FC49400"/>
    <w:lvl w:ilvl="0" w:tplc="AB4EFC96">
      <w:start w:val="1"/>
      <w:numFmt w:val="decimal"/>
      <w:suff w:val="space"/>
      <w:lvlText w:val="%1."/>
      <w:lvlJc w:val="left"/>
      <w:pPr>
        <w:ind w:left="180" w:hanging="180"/>
      </w:pPr>
      <w:rPr>
        <w:rFonts w:hint="eastAsia"/>
      </w:rPr>
    </w:lvl>
    <w:lvl w:ilvl="1" w:tplc="00170409" w:tentative="1">
      <w:start w:val="1"/>
      <w:numFmt w:val="aiueoFullWidth"/>
      <w:lvlText w:val="(%2)"/>
      <w:lvlJc w:val="left"/>
      <w:pPr>
        <w:tabs>
          <w:tab w:val="num" w:pos="960"/>
        </w:tabs>
        <w:ind w:left="960" w:hanging="480"/>
      </w:pPr>
    </w:lvl>
    <w:lvl w:ilvl="2" w:tplc="00110409" w:tentative="1">
      <w:start w:val="1"/>
      <w:numFmt w:val="decimalEnclosedCircle"/>
      <w:lvlText w:val="%3"/>
      <w:lvlJc w:val="left"/>
      <w:pPr>
        <w:tabs>
          <w:tab w:val="num" w:pos="1440"/>
        </w:tabs>
        <w:ind w:left="1440" w:hanging="480"/>
      </w:pPr>
    </w:lvl>
    <w:lvl w:ilvl="3" w:tplc="000F0409" w:tentative="1">
      <w:start w:val="1"/>
      <w:numFmt w:val="decimal"/>
      <w:lvlText w:val="%4."/>
      <w:lvlJc w:val="left"/>
      <w:pPr>
        <w:tabs>
          <w:tab w:val="num" w:pos="1920"/>
        </w:tabs>
        <w:ind w:left="1920" w:hanging="480"/>
      </w:pPr>
    </w:lvl>
    <w:lvl w:ilvl="4" w:tplc="00170409" w:tentative="1">
      <w:start w:val="1"/>
      <w:numFmt w:val="aiueoFullWidth"/>
      <w:lvlText w:val="(%5)"/>
      <w:lvlJc w:val="left"/>
      <w:pPr>
        <w:tabs>
          <w:tab w:val="num" w:pos="2400"/>
        </w:tabs>
        <w:ind w:left="2400" w:hanging="480"/>
      </w:pPr>
    </w:lvl>
    <w:lvl w:ilvl="5" w:tplc="00110409" w:tentative="1">
      <w:start w:val="1"/>
      <w:numFmt w:val="decimalEnclosedCircle"/>
      <w:lvlText w:val="%6"/>
      <w:lvlJc w:val="left"/>
      <w:pPr>
        <w:tabs>
          <w:tab w:val="num" w:pos="2880"/>
        </w:tabs>
        <w:ind w:left="2880" w:hanging="480"/>
      </w:pPr>
    </w:lvl>
    <w:lvl w:ilvl="6" w:tplc="000F0409" w:tentative="1">
      <w:start w:val="1"/>
      <w:numFmt w:val="decimal"/>
      <w:lvlText w:val="%7."/>
      <w:lvlJc w:val="left"/>
      <w:pPr>
        <w:tabs>
          <w:tab w:val="num" w:pos="3360"/>
        </w:tabs>
        <w:ind w:left="3360" w:hanging="480"/>
      </w:pPr>
    </w:lvl>
    <w:lvl w:ilvl="7" w:tplc="00170409" w:tentative="1">
      <w:start w:val="1"/>
      <w:numFmt w:val="aiueoFullWidth"/>
      <w:lvlText w:val="(%8)"/>
      <w:lvlJc w:val="left"/>
      <w:pPr>
        <w:tabs>
          <w:tab w:val="num" w:pos="3840"/>
        </w:tabs>
        <w:ind w:left="3840" w:hanging="480"/>
      </w:pPr>
    </w:lvl>
    <w:lvl w:ilvl="8" w:tplc="00110409" w:tentative="1">
      <w:start w:val="1"/>
      <w:numFmt w:val="decimalEnclosedCircle"/>
      <w:lvlText w:val="%9"/>
      <w:lvlJc w:val="left"/>
      <w:pPr>
        <w:tabs>
          <w:tab w:val="num" w:pos="4320"/>
        </w:tabs>
        <w:ind w:left="4320" w:hanging="480"/>
      </w:pPr>
    </w:lvl>
  </w:abstractNum>
  <w:abstractNum w:abstractNumId="9">
    <w:nsid w:val="19684DD3"/>
    <w:multiLevelType w:val="multilevel"/>
    <w:tmpl w:val="9F365586"/>
    <w:lvl w:ilvl="0">
      <w:start w:val="1"/>
      <w:numFmt w:val="decimal"/>
      <w:lvlText w:val="%1."/>
      <w:lvlJc w:val="left"/>
      <w:pPr>
        <w:tabs>
          <w:tab w:val="num" w:pos="420"/>
        </w:tabs>
        <w:ind w:left="420" w:hanging="420"/>
      </w:pPr>
      <w:rPr>
        <w:rFonts w:hint="eastAsia"/>
      </w:rPr>
    </w:lvl>
    <w:lvl w:ilvl="1">
      <w:start w:val="2"/>
      <w:numFmt w:val="decimal"/>
      <w:isLgl/>
      <w:lvlText w:val="%1.%2"/>
      <w:lvlJc w:val="left"/>
      <w:pPr>
        <w:tabs>
          <w:tab w:val="num" w:pos="540"/>
        </w:tabs>
        <w:ind w:left="540" w:hanging="540"/>
      </w:pPr>
      <w:rPr>
        <w:rFonts w:hint="eastAsia"/>
      </w:rPr>
    </w:lvl>
    <w:lvl w:ilvl="2">
      <w:start w:val="1"/>
      <w:numFmt w:val="decimal"/>
      <w:isLgl/>
      <w:lvlText w:val="%1.%2.%3"/>
      <w:lvlJc w:val="left"/>
      <w:pPr>
        <w:tabs>
          <w:tab w:val="num" w:pos="720"/>
        </w:tabs>
        <w:ind w:left="720" w:hanging="720"/>
      </w:pPr>
      <w:rPr>
        <w:rFonts w:hint="eastAsia"/>
      </w:rPr>
    </w:lvl>
    <w:lvl w:ilvl="3">
      <w:start w:val="1"/>
      <w:numFmt w:val="decimal"/>
      <w:isLgl/>
      <w:lvlText w:val="%1.%2.%3.%4"/>
      <w:lvlJc w:val="left"/>
      <w:pPr>
        <w:tabs>
          <w:tab w:val="num" w:pos="720"/>
        </w:tabs>
        <w:ind w:left="720" w:hanging="720"/>
      </w:pPr>
      <w:rPr>
        <w:rFonts w:hint="eastAsia"/>
      </w:rPr>
    </w:lvl>
    <w:lvl w:ilvl="4">
      <w:start w:val="1"/>
      <w:numFmt w:val="decimal"/>
      <w:isLgl/>
      <w:lvlText w:val="%1.%2.%3.%4.%5"/>
      <w:lvlJc w:val="left"/>
      <w:pPr>
        <w:tabs>
          <w:tab w:val="num" w:pos="1080"/>
        </w:tabs>
        <w:ind w:left="1080" w:hanging="1080"/>
      </w:pPr>
      <w:rPr>
        <w:rFonts w:hint="eastAsia"/>
      </w:rPr>
    </w:lvl>
    <w:lvl w:ilvl="5">
      <w:start w:val="1"/>
      <w:numFmt w:val="decimal"/>
      <w:isLgl/>
      <w:lvlText w:val="%1.%2.%3.%4.%5.%6"/>
      <w:lvlJc w:val="left"/>
      <w:pPr>
        <w:tabs>
          <w:tab w:val="num" w:pos="1080"/>
        </w:tabs>
        <w:ind w:left="1080" w:hanging="1080"/>
      </w:pPr>
      <w:rPr>
        <w:rFonts w:hint="eastAsia"/>
      </w:rPr>
    </w:lvl>
    <w:lvl w:ilvl="6">
      <w:start w:val="1"/>
      <w:numFmt w:val="decimal"/>
      <w:isLgl/>
      <w:lvlText w:val="%1.%2.%3.%4.%5.%6.%7"/>
      <w:lvlJc w:val="left"/>
      <w:pPr>
        <w:tabs>
          <w:tab w:val="num" w:pos="1440"/>
        </w:tabs>
        <w:ind w:left="1440" w:hanging="1440"/>
      </w:pPr>
      <w:rPr>
        <w:rFonts w:hint="eastAsia"/>
      </w:rPr>
    </w:lvl>
    <w:lvl w:ilvl="7">
      <w:start w:val="1"/>
      <w:numFmt w:val="decimal"/>
      <w:isLgl/>
      <w:lvlText w:val="%1.%2.%3.%4.%5.%6.%7.%8"/>
      <w:lvlJc w:val="left"/>
      <w:pPr>
        <w:tabs>
          <w:tab w:val="num" w:pos="1440"/>
        </w:tabs>
        <w:ind w:left="1440" w:hanging="1440"/>
      </w:pPr>
      <w:rPr>
        <w:rFonts w:hint="eastAsia"/>
      </w:rPr>
    </w:lvl>
    <w:lvl w:ilvl="8">
      <w:start w:val="1"/>
      <w:numFmt w:val="decimal"/>
      <w:isLgl/>
      <w:lvlText w:val="%1.%2.%3.%4.%5.%6.%7.%8.%9"/>
      <w:lvlJc w:val="left"/>
      <w:pPr>
        <w:tabs>
          <w:tab w:val="num" w:pos="1800"/>
        </w:tabs>
        <w:ind w:left="1800" w:hanging="1800"/>
      </w:pPr>
      <w:rPr>
        <w:rFonts w:hint="eastAsia"/>
      </w:rPr>
    </w:lvl>
  </w:abstractNum>
  <w:abstractNum w:abstractNumId="10">
    <w:nsid w:val="352F7798"/>
    <w:multiLevelType w:val="hybridMultilevel"/>
    <w:tmpl w:val="452C290E"/>
    <w:lvl w:ilvl="0" w:tplc="BB485A42">
      <w:start w:val="1"/>
      <w:numFmt w:val="decimalFullWidth"/>
      <w:lvlText w:val="%1）"/>
      <w:lvlJc w:val="left"/>
      <w:pPr>
        <w:tabs>
          <w:tab w:val="num" w:pos="360"/>
        </w:tabs>
        <w:ind w:left="360" w:hanging="360"/>
      </w:pPr>
      <w:rPr>
        <w:rFonts w:hint="eastAsia"/>
      </w:rPr>
    </w:lvl>
    <w:lvl w:ilvl="1" w:tplc="1568750C" w:tentative="1">
      <w:start w:val="1"/>
      <w:numFmt w:val="aiueoFullWidth"/>
      <w:lvlText w:val="(%2)"/>
      <w:lvlJc w:val="left"/>
      <w:pPr>
        <w:tabs>
          <w:tab w:val="num" w:pos="960"/>
        </w:tabs>
        <w:ind w:left="960" w:hanging="480"/>
      </w:pPr>
    </w:lvl>
    <w:lvl w:ilvl="2" w:tplc="BC020C40" w:tentative="1">
      <w:start w:val="1"/>
      <w:numFmt w:val="decimalEnclosedCircle"/>
      <w:lvlText w:val="%3"/>
      <w:lvlJc w:val="left"/>
      <w:pPr>
        <w:tabs>
          <w:tab w:val="num" w:pos="1440"/>
        </w:tabs>
        <w:ind w:left="1440" w:hanging="480"/>
      </w:pPr>
    </w:lvl>
    <w:lvl w:ilvl="3" w:tplc="612061DC" w:tentative="1">
      <w:start w:val="1"/>
      <w:numFmt w:val="decimal"/>
      <w:lvlText w:val="%4."/>
      <w:lvlJc w:val="left"/>
      <w:pPr>
        <w:tabs>
          <w:tab w:val="num" w:pos="1920"/>
        </w:tabs>
        <w:ind w:left="1920" w:hanging="480"/>
      </w:pPr>
    </w:lvl>
    <w:lvl w:ilvl="4" w:tplc="B3484580" w:tentative="1">
      <w:start w:val="1"/>
      <w:numFmt w:val="aiueoFullWidth"/>
      <w:lvlText w:val="(%5)"/>
      <w:lvlJc w:val="left"/>
      <w:pPr>
        <w:tabs>
          <w:tab w:val="num" w:pos="2400"/>
        </w:tabs>
        <w:ind w:left="2400" w:hanging="480"/>
      </w:pPr>
    </w:lvl>
    <w:lvl w:ilvl="5" w:tplc="D41CAE06" w:tentative="1">
      <w:start w:val="1"/>
      <w:numFmt w:val="decimalEnclosedCircle"/>
      <w:lvlText w:val="%6"/>
      <w:lvlJc w:val="left"/>
      <w:pPr>
        <w:tabs>
          <w:tab w:val="num" w:pos="2880"/>
        </w:tabs>
        <w:ind w:left="2880" w:hanging="480"/>
      </w:pPr>
    </w:lvl>
    <w:lvl w:ilvl="6" w:tplc="B394E37E" w:tentative="1">
      <w:start w:val="1"/>
      <w:numFmt w:val="decimal"/>
      <w:lvlText w:val="%7."/>
      <w:lvlJc w:val="left"/>
      <w:pPr>
        <w:tabs>
          <w:tab w:val="num" w:pos="3360"/>
        </w:tabs>
        <w:ind w:left="3360" w:hanging="480"/>
      </w:pPr>
    </w:lvl>
    <w:lvl w:ilvl="7" w:tplc="09E60DB6" w:tentative="1">
      <w:start w:val="1"/>
      <w:numFmt w:val="aiueoFullWidth"/>
      <w:lvlText w:val="(%8)"/>
      <w:lvlJc w:val="left"/>
      <w:pPr>
        <w:tabs>
          <w:tab w:val="num" w:pos="3840"/>
        </w:tabs>
        <w:ind w:left="3840" w:hanging="480"/>
      </w:pPr>
    </w:lvl>
    <w:lvl w:ilvl="8" w:tplc="6F3CBB84" w:tentative="1">
      <w:start w:val="1"/>
      <w:numFmt w:val="decimalEnclosedCircle"/>
      <w:lvlText w:val="%9"/>
      <w:lvlJc w:val="left"/>
      <w:pPr>
        <w:tabs>
          <w:tab w:val="num" w:pos="4320"/>
        </w:tabs>
        <w:ind w:left="4320" w:hanging="480"/>
      </w:pPr>
    </w:lvl>
  </w:abstractNum>
  <w:abstractNum w:abstractNumId="11">
    <w:nsid w:val="41DD7861"/>
    <w:multiLevelType w:val="hybridMultilevel"/>
    <w:tmpl w:val="3814C4A0"/>
    <w:lvl w:ilvl="0" w:tplc="D51638F8">
      <w:start w:val="7"/>
      <w:numFmt w:val="decimal"/>
      <w:suff w:val="space"/>
      <w:lvlText w:val="%1."/>
      <w:lvlJc w:val="left"/>
      <w:pPr>
        <w:ind w:left="180" w:hanging="180"/>
      </w:pPr>
      <w:rPr>
        <w:rFonts w:hint="eastAsia"/>
      </w:rPr>
    </w:lvl>
    <w:lvl w:ilvl="1" w:tplc="00170409" w:tentative="1">
      <w:start w:val="1"/>
      <w:numFmt w:val="aiueoFullWidth"/>
      <w:lvlText w:val="(%2)"/>
      <w:lvlJc w:val="left"/>
      <w:pPr>
        <w:tabs>
          <w:tab w:val="num" w:pos="960"/>
        </w:tabs>
        <w:ind w:left="960" w:hanging="480"/>
      </w:pPr>
    </w:lvl>
    <w:lvl w:ilvl="2" w:tplc="00110409" w:tentative="1">
      <w:start w:val="1"/>
      <w:numFmt w:val="decimalEnclosedCircle"/>
      <w:lvlText w:val="%3"/>
      <w:lvlJc w:val="left"/>
      <w:pPr>
        <w:tabs>
          <w:tab w:val="num" w:pos="1440"/>
        </w:tabs>
        <w:ind w:left="1440" w:hanging="480"/>
      </w:pPr>
    </w:lvl>
    <w:lvl w:ilvl="3" w:tplc="000F0409" w:tentative="1">
      <w:start w:val="1"/>
      <w:numFmt w:val="decimal"/>
      <w:lvlText w:val="%4."/>
      <w:lvlJc w:val="left"/>
      <w:pPr>
        <w:tabs>
          <w:tab w:val="num" w:pos="1920"/>
        </w:tabs>
        <w:ind w:left="1920" w:hanging="480"/>
      </w:pPr>
    </w:lvl>
    <w:lvl w:ilvl="4" w:tplc="00170409" w:tentative="1">
      <w:start w:val="1"/>
      <w:numFmt w:val="aiueoFullWidth"/>
      <w:lvlText w:val="(%5)"/>
      <w:lvlJc w:val="left"/>
      <w:pPr>
        <w:tabs>
          <w:tab w:val="num" w:pos="2400"/>
        </w:tabs>
        <w:ind w:left="2400" w:hanging="480"/>
      </w:pPr>
    </w:lvl>
    <w:lvl w:ilvl="5" w:tplc="00110409" w:tentative="1">
      <w:start w:val="1"/>
      <w:numFmt w:val="decimalEnclosedCircle"/>
      <w:lvlText w:val="%6"/>
      <w:lvlJc w:val="left"/>
      <w:pPr>
        <w:tabs>
          <w:tab w:val="num" w:pos="2880"/>
        </w:tabs>
        <w:ind w:left="2880" w:hanging="480"/>
      </w:pPr>
    </w:lvl>
    <w:lvl w:ilvl="6" w:tplc="000F0409" w:tentative="1">
      <w:start w:val="1"/>
      <w:numFmt w:val="decimal"/>
      <w:lvlText w:val="%7."/>
      <w:lvlJc w:val="left"/>
      <w:pPr>
        <w:tabs>
          <w:tab w:val="num" w:pos="3360"/>
        </w:tabs>
        <w:ind w:left="3360" w:hanging="480"/>
      </w:pPr>
    </w:lvl>
    <w:lvl w:ilvl="7" w:tplc="00170409" w:tentative="1">
      <w:start w:val="1"/>
      <w:numFmt w:val="aiueoFullWidth"/>
      <w:lvlText w:val="(%8)"/>
      <w:lvlJc w:val="left"/>
      <w:pPr>
        <w:tabs>
          <w:tab w:val="num" w:pos="3840"/>
        </w:tabs>
        <w:ind w:left="3840" w:hanging="480"/>
      </w:pPr>
    </w:lvl>
    <w:lvl w:ilvl="8" w:tplc="00110409" w:tentative="1">
      <w:start w:val="1"/>
      <w:numFmt w:val="decimalEnclosedCircle"/>
      <w:lvlText w:val="%9"/>
      <w:lvlJc w:val="left"/>
      <w:pPr>
        <w:tabs>
          <w:tab w:val="num" w:pos="4320"/>
        </w:tabs>
        <w:ind w:left="4320" w:hanging="480"/>
      </w:pPr>
    </w:lvl>
  </w:abstractNum>
  <w:abstractNum w:abstractNumId="12">
    <w:nsid w:val="46281F40"/>
    <w:multiLevelType w:val="hybridMultilevel"/>
    <w:tmpl w:val="A1FE134E"/>
    <w:lvl w:ilvl="0" w:tplc="16926820">
      <w:start w:val="10"/>
      <w:numFmt w:val="decimal"/>
      <w:suff w:val="space"/>
      <w:lvlText w:val="%1."/>
      <w:lvlJc w:val="left"/>
      <w:pPr>
        <w:ind w:left="267" w:hanging="267"/>
      </w:pPr>
      <w:rPr>
        <w:rFonts w:hint="eastAsia"/>
      </w:rPr>
    </w:lvl>
    <w:lvl w:ilvl="1" w:tplc="33A6B6F0" w:tentative="1">
      <w:start w:val="1"/>
      <w:numFmt w:val="aiueoFullWidth"/>
      <w:lvlText w:val="(%2)"/>
      <w:lvlJc w:val="left"/>
      <w:pPr>
        <w:tabs>
          <w:tab w:val="num" w:pos="960"/>
        </w:tabs>
        <w:ind w:left="960" w:hanging="480"/>
      </w:pPr>
    </w:lvl>
    <w:lvl w:ilvl="2" w:tplc="845C4BD8" w:tentative="1">
      <w:start w:val="1"/>
      <w:numFmt w:val="decimalEnclosedCircle"/>
      <w:lvlText w:val="%3"/>
      <w:lvlJc w:val="left"/>
      <w:pPr>
        <w:tabs>
          <w:tab w:val="num" w:pos="1440"/>
        </w:tabs>
        <w:ind w:left="1440" w:hanging="480"/>
      </w:pPr>
    </w:lvl>
    <w:lvl w:ilvl="3" w:tplc="0B980408" w:tentative="1">
      <w:start w:val="1"/>
      <w:numFmt w:val="decimal"/>
      <w:lvlText w:val="%4."/>
      <w:lvlJc w:val="left"/>
      <w:pPr>
        <w:tabs>
          <w:tab w:val="num" w:pos="1920"/>
        </w:tabs>
        <w:ind w:left="1920" w:hanging="480"/>
      </w:pPr>
    </w:lvl>
    <w:lvl w:ilvl="4" w:tplc="0944F384" w:tentative="1">
      <w:start w:val="1"/>
      <w:numFmt w:val="aiueoFullWidth"/>
      <w:lvlText w:val="(%5)"/>
      <w:lvlJc w:val="left"/>
      <w:pPr>
        <w:tabs>
          <w:tab w:val="num" w:pos="2400"/>
        </w:tabs>
        <w:ind w:left="2400" w:hanging="480"/>
      </w:pPr>
    </w:lvl>
    <w:lvl w:ilvl="5" w:tplc="A3E2ADA8" w:tentative="1">
      <w:start w:val="1"/>
      <w:numFmt w:val="decimalEnclosedCircle"/>
      <w:lvlText w:val="%6"/>
      <w:lvlJc w:val="left"/>
      <w:pPr>
        <w:tabs>
          <w:tab w:val="num" w:pos="2880"/>
        </w:tabs>
        <w:ind w:left="2880" w:hanging="480"/>
      </w:pPr>
    </w:lvl>
    <w:lvl w:ilvl="6" w:tplc="9E8E3C5A" w:tentative="1">
      <w:start w:val="1"/>
      <w:numFmt w:val="decimal"/>
      <w:lvlText w:val="%7."/>
      <w:lvlJc w:val="left"/>
      <w:pPr>
        <w:tabs>
          <w:tab w:val="num" w:pos="3360"/>
        </w:tabs>
        <w:ind w:left="3360" w:hanging="480"/>
      </w:pPr>
    </w:lvl>
    <w:lvl w:ilvl="7" w:tplc="C42A13D6" w:tentative="1">
      <w:start w:val="1"/>
      <w:numFmt w:val="aiueoFullWidth"/>
      <w:lvlText w:val="(%8)"/>
      <w:lvlJc w:val="left"/>
      <w:pPr>
        <w:tabs>
          <w:tab w:val="num" w:pos="3840"/>
        </w:tabs>
        <w:ind w:left="3840" w:hanging="480"/>
      </w:pPr>
    </w:lvl>
    <w:lvl w:ilvl="8" w:tplc="55365804" w:tentative="1">
      <w:start w:val="1"/>
      <w:numFmt w:val="decimalEnclosedCircle"/>
      <w:lvlText w:val="%9"/>
      <w:lvlJc w:val="left"/>
      <w:pPr>
        <w:tabs>
          <w:tab w:val="num" w:pos="4320"/>
        </w:tabs>
        <w:ind w:left="4320" w:hanging="480"/>
      </w:pPr>
    </w:lvl>
  </w:abstractNum>
  <w:abstractNum w:abstractNumId="13">
    <w:nsid w:val="59B421D6"/>
    <w:multiLevelType w:val="hybridMultilevel"/>
    <w:tmpl w:val="03A06160"/>
    <w:lvl w:ilvl="0" w:tplc="2B2E9498">
      <w:start w:val="7"/>
      <w:numFmt w:val="decimal"/>
      <w:lvlText w:val="%1."/>
      <w:lvlJc w:val="left"/>
      <w:pPr>
        <w:tabs>
          <w:tab w:val="num" w:pos="380"/>
        </w:tabs>
        <w:ind w:left="380" w:hanging="380"/>
      </w:pPr>
      <w:rPr>
        <w:rFonts w:hint="eastAsia"/>
      </w:rPr>
    </w:lvl>
    <w:lvl w:ilvl="1" w:tplc="00170409" w:tentative="1">
      <w:start w:val="1"/>
      <w:numFmt w:val="aiueoFullWidth"/>
      <w:lvlText w:val="(%2)"/>
      <w:lvlJc w:val="left"/>
      <w:pPr>
        <w:tabs>
          <w:tab w:val="num" w:pos="960"/>
        </w:tabs>
        <w:ind w:left="960" w:hanging="480"/>
      </w:pPr>
    </w:lvl>
    <w:lvl w:ilvl="2" w:tplc="00110409" w:tentative="1">
      <w:start w:val="1"/>
      <w:numFmt w:val="decimalEnclosedCircle"/>
      <w:lvlText w:val="%3"/>
      <w:lvlJc w:val="left"/>
      <w:pPr>
        <w:tabs>
          <w:tab w:val="num" w:pos="1440"/>
        </w:tabs>
        <w:ind w:left="1440" w:hanging="480"/>
      </w:pPr>
    </w:lvl>
    <w:lvl w:ilvl="3" w:tplc="000F0409" w:tentative="1">
      <w:start w:val="1"/>
      <w:numFmt w:val="decimal"/>
      <w:lvlText w:val="%4."/>
      <w:lvlJc w:val="left"/>
      <w:pPr>
        <w:tabs>
          <w:tab w:val="num" w:pos="1920"/>
        </w:tabs>
        <w:ind w:left="1920" w:hanging="480"/>
      </w:pPr>
    </w:lvl>
    <w:lvl w:ilvl="4" w:tplc="00170409" w:tentative="1">
      <w:start w:val="1"/>
      <w:numFmt w:val="aiueoFullWidth"/>
      <w:lvlText w:val="(%5)"/>
      <w:lvlJc w:val="left"/>
      <w:pPr>
        <w:tabs>
          <w:tab w:val="num" w:pos="2400"/>
        </w:tabs>
        <w:ind w:left="2400" w:hanging="480"/>
      </w:pPr>
    </w:lvl>
    <w:lvl w:ilvl="5" w:tplc="00110409" w:tentative="1">
      <w:start w:val="1"/>
      <w:numFmt w:val="decimalEnclosedCircle"/>
      <w:lvlText w:val="%6"/>
      <w:lvlJc w:val="left"/>
      <w:pPr>
        <w:tabs>
          <w:tab w:val="num" w:pos="2880"/>
        </w:tabs>
        <w:ind w:left="2880" w:hanging="480"/>
      </w:pPr>
    </w:lvl>
    <w:lvl w:ilvl="6" w:tplc="000F0409" w:tentative="1">
      <w:start w:val="1"/>
      <w:numFmt w:val="decimal"/>
      <w:lvlText w:val="%7."/>
      <w:lvlJc w:val="left"/>
      <w:pPr>
        <w:tabs>
          <w:tab w:val="num" w:pos="3360"/>
        </w:tabs>
        <w:ind w:left="3360" w:hanging="480"/>
      </w:pPr>
    </w:lvl>
    <w:lvl w:ilvl="7" w:tplc="00170409" w:tentative="1">
      <w:start w:val="1"/>
      <w:numFmt w:val="aiueoFullWidth"/>
      <w:lvlText w:val="(%8)"/>
      <w:lvlJc w:val="left"/>
      <w:pPr>
        <w:tabs>
          <w:tab w:val="num" w:pos="3840"/>
        </w:tabs>
        <w:ind w:left="3840" w:hanging="480"/>
      </w:pPr>
    </w:lvl>
    <w:lvl w:ilvl="8" w:tplc="00110409" w:tentative="1">
      <w:start w:val="1"/>
      <w:numFmt w:val="decimalEnclosedCircle"/>
      <w:lvlText w:val="%9"/>
      <w:lvlJc w:val="left"/>
      <w:pPr>
        <w:tabs>
          <w:tab w:val="num" w:pos="4320"/>
        </w:tabs>
        <w:ind w:left="4320" w:hanging="480"/>
      </w:pPr>
    </w:lvl>
  </w:abstractNum>
  <w:abstractNum w:abstractNumId="14">
    <w:nsid w:val="6BA3296B"/>
    <w:multiLevelType w:val="hybridMultilevel"/>
    <w:tmpl w:val="2EE6741A"/>
    <w:lvl w:ilvl="0" w:tplc="1BBC503E">
      <w:start w:val="1"/>
      <w:numFmt w:val="decimalFullWidth"/>
      <w:lvlText w:val="%1）"/>
      <w:lvlJc w:val="left"/>
      <w:pPr>
        <w:tabs>
          <w:tab w:val="num" w:pos="480"/>
        </w:tabs>
        <w:ind w:left="480" w:hanging="480"/>
      </w:pPr>
      <w:rPr>
        <w:rFonts w:hint="eastAsia"/>
      </w:rPr>
    </w:lvl>
    <w:lvl w:ilvl="1" w:tplc="BE5AFA5C" w:tentative="1">
      <w:start w:val="1"/>
      <w:numFmt w:val="aiueoFullWidth"/>
      <w:lvlText w:val="(%2)"/>
      <w:lvlJc w:val="left"/>
      <w:pPr>
        <w:tabs>
          <w:tab w:val="num" w:pos="960"/>
        </w:tabs>
        <w:ind w:left="960" w:hanging="480"/>
      </w:pPr>
    </w:lvl>
    <w:lvl w:ilvl="2" w:tplc="1F30D5BA" w:tentative="1">
      <w:start w:val="1"/>
      <w:numFmt w:val="decimalEnclosedCircle"/>
      <w:lvlText w:val="%3"/>
      <w:lvlJc w:val="left"/>
      <w:pPr>
        <w:tabs>
          <w:tab w:val="num" w:pos="1440"/>
        </w:tabs>
        <w:ind w:left="1440" w:hanging="480"/>
      </w:pPr>
    </w:lvl>
    <w:lvl w:ilvl="3" w:tplc="E1D4FD2A" w:tentative="1">
      <w:start w:val="1"/>
      <w:numFmt w:val="decimal"/>
      <w:lvlText w:val="%4."/>
      <w:lvlJc w:val="left"/>
      <w:pPr>
        <w:tabs>
          <w:tab w:val="num" w:pos="1920"/>
        </w:tabs>
        <w:ind w:left="1920" w:hanging="480"/>
      </w:pPr>
    </w:lvl>
    <w:lvl w:ilvl="4" w:tplc="FEACB04C" w:tentative="1">
      <w:start w:val="1"/>
      <w:numFmt w:val="aiueoFullWidth"/>
      <w:lvlText w:val="(%5)"/>
      <w:lvlJc w:val="left"/>
      <w:pPr>
        <w:tabs>
          <w:tab w:val="num" w:pos="2400"/>
        </w:tabs>
        <w:ind w:left="2400" w:hanging="480"/>
      </w:pPr>
    </w:lvl>
    <w:lvl w:ilvl="5" w:tplc="CAEA1BBA" w:tentative="1">
      <w:start w:val="1"/>
      <w:numFmt w:val="decimalEnclosedCircle"/>
      <w:lvlText w:val="%6"/>
      <w:lvlJc w:val="left"/>
      <w:pPr>
        <w:tabs>
          <w:tab w:val="num" w:pos="2880"/>
        </w:tabs>
        <w:ind w:left="2880" w:hanging="480"/>
      </w:pPr>
    </w:lvl>
    <w:lvl w:ilvl="6" w:tplc="27FEA2F0" w:tentative="1">
      <w:start w:val="1"/>
      <w:numFmt w:val="decimal"/>
      <w:lvlText w:val="%7."/>
      <w:lvlJc w:val="left"/>
      <w:pPr>
        <w:tabs>
          <w:tab w:val="num" w:pos="3360"/>
        </w:tabs>
        <w:ind w:left="3360" w:hanging="480"/>
      </w:pPr>
    </w:lvl>
    <w:lvl w:ilvl="7" w:tplc="6E900952" w:tentative="1">
      <w:start w:val="1"/>
      <w:numFmt w:val="aiueoFullWidth"/>
      <w:lvlText w:val="(%8)"/>
      <w:lvlJc w:val="left"/>
      <w:pPr>
        <w:tabs>
          <w:tab w:val="num" w:pos="3840"/>
        </w:tabs>
        <w:ind w:left="3840" w:hanging="480"/>
      </w:pPr>
    </w:lvl>
    <w:lvl w:ilvl="8" w:tplc="EE5C00E4" w:tentative="1">
      <w:start w:val="1"/>
      <w:numFmt w:val="decimalEnclosedCircle"/>
      <w:lvlText w:val="%9"/>
      <w:lvlJc w:val="left"/>
      <w:pPr>
        <w:tabs>
          <w:tab w:val="num" w:pos="4320"/>
        </w:tabs>
        <w:ind w:left="4320" w:hanging="480"/>
      </w:pPr>
    </w:lvl>
  </w:abstractNum>
  <w:abstractNum w:abstractNumId="15">
    <w:nsid w:val="6D8C5C6E"/>
    <w:multiLevelType w:val="hybridMultilevel"/>
    <w:tmpl w:val="AF58692A"/>
    <w:lvl w:ilvl="0" w:tplc="C9508020">
      <w:start w:val="1"/>
      <w:numFmt w:val="decimal"/>
      <w:lvlText w:val="（%1）"/>
      <w:lvlJc w:val="left"/>
      <w:pPr>
        <w:tabs>
          <w:tab w:val="num" w:pos="600"/>
        </w:tabs>
        <w:ind w:left="600" w:hanging="600"/>
      </w:pPr>
      <w:rPr>
        <w:rFonts w:hint="eastAsia"/>
      </w:rPr>
    </w:lvl>
    <w:lvl w:ilvl="1" w:tplc="F0163760" w:tentative="1">
      <w:start w:val="1"/>
      <w:numFmt w:val="aiueoFullWidth"/>
      <w:lvlText w:val="(%2)"/>
      <w:lvlJc w:val="left"/>
      <w:pPr>
        <w:tabs>
          <w:tab w:val="num" w:pos="960"/>
        </w:tabs>
        <w:ind w:left="960" w:hanging="480"/>
      </w:pPr>
    </w:lvl>
    <w:lvl w:ilvl="2" w:tplc="C07288C2" w:tentative="1">
      <w:start w:val="1"/>
      <w:numFmt w:val="decimalEnclosedCircle"/>
      <w:lvlText w:val="%3"/>
      <w:lvlJc w:val="left"/>
      <w:pPr>
        <w:tabs>
          <w:tab w:val="num" w:pos="1440"/>
        </w:tabs>
        <w:ind w:left="1440" w:hanging="480"/>
      </w:pPr>
    </w:lvl>
    <w:lvl w:ilvl="3" w:tplc="1E4A4CFC" w:tentative="1">
      <w:start w:val="1"/>
      <w:numFmt w:val="decimal"/>
      <w:lvlText w:val="%4."/>
      <w:lvlJc w:val="left"/>
      <w:pPr>
        <w:tabs>
          <w:tab w:val="num" w:pos="1920"/>
        </w:tabs>
        <w:ind w:left="1920" w:hanging="480"/>
      </w:pPr>
    </w:lvl>
    <w:lvl w:ilvl="4" w:tplc="C5A6E470" w:tentative="1">
      <w:start w:val="1"/>
      <w:numFmt w:val="aiueoFullWidth"/>
      <w:lvlText w:val="(%5)"/>
      <w:lvlJc w:val="left"/>
      <w:pPr>
        <w:tabs>
          <w:tab w:val="num" w:pos="2400"/>
        </w:tabs>
        <w:ind w:left="2400" w:hanging="480"/>
      </w:pPr>
    </w:lvl>
    <w:lvl w:ilvl="5" w:tplc="30BC2A8C" w:tentative="1">
      <w:start w:val="1"/>
      <w:numFmt w:val="decimalEnclosedCircle"/>
      <w:lvlText w:val="%6"/>
      <w:lvlJc w:val="left"/>
      <w:pPr>
        <w:tabs>
          <w:tab w:val="num" w:pos="2880"/>
        </w:tabs>
        <w:ind w:left="2880" w:hanging="480"/>
      </w:pPr>
    </w:lvl>
    <w:lvl w:ilvl="6" w:tplc="AF4A5AC4" w:tentative="1">
      <w:start w:val="1"/>
      <w:numFmt w:val="decimal"/>
      <w:lvlText w:val="%7."/>
      <w:lvlJc w:val="left"/>
      <w:pPr>
        <w:tabs>
          <w:tab w:val="num" w:pos="3360"/>
        </w:tabs>
        <w:ind w:left="3360" w:hanging="480"/>
      </w:pPr>
    </w:lvl>
    <w:lvl w:ilvl="7" w:tplc="9AEAAB60" w:tentative="1">
      <w:start w:val="1"/>
      <w:numFmt w:val="aiueoFullWidth"/>
      <w:lvlText w:val="(%8)"/>
      <w:lvlJc w:val="left"/>
      <w:pPr>
        <w:tabs>
          <w:tab w:val="num" w:pos="3840"/>
        </w:tabs>
        <w:ind w:left="3840" w:hanging="480"/>
      </w:pPr>
    </w:lvl>
    <w:lvl w:ilvl="8" w:tplc="30129276" w:tentative="1">
      <w:start w:val="1"/>
      <w:numFmt w:val="decimalEnclosedCircle"/>
      <w:lvlText w:val="%9"/>
      <w:lvlJc w:val="left"/>
      <w:pPr>
        <w:tabs>
          <w:tab w:val="num" w:pos="4320"/>
        </w:tabs>
        <w:ind w:left="4320" w:hanging="480"/>
      </w:pPr>
    </w:lvl>
  </w:abstractNum>
  <w:num w:numId="1">
    <w:abstractNumId w:val="9"/>
  </w:num>
  <w:num w:numId="2">
    <w:abstractNumId w:val="15"/>
  </w:num>
  <w:num w:numId="3">
    <w:abstractNumId w:val="14"/>
  </w:num>
  <w:num w:numId="4">
    <w:abstractNumId w:val="10"/>
  </w:num>
  <w:num w:numId="5">
    <w:abstractNumId w:val="6"/>
  </w:num>
  <w:num w:numId="6">
    <w:abstractNumId w:val="12"/>
  </w:num>
  <w:num w:numId="7">
    <w:abstractNumId w:val="13"/>
  </w:num>
  <w:num w:numId="8">
    <w:abstractNumId w:val="5"/>
  </w:num>
  <w:num w:numId="9">
    <w:abstractNumId w:val="11"/>
  </w:num>
  <w:num w:numId="10">
    <w:abstractNumId w:val="8"/>
  </w:num>
  <w:num w:numId="11">
    <w:abstractNumId w:val="7"/>
  </w:num>
  <w:num w:numId="12">
    <w:abstractNumId w:val="4"/>
  </w:num>
  <w:num w:numId="13">
    <w:abstractNumId w:val="3"/>
  </w:num>
  <w:num w:numId="14">
    <w:abstractNumId w:val="2"/>
  </w:num>
  <w:num w:numId="15">
    <w:abstractNumId w:val="1"/>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bordersDoNotSurroundHeader/>
  <w:bordersDoNotSurroundFooter/>
  <w:proofState w:spelling="clean" w:grammar="dirty"/>
  <w:defaultTabStop w:val="961"/>
  <w:evenAndOddHeaders/>
  <w:drawingGridHorizontalSpacing w:val="118"/>
  <w:drawingGridVerticalSpacing w:val="355"/>
  <w:displayHorizontalDrawingGridEvery w:val="0"/>
  <w:characterSpacingControl w:val="compressPunctuation"/>
  <w:noLineBreaksAfter w:lang="ja-JP" w:val="$([\{£¥‘“〈《「『【〔＄（［｛｢￥"/>
  <w:noLineBreaksBefore w:lang="ja-JP" w:val="!%),.:;?]}¢°’”‰′″℃、。々〉》」』】〕゛゜ゝゞ・ヽヾ！％），．：；？］｝｡｣､･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76CC"/>
    <w:rsid w:val="00077941"/>
    <w:rsid w:val="000921C9"/>
    <w:rsid w:val="000E611E"/>
    <w:rsid w:val="00167FF1"/>
    <w:rsid w:val="0018095C"/>
    <w:rsid w:val="001A34A9"/>
    <w:rsid w:val="001D1563"/>
    <w:rsid w:val="001D36A3"/>
    <w:rsid w:val="00220A10"/>
    <w:rsid w:val="002225DA"/>
    <w:rsid w:val="002D414F"/>
    <w:rsid w:val="00386651"/>
    <w:rsid w:val="00387D41"/>
    <w:rsid w:val="003D1084"/>
    <w:rsid w:val="003E2F35"/>
    <w:rsid w:val="00430076"/>
    <w:rsid w:val="004C1FA4"/>
    <w:rsid w:val="004C3451"/>
    <w:rsid w:val="004C5EEA"/>
    <w:rsid w:val="004D7D51"/>
    <w:rsid w:val="00543EAF"/>
    <w:rsid w:val="00555838"/>
    <w:rsid w:val="00565659"/>
    <w:rsid w:val="006515B8"/>
    <w:rsid w:val="0065283A"/>
    <w:rsid w:val="0069636D"/>
    <w:rsid w:val="00710190"/>
    <w:rsid w:val="00742485"/>
    <w:rsid w:val="00772B80"/>
    <w:rsid w:val="00783948"/>
    <w:rsid w:val="007F74B1"/>
    <w:rsid w:val="00862584"/>
    <w:rsid w:val="00872368"/>
    <w:rsid w:val="00877BCE"/>
    <w:rsid w:val="00890FAE"/>
    <w:rsid w:val="008F2DCE"/>
    <w:rsid w:val="00907C72"/>
    <w:rsid w:val="00990250"/>
    <w:rsid w:val="009A6429"/>
    <w:rsid w:val="009F7106"/>
    <w:rsid w:val="00A0711F"/>
    <w:rsid w:val="00A31142"/>
    <w:rsid w:val="00A531EC"/>
    <w:rsid w:val="00A663F9"/>
    <w:rsid w:val="00AB6BB4"/>
    <w:rsid w:val="00AE07C5"/>
    <w:rsid w:val="00B16B56"/>
    <w:rsid w:val="00B22BFF"/>
    <w:rsid w:val="00B44F73"/>
    <w:rsid w:val="00BD76F5"/>
    <w:rsid w:val="00C34A2A"/>
    <w:rsid w:val="00C968FF"/>
    <w:rsid w:val="00CC3885"/>
    <w:rsid w:val="00D4097F"/>
    <w:rsid w:val="00DC5AA9"/>
    <w:rsid w:val="00DC7B47"/>
    <w:rsid w:val="00E1609E"/>
    <w:rsid w:val="00E403FA"/>
    <w:rsid w:val="00E6071A"/>
    <w:rsid w:val="00F176CC"/>
    <w:rsid w:val="00F54373"/>
    <w:rsid w:val="00F635EA"/>
    <w:rsid w:val="00F744DA"/>
    <w:rsid w:val="00FA1583"/>
    <w:rsid w:val="00FA6F57"/>
    <w:rsid w:val="00FD5369"/>
    <w:rsid w:val="00FD6C77"/>
    <w:rsid w:val="00FE51B4"/>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1"/>
    </o:shapelayout>
  </w:shapeDefaults>
  <w:decimalSymbol w:val="."/>
  <w:listSeparator w:val=","/>
  <w14:docId w14:val="76309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ＭＳ 明朝" w:hAnsi="Times" w:cs="Times New Roman"/>
        <w:lang w:val="en-US" w:eastAsia="ja-JP" w:bidi="ar-SA"/>
      </w:rPr>
    </w:rPrDefault>
    <w:pPrDefault/>
  </w:docDefaults>
  <w:latentStyles w:defLockedState="0" w:defUIPriority="0" w:defSemiHidden="0" w:defUnhideWhenUsed="0" w:defQFormat="0" w:count="276">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Hyperlink" w:uiPriority="99"/>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52969"/>
    <w:pPr>
      <w:widowControl w:val="0"/>
      <w:jc w:val="both"/>
    </w:pPr>
    <w:rPr>
      <w:kern w:val="2"/>
      <w:sz w:val="24"/>
    </w:rPr>
  </w:style>
  <w:style w:type="paragraph" w:styleId="1">
    <w:name w:val="heading 1"/>
    <w:basedOn w:val="a"/>
    <w:next w:val="a"/>
    <w:link w:val="10"/>
    <w:rsid w:val="00C42D20"/>
    <w:pPr>
      <w:keepNext/>
      <w:outlineLvl w:val="0"/>
    </w:pPr>
    <w:rPr>
      <w:rFonts w:ascii="Arial" w:eastAsia="ＭＳ ゴシック" w:hAnsi="Arial"/>
      <w:sz w:val="28"/>
      <w:szCs w:val="28"/>
    </w:rPr>
  </w:style>
  <w:style w:type="paragraph" w:styleId="2">
    <w:name w:val="heading 2"/>
    <w:basedOn w:val="a"/>
    <w:next w:val="a"/>
    <w:link w:val="20"/>
    <w:rsid w:val="00C42D20"/>
    <w:pPr>
      <w:keepNext/>
      <w:outlineLvl w:val="1"/>
    </w:pPr>
    <w:rPr>
      <w:rFonts w:ascii="Arial" w:eastAsia="ＭＳ ゴシック" w:hAnsi="Arial"/>
    </w:rPr>
  </w:style>
  <w:style w:type="paragraph" w:styleId="3">
    <w:name w:val="heading 3"/>
    <w:basedOn w:val="a"/>
    <w:next w:val="a"/>
    <w:link w:val="30"/>
    <w:rsid w:val="00C42D20"/>
    <w:pPr>
      <w:keepNext/>
      <w:ind w:leftChars="400" w:left="40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A52969"/>
    <w:rPr>
      <w:color w:val="0000FF"/>
      <w:u w:val="single"/>
    </w:rPr>
  </w:style>
  <w:style w:type="paragraph" w:styleId="a4">
    <w:name w:val="header"/>
    <w:basedOn w:val="a"/>
    <w:link w:val="a5"/>
    <w:uiPriority w:val="99"/>
    <w:rsid w:val="00411C12"/>
    <w:pPr>
      <w:tabs>
        <w:tab w:val="center" w:pos="4252"/>
        <w:tab w:val="right" w:pos="8504"/>
      </w:tabs>
      <w:snapToGrid w:val="0"/>
    </w:pPr>
  </w:style>
  <w:style w:type="paragraph" w:styleId="a6">
    <w:name w:val="footer"/>
    <w:basedOn w:val="a"/>
    <w:semiHidden/>
    <w:rsid w:val="00411C12"/>
    <w:pPr>
      <w:tabs>
        <w:tab w:val="center" w:pos="4252"/>
        <w:tab w:val="right" w:pos="8504"/>
      </w:tabs>
      <w:snapToGrid w:val="0"/>
    </w:pPr>
  </w:style>
  <w:style w:type="paragraph" w:styleId="a7">
    <w:name w:val="Plain Text"/>
    <w:basedOn w:val="a"/>
    <w:rsid w:val="00097940"/>
    <w:rPr>
      <w:rFonts w:ascii="ＭＳ 明朝" w:hAnsi="Century"/>
      <w:szCs w:val="24"/>
    </w:rPr>
  </w:style>
  <w:style w:type="character" w:styleId="a8">
    <w:name w:val="page number"/>
    <w:basedOn w:val="a0"/>
    <w:rsid w:val="004B46A6"/>
  </w:style>
  <w:style w:type="paragraph" w:styleId="a9">
    <w:name w:val="Balloon Text"/>
    <w:basedOn w:val="a"/>
    <w:link w:val="aa"/>
    <w:rsid w:val="00D74BCF"/>
    <w:rPr>
      <w:rFonts w:ascii="ヒラギノ角ゴ ProN W3" w:eastAsia="ヒラギノ角ゴ ProN W3"/>
      <w:sz w:val="18"/>
      <w:szCs w:val="18"/>
    </w:rPr>
  </w:style>
  <w:style w:type="character" w:customStyle="1" w:styleId="aa">
    <w:name w:val="吹き出し (文字)"/>
    <w:link w:val="a9"/>
    <w:rsid w:val="00D74BCF"/>
    <w:rPr>
      <w:rFonts w:ascii="ヒラギノ角ゴ ProN W3" w:eastAsia="ヒラギノ角ゴ ProN W3"/>
      <w:kern w:val="2"/>
      <w:sz w:val="18"/>
      <w:szCs w:val="18"/>
    </w:rPr>
  </w:style>
  <w:style w:type="character" w:customStyle="1" w:styleId="10">
    <w:name w:val="見出し 1 (文字)"/>
    <w:link w:val="1"/>
    <w:rsid w:val="00C42D20"/>
    <w:rPr>
      <w:rFonts w:ascii="Arial" w:eastAsia="ＭＳ ゴシック" w:hAnsi="Arial" w:cs="Times New Roman"/>
      <w:kern w:val="2"/>
      <w:sz w:val="28"/>
      <w:szCs w:val="28"/>
    </w:rPr>
  </w:style>
  <w:style w:type="character" w:customStyle="1" w:styleId="20">
    <w:name w:val="見出し 2 (文字)"/>
    <w:link w:val="2"/>
    <w:rsid w:val="00C42D20"/>
    <w:rPr>
      <w:rFonts w:ascii="Arial" w:eastAsia="ＭＳ ゴシック" w:hAnsi="Arial" w:cs="Times New Roman"/>
      <w:kern w:val="2"/>
      <w:sz w:val="24"/>
    </w:rPr>
  </w:style>
  <w:style w:type="paragraph" w:styleId="ab">
    <w:name w:val="TOC Heading"/>
    <w:basedOn w:val="1"/>
    <w:next w:val="a"/>
    <w:uiPriority w:val="39"/>
    <w:unhideWhenUsed/>
    <w:qFormat/>
    <w:rsid w:val="00C42D20"/>
    <w:pPr>
      <w:keepLines/>
      <w:widowControl/>
      <w:spacing w:before="480" w:line="276" w:lineRule="auto"/>
      <w:jc w:val="left"/>
      <w:outlineLvl w:val="9"/>
    </w:pPr>
    <w:rPr>
      <w:b/>
      <w:bCs/>
      <w:color w:val="365F91"/>
      <w:kern w:val="0"/>
    </w:rPr>
  </w:style>
  <w:style w:type="paragraph" w:styleId="11">
    <w:name w:val="toc 1"/>
    <w:basedOn w:val="a"/>
    <w:next w:val="a"/>
    <w:autoRedefine/>
    <w:uiPriority w:val="39"/>
    <w:rsid w:val="00C42D20"/>
    <w:pPr>
      <w:spacing w:before="120"/>
      <w:jc w:val="left"/>
    </w:pPr>
    <w:rPr>
      <w:rFonts w:ascii="Century" w:hAnsi="Century"/>
      <w:b/>
      <w:szCs w:val="24"/>
    </w:rPr>
  </w:style>
  <w:style w:type="paragraph" w:styleId="21">
    <w:name w:val="toc 2"/>
    <w:basedOn w:val="a"/>
    <w:next w:val="a"/>
    <w:autoRedefine/>
    <w:uiPriority w:val="39"/>
    <w:rsid w:val="000D2A45"/>
    <w:pPr>
      <w:ind w:left="240"/>
      <w:jc w:val="left"/>
    </w:pPr>
    <w:rPr>
      <w:rFonts w:ascii="Century" w:hAnsi="Century"/>
      <w:b/>
      <w:sz w:val="22"/>
      <w:szCs w:val="22"/>
    </w:rPr>
  </w:style>
  <w:style w:type="paragraph" w:styleId="31">
    <w:name w:val="toc 3"/>
    <w:basedOn w:val="a"/>
    <w:next w:val="a"/>
    <w:autoRedefine/>
    <w:uiPriority w:val="39"/>
    <w:rsid w:val="00C42D20"/>
    <w:pPr>
      <w:ind w:left="480"/>
      <w:jc w:val="left"/>
    </w:pPr>
    <w:rPr>
      <w:rFonts w:ascii="Century" w:hAnsi="Century"/>
      <w:sz w:val="22"/>
      <w:szCs w:val="22"/>
    </w:rPr>
  </w:style>
  <w:style w:type="paragraph" w:styleId="4">
    <w:name w:val="toc 4"/>
    <w:basedOn w:val="a"/>
    <w:next w:val="a"/>
    <w:autoRedefine/>
    <w:uiPriority w:val="39"/>
    <w:rsid w:val="00C42D20"/>
    <w:pPr>
      <w:ind w:left="720"/>
      <w:jc w:val="left"/>
    </w:pPr>
    <w:rPr>
      <w:rFonts w:ascii="Century" w:hAnsi="Century"/>
      <w:sz w:val="20"/>
    </w:rPr>
  </w:style>
  <w:style w:type="paragraph" w:styleId="5">
    <w:name w:val="toc 5"/>
    <w:basedOn w:val="a"/>
    <w:next w:val="a"/>
    <w:autoRedefine/>
    <w:uiPriority w:val="39"/>
    <w:rsid w:val="00C42D20"/>
    <w:pPr>
      <w:ind w:left="960"/>
      <w:jc w:val="left"/>
    </w:pPr>
    <w:rPr>
      <w:rFonts w:ascii="Century" w:hAnsi="Century"/>
      <w:sz w:val="20"/>
    </w:rPr>
  </w:style>
  <w:style w:type="paragraph" w:styleId="6">
    <w:name w:val="toc 6"/>
    <w:basedOn w:val="a"/>
    <w:next w:val="a"/>
    <w:autoRedefine/>
    <w:uiPriority w:val="39"/>
    <w:rsid w:val="00C42D20"/>
    <w:pPr>
      <w:ind w:left="1200"/>
      <w:jc w:val="left"/>
    </w:pPr>
    <w:rPr>
      <w:rFonts w:ascii="Century" w:hAnsi="Century"/>
      <w:sz w:val="20"/>
    </w:rPr>
  </w:style>
  <w:style w:type="paragraph" w:styleId="7">
    <w:name w:val="toc 7"/>
    <w:basedOn w:val="a"/>
    <w:next w:val="a"/>
    <w:autoRedefine/>
    <w:uiPriority w:val="39"/>
    <w:rsid w:val="00C42D20"/>
    <w:pPr>
      <w:ind w:left="1440"/>
      <w:jc w:val="left"/>
    </w:pPr>
    <w:rPr>
      <w:rFonts w:ascii="Century" w:hAnsi="Century"/>
      <w:sz w:val="20"/>
    </w:rPr>
  </w:style>
  <w:style w:type="paragraph" w:styleId="8">
    <w:name w:val="toc 8"/>
    <w:basedOn w:val="a"/>
    <w:next w:val="a"/>
    <w:autoRedefine/>
    <w:uiPriority w:val="39"/>
    <w:rsid w:val="00C42D20"/>
    <w:pPr>
      <w:ind w:left="1680"/>
      <w:jc w:val="left"/>
    </w:pPr>
    <w:rPr>
      <w:rFonts w:ascii="Century" w:hAnsi="Century"/>
      <w:sz w:val="20"/>
    </w:rPr>
  </w:style>
  <w:style w:type="paragraph" w:styleId="9">
    <w:name w:val="toc 9"/>
    <w:basedOn w:val="a"/>
    <w:next w:val="a"/>
    <w:autoRedefine/>
    <w:uiPriority w:val="39"/>
    <w:rsid w:val="00C42D20"/>
    <w:pPr>
      <w:ind w:left="1920"/>
      <w:jc w:val="left"/>
    </w:pPr>
    <w:rPr>
      <w:rFonts w:ascii="Century" w:hAnsi="Century"/>
      <w:sz w:val="20"/>
    </w:rPr>
  </w:style>
  <w:style w:type="character" w:customStyle="1" w:styleId="30">
    <w:name w:val="見出し 3 (文字)"/>
    <w:link w:val="3"/>
    <w:rsid w:val="00C42D20"/>
    <w:rPr>
      <w:rFonts w:ascii="Arial" w:eastAsia="ＭＳ ゴシック" w:hAnsi="Arial" w:cs="Times New Roman"/>
      <w:kern w:val="2"/>
      <w:sz w:val="24"/>
    </w:rPr>
  </w:style>
  <w:style w:type="paragraph" w:styleId="ac">
    <w:name w:val="Revision"/>
    <w:hidden/>
    <w:rsid w:val="009D68F6"/>
    <w:rPr>
      <w:kern w:val="2"/>
      <w:sz w:val="24"/>
    </w:rPr>
  </w:style>
  <w:style w:type="paragraph" w:styleId="ad">
    <w:name w:val="Document Map"/>
    <w:basedOn w:val="a"/>
    <w:link w:val="ae"/>
    <w:rsid w:val="0018095C"/>
    <w:rPr>
      <w:rFonts w:ascii="MS UI Gothic" w:eastAsia="MS UI Gothic"/>
      <w:sz w:val="18"/>
      <w:szCs w:val="18"/>
    </w:rPr>
  </w:style>
  <w:style w:type="paragraph" w:styleId="af">
    <w:name w:val="table of figures"/>
    <w:basedOn w:val="a"/>
    <w:next w:val="a"/>
    <w:rsid w:val="00B22BFF"/>
    <w:pPr>
      <w:ind w:leftChars="200" w:left="200" w:hangingChars="200" w:hanging="200"/>
    </w:pPr>
  </w:style>
  <w:style w:type="character" w:customStyle="1" w:styleId="ae">
    <w:name w:val="見出しマップ (文字)"/>
    <w:basedOn w:val="a0"/>
    <w:link w:val="ad"/>
    <w:rsid w:val="0018095C"/>
    <w:rPr>
      <w:rFonts w:ascii="MS UI Gothic" w:eastAsia="MS UI Gothic"/>
      <w:kern w:val="2"/>
      <w:sz w:val="18"/>
      <w:szCs w:val="18"/>
    </w:rPr>
  </w:style>
  <w:style w:type="character" w:customStyle="1" w:styleId="a5">
    <w:name w:val="ヘッダー (文字)"/>
    <w:basedOn w:val="a0"/>
    <w:link w:val="a4"/>
    <w:uiPriority w:val="99"/>
    <w:rsid w:val="004C1FA4"/>
    <w:rPr>
      <w:kern w:val="2"/>
      <w:sz w:val="24"/>
    </w:rPr>
  </w:style>
  <w:style w:type="paragraph" w:styleId="Web">
    <w:name w:val="Normal (Web)"/>
    <w:basedOn w:val="a"/>
    <w:rsid w:val="008F2DCE"/>
    <w:rPr>
      <w:rFonts w:ascii="Times New Roman" w:hAnsi="Times New Roman"/>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ＭＳ 明朝" w:hAnsi="Times" w:cs="Times New Roman"/>
        <w:lang w:val="en-US" w:eastAsia="ja-JP" w:bidi="ar-SA"/>
      </w:rPr>
    </w:rPrDefault>
    <w:pPrDefault/>
  </w:docDefaults>
  <w:latentStyles w:defLockedState="0" w:defUIPriority="0" w:defSemiHidden="0" w:defUnhideWhenUsed="0" w:defQFormat="0" w:count="276">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Hyperlink" w:uiPriority="99"/>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52969"/>
    <w:pPr>
      <w:widowControl w:val="0"/>
      <w:jc w:val="both"/>
    </w:pPr>
    <w:rPr>
      <w:kern w:val="2"/>
      <w:sz w:val="24"/>
    </w:rPr>
  </w:style>
  <w:style w:type="paragraph" w:styleId="1">
    <w:name w:val="heading 1"/>
    <w:basedOn w:val="a"/>
    <w:next w:val="a"/>
    <w:link w:val="10"/>
    <w:rsid w:val="00C42D20"/>
    <w:pPr>
      <w:keepNext/>
      <w:outlineLvl w:val="0"/>
    </w:pPr>
    <w:rPr>
      <w:rFonts w:ascii="Arial" w:eastAsia="ＭＳ ゴシック" w:hAnsi="Arial"/>
      <w:sz w:val="28"/>
      <w:szCs w:val="28"/>
    </w:rPr>
  </w:style>
  <w:style w:type="paragraph" w:styleId="2">
    <w:name w:val="heading 2"/>
    <w:basedOn w:val="a"/>
    <w:next w:val="a"/>
    <w:link w:val="20"/>
    <w:rsid w:val="00C42D20"/>
    <w:pPr>
      <w:keepNext/>
      <w:outlineLvl w:val="1"/>
    </w:pPr>
    <w:rPr>
      <w:rFonts w:ascii="Arial" w:eastAsia="ＭＳ ゴシック" w:hAnsi="Arial"/>
    </w:rPr>
  </w:style>
  <w:style w:type="paragraph" w:styleId="3">
    <w:name w:val="heading 3"/>
    <w:basedOn w:val="a"/>
    <w:next w:val="a"/>
    <w:link w:val="30"/>
    <w:rsid w:val="00C42D20"/>
    <w:pPr>
      <w:keepNext/>
      <w:ind w:leftChars="400" w:left="40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A52969"/>
    <w:rPr>
      <w:color w:val="0000FF"/>
      <w:u w:val="single"/>
    </w:rPr>
  </w:style>
  <w:style w:type="paragraph" w:styleId="a4">
    <w:name w:val="header"/>
    <w:basedOn w:val="a"/>
    <w:link w:val="a5"/>
    <w:uiPriority w:val="99"/>
    <w:rsid w:val="00411C12"/>
    <w:pPr>
      <w:tabs>
        <w:tab w:val="center" w:pos="4252"/>
        <w:tab w:val="right" w:pos="8504"/>
      </w:tabs>
      <w:snapToGrid w:val="0"/>
    </w:pPr>
  </w:style>
  <w:style w:type="paragraph" w:styleId="a6">
    <w:name w:val="footer"/>
    <w:basedOn w:val="a"/>
    <w:semiHidden/>
    <w:rsid w:val="00411C12"/>
    <w:pPr>
      <w:tabs>
        <w:tab w:val="center" w:pos="4252"/>
        <w:tab w:val="right" w:pos="8504"/>
      </w:tabs>
      <w:snapToGrid w:val="0"/>
    </w:pPr>
  </w:style>
  <w:style w:type="paragraph" w:styleId="a7">
    <w:name w:val="Plain Text"/>
    <w:basedOn w:val="a"/>
    <w:rsid w:val="00097940"/>
    <w:rPr>
      <w:rFonts w:ascii="ＭＳ 明朝" w:hAnsi="Century"/>
      <w:szCs w:val="24"/>
    </w:rPr>
  </w:style>
  <w:style w:type="character" w:styleId="a8">
    <w:name w:val="page number"/>
    <w:basedOn w:val="a0"/>
    <w:rsid w:val="004B46A6"/>
  </w:style>
  <w:style w:type="paragraph" w:styleId="a9">
    <w:name w:val="Balloon Text"/>
    <w:basedOn w:val="a"/>
    <w:link w:val="aa"/>
    <w:rsid w:val="00D74BCF"/>
    <w:rPr>
      <w:rFonts w:ascii="ヒラギノ角ゴ ProN W3" w:eastAsia="ヒラギノ角ゴ ProN W3"/>
      <w:sz w:val="18"/>
      <w:szCs w:val="18"/>
    </w:rPr>
  </w:style>
  <w:style w:type="character" w:customStyle="1" w:styleId="aa">
    <w:name w:val="吹き出し (文字)"/>
    <w:link w:val="a9"/>
    <w:rsid w:val="00D74BCF"/>
    <w:rPr>
      <w:rFonts w:ascii="ヒラギノ角ゴ ProN W3" w:eastAsia="ヒラギノ角ゴ ProN W3"/>
      <w:kern w:val="2"/>
      <w:sz w:val="18"/>
      <w:szCs w:val="18"/>
    </w:rPr>
  </w:style>
  <w:style w:type="character" w:customStyle="1" w:styleId="10">
    <w:name w:val="見出し 1 (文字)"/>
    <w:link w:val="1"/>
    <w:rsid w:val="00C42D20"/>
    <w:rPr>
      <w:rFonts w:ascii="Arial" w:eastAsia="ＭＳ ゴシック" w:hAnsi="Arial" w:cs="Times New Roman"/>
      <w:kern w:val="2"/>
      <w:sz w:val="28"/>
      <w:szCs w:val="28"/>
    </w:rPr>
  </w:style>
  <w:style w:type="character" w:customStyle="1" w:styleId="20">
    <w:name w:val="見出し 2 (文字)"/>
    <w:link w:val="2"/>
    <w:rsid w:val="00C42D20"/>
    <w:rPr>
      <w:rFonts w:ascii="Arial" w:eastAsia="ＭＳ ゴシック" w:hAnsi="Arial" w:cs="Times New Roman"/>
      <w:kern w:val="2"/>
      <w:sz w:val="24"/>
    </w:rPr>
  </w:style>
  <w:style w:type="paragraph" w:styleId="ab">
    <w:name w:val="TOC Heading"/>
    <w:basedOn w:val="1"/>
    <w:next w:val="a"/>
    <w:uiPriority w:val="39"/>
    <w:unhideWhenUsed/>
    <w:qFormat/>
    <w:rsid w:val="00C42D20"/>
    <w:pPr>
      <w:keepLines/>
      <w:widowControl/>
      <w:spacing w:before="480" w:line="276" w:lineRule="auto"/>
      <w:jc w:val="left"/>
      <w:outlineLvl w:val="9"/>
    </w:pPr>
    <w:rPr>
      <w:b/>
      <w:bCs/>
      <w:color w:val="365F91"/>
      <w:kern w:val="0"/>
    </w:rPr>
  </w:style>
  <w:style w:type="paragraph" w:styleId="11">
    <w:name w:val="toc 1"/>
    <w:basedOn w:val="a"/>
    <w:next w:val="a"/>
    <w:autoRedefine/>
    <w:uiPriority w:val="39"/>
    <w:rsid w:val="00C42D20"/>
    <w:pPr>
      <w:spacing w:before="120"/>
      <w:jc w:val="left"/>
    </w:pPr>
    <w:rPr>
      <w:rFonts w:ascii="Century" w:hAnsi="Century"/>
      <w:b/>
      <w:szCs w:val="24"/>
    </w:rPr>
  </w:style>
  <w:style w:type="paragraph" w:styleId="21">
    <w:name w:val="toc 2"/>
    <w:basedOn w:val="a"/>
    <w:next w:val="a"/>
    <w:autoRedefine/>
    <w:uiPriority w:val="39"/>
    <w:rsid w:val="000D2A45"/>
    <w:pPr>
      <w:ind w:left="240"/>
      <w:jc w:val="left"/>
    </w:pPr>
    <w:rPr>
      <w:rFonts w:ascii="Century" w:hAnsi="Century"/>
      <w:b/>
      <w:sz w:val="22"/>
      <w:szCs w:val="22"/>
    </w:rPr>
  </w:style>
  <w:style w:type="paragraph" w:styleId="31">
    <w:name w:val="toc 3"/>
    <w:basedOn w:val="a"/>
    <w:next w:val="a"/>
    <w:autoRedefine/>
    <w:uiPriority w:val="39"/>
    <w:rsid w:val="00C42D20"/>
    <w:pPr>
      <w:ind w:left="480"/>
      <w:jc w:val="left"/>
    </w:pPr>
    <w:rPr>
      <w:rFonts w:ascii="Century" w:hAnsi="Century"/>
      <w:sz w:val="22"/>
      <w:szCs w:val="22"/>
    </w:rPr>
  </w:style>
  <w:style w:type="paragraph" w:styleId="4">
    <w:name w:val="toc 4"/>
    <w:basedOn w:val="a"/>
    <w:next w:val="a"/>
    <w:autoRedefine/>
    <w:uiPriority w:val="39"/>
    <w:rsid w:val="00C42D20"/>
    <w:pPr>
      <w:ind w:left="720"/>
      <w:jc w:val="left"/>
    </w:pPr>
    <w:rPr>
      <w:rFonts w:ascii="Century" w:hAnsi="Century"/>
      <w:sz w:val="20"/>
    </w:rPr>
  </w:style>
  <w:style w:type="paragraph" w:styleId="5">
    <w:name w:val="toc 5"/>
    <w:basedOn w:val="a"/>
    <w:next w:val="a"/>
    <w:autoRedefine/>
    <w:uiPriority w:val="39"/>
    <w:rsid w:val="00C42D20"/>
    <w:pPr>
      <w:ind w:left="960"/>
      <w:jc w:val="left"/>
    </w:pPr>
    <w:rPr>
      <w:rFonts w:ascii="Century" w:hAnsi="Century"/>
      <w:sz w:val="20"/>
    </w:rPr>
  </w:style>
  <w:style w:type="paragraph" w:styleId="6">
    <w:name w:val="toc 6"/>
    <w:basedOn w:val="a"/>
    <w:next w:val="a"/>
    <w:autoRedefine/>
    <w:uiPriority w:val="39"/>
    <w:rsid w:val="00C42D20"/>
    <w:pPr>
      <w:ind w:left="1200"/>
      <w:jc w:val="left"/>
    </w:pPr>
    <w:rPr>
      <w:rFonts w:ascii="Century" w:hAnsi="Century"/>
      <w:sz w:val="20"/>
    </w:rPr>
  </w:style>
  <w:style w:type="paragraph" w:styleId="7">
    <w:name w:val="toc 7"/>
    <w:basedOn w:val="a"/>
    <w:next w:val="a"/>
    <w:autoRedefine/>
    <w:uiPriority w:val="39"/>
    <w:rsid w:val="00C42D20"/>
    <w:pPr>
      <w:ind w:left="1440"/>
      <w:jc w:val="left"/>
    </w:pPr>
    <w:rPr>
      <w:rFonts w:ascii="Century" w:hAnsi="Century"/>
      <w:sz w:val="20"/>
    </w:rPr>
  </w:style>
  <w:style w:type="paragraph" w:styleId="8">
    <w:name w:val="toc 8"/>
    <w:basedOn w:val="a"/>
    <w:next w:val="a"/>
    <w:autoRedefine/>
    <w:uiPriority w:val="39"/>
    <w:rsid w:val="00C42D20"/>
    <w:pPr>
      <w:ind w:left="1680"/>
      <w:jc w:val="left"/>
    </w:pPr>
    <w:rPr>
      <w:rFonts w:ascii="Century" w:hAnsi="Century"/>
      <w:sz w:val="20"/>
    </w:rPr>
  </w:style>
  <w:style w:type="paragraph" w:styleId="9">
    <w:name w:val="toc 9"/>
    <w:basedOn w:val="a"/>
    <w:next w:val="a"/>
    <w:autoRedefine/>
    <w:uiPriority w:val="39"/>
    <w:rsid w:val="00C42D20"/>
    <w:pPr>
      <w:ind w:left="1920"/>
      <w:jc w:val="left"/>
    </w:pPr>
    <w:rPr>
      <w:rFonts w:ascii="Century" w:hAnsi="Century"/>
      <w:sz w:val="20"/>
    </w:rPr>
  </w:style>
  <w:style w:type="character" w:customStyle="1" w:styleId="30">
    <w:name w:val="見出し 3 (文字)"/>
    <w:link w:val="3"/>
    <w:rsid w:val="00C42D20"/>
    <w:rPr>
      <w:rFonts w:ascii="Arial" w:eastAsia="ＭＳ ゴシック" w:hAnsi="Arial" w:cs="Times New Roman"/>
      <w:kern w:val="2"/>
      <w:sz w:val="24"/>
    </w:rPr>
  </w:style>
  <w:style w:type="paragraph" w:styleId="ac">
    <w:name w:val="Revision"/>
    <w:hidden/>
    <w:rsid w:val="009D68F6"/>
    <w:rPr>
      <w:kern w:val="2"/>
      <w:sz w:val="24"/>
    </w:rPr>
  </w:style>
  <w:style w:type="paragraph" w:styleId="ad">
    <w:name w:val="Document Map"/>
    <w:basedOn w:val="a"/>
    <w:link w:val="ae"/>
    <w:rsid w:val="0018095C"/>
    <w:rPr>
      <w:rFonts w:ascii="MS UI Gothic" w:eastAsia="MS UI Gothic"/>
      <w:sz w:val="18"/>
      <w:szCs w:val="18"/>
    </w:rPr>
  </w:style>
  <w:style w:type="paragraph" w:styleId="af">
    <w:name w:val="table of figures"/>
    <w:basedOn w:val="a"/>
    <w:next w:val="a"/>
    <w:rsid w:val="00B22BFF"/>
    <w:pPr>
      <w:ind w:leftChars="200" w:left="200" w:hangingChars="200" w:hanging="200"/>
    </w:pPr>
  </w:style>
  <w:style w:type="character" w:customStyle="1" w:styleId="ae">
    <w:name w:val="見出しマップ (文字)"/>
    <w:basedOn w:val="a0"/>
    <w:link w:val="ad"/>
    <w:rsid w:val="0018095C"/>
    <w:rPr>
      <w:rFonts w:ascii="MS UI Gothic" w:eastAsia="MS UI Gothic"/>
      <w:kern w:val="2"/>
      <w:sz w:val="18"/>
      <w:szCs w:val="18"/>
    </w:rPr>
  </w:style>
  <w:style w:type="character" w:customStyle="1" w:styleId="a5">
    <w:name w:val="ヘッダー (文字)"/>
    <w:basedOn w:val="a0"/>
    <w:link w:val="a4"/>
    <w:uiPriority w:val="99"/>
    <w:rsid w:val="004C1FA4"/>
    <w:rPr>
      <w:kern w:val="2"/>
      <w:sz w:val="24"/>
    </w:rPr>
  </w:style>
  <w:style w:type="paragraph" w:styleId="Web">
    <w:name w:val="Normal (Web)"/>
    <w:basedOn w:val="a"/>
    <w:rsid w:val="008F2DCE"/>
    <w:rPr>
      <w:rFonts w:ascii="Times New Roman"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63946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header" Target="header3.xml"/><Relationship Id="rId13" Type="http://schemas.openxmlformats.org/officeDocument/2006/relationships/image" Target="media/image1.emf"/><Relationship Id="rId14" Type="http://schemas.openxmlformats.org/officeDocument/2006/relationships/hyperlink" Target="mailto:usuki@east.ntt.co.jp" TargetMode="Externa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021B6B-344A-B148-9D72-647B87D560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22</Pages>
  <Words>3883</Words>
  <Characters>22138</Characters>
  <Application>Microsoft Macintosh Word</Application>
  <DocSecurity>0</DocSecurity>
  <Lines>184</Lines>
  <Paragraphs>51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JALSG臨床研究</vt:lpstr>
      <vt:lpstr>JALSG臨床研究</vt:lpstr>
    </vt:vector>
  </TitlesOfParts>
  <Company>長崎大学医学部原研内科</Company>
  <LinksUpToDate>false</LinksUpToDate>
  <CharactersWithSpaces>25970</CharactersWithSpaces>
  <SharedDoc>false</SharedDoc>
  <HLinks>
    <vt:vector size="12" baseType="variant">
      <vt:variant>
        <vt:i4>2097260</vt:i4>
      </vt:variant>
      <vt:variant>
        <vt:i4>138</vt:i4>
      </vt:variant>
      <vt:variant>
        <vt:i4>0</vt:i4>
      </vt:variant>
      <vt:variant>
        <vt:i4>5</vt:i4>
      </vt:variant>
      <vt:variant>
        <vt:lpwstr>mailto:usuki@east.ntt.co.jp</vt:lpwstr>
      </vt:variant>
      <vt:variant>
        <vt:lpwstr/>
      </vt:variant>
      <vt:variant>
        <vt:i4>6094858</vt:i4>
      </vt:variant>
      <vt:variant>
        <vt:i4>135</vt:i4>
      </vt:variant>
      <vt:variant>
        <vt:i4>0</vt:i4>
      </vt:variant>
      <vt:variant>
        <vt:i4>5</vt:i4>
      </vt:variant>
      <vt:variant>
        <vt:lpwstr>mailto:jalsgsc@hama-med.ac.jp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JALSG臨床研究</dc:title>
  <dc:creator>宮崎 泰司</dc:creator>
  <cp:lastModifiedBy>臼杵 憲祐</cp:lastModifiedBy>
  <cp:revision>4</cp:revision>
  <cp:lastPrinted>2013-12-24T05:52:00Z</cp:lastPrinted>
  <dcterms:created xsi:type="dcterms:W3CDTF">2015-03-10T09:41:00Z</dcterms:created>
  <dcterms:modified xsi:type="dcterms:W3CDTF">2015-03-24T01:30:00Z</dcterms:modified>
  <cp:contentStatus/>
</cp:coreProperties>
</file>